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84" w:rsidRPr="00BB2FA2" w:rsidRDefault="00010373" w:rsidP="00BB2FA2">
      <w:pPr>
        <w:keepNext/>
        <w:keepLines/>
        <w:widowControl w:val="0"/>
        <w:suppressLineNumbers/>
        <w:suppressAutoHyphens/>
        <w:spacing w:before="60"/>
        <w:jc w:val="center"/>
        <w:rPr>
          <w:b/>
          <w:color w:val="000000"/>
          <w:sz w:val="44"/>
          <w:szCs w:val="72"/>
        </w:rPr>
      </w:pPr>
      <w:bookmarkStart w:id="0" w:name="_Toc15890873"/>
      <w:bookmarkStart w:id="1" w:name="_GoBack"/>
      <w:bookmarkEnd w:id="1"/>
      <w:r w:rsidRPr="00BB2FA2">
        <w:rPr>
          <w:b/>
          <w:color w:val="000000"/>
          <w:sz w:val="44"/>
          <w:szCs w:val="72"/>
        </w:rPr>
        <w:t xml:space="preserve">Документация по </w:t>
      </w:r>
      <w:r w:rsidR="00C31841">
        <w:rPr>
          <w:b/>
          <w:color w:val="000000"/>
          <w:sz w:val="44"/>
          <w:szCs w:val="72"/>
        </w:rPr>
        <w:t>квалификационному отбору</w:t>
      </w:r>
    </w:p>
    <w:p w:rsidR="000C7A0F" w:rsidRPr="00746574" w:rsidRDefault="000C7A0F" w:rsidP="00BB2FA2">
      <w:pPr>
        <w:pStyle w:val="af7"/>
        <w:pBdr>
          <w:bottom w:val="thinThickSmallGap" w:sz="24" w:space="1" w:color="auto"/>
        </w:pBdr>
        <w:shd w:val="clear" w:color="auto" w:fill="FFFFFF"/>
        <w:tabs>
          <w:tab w:val="left" w:pos="2700"/>
          <w:tab w:val="left" w:pos="2880"/>
          <w:tab w:val="left" w:pos="3060"/>
        </w:tabs>
        <w:spacing w:before="60" w:beforeAutospacing="0" w:after="60" w:afterAutospacing="0"/>
        <w:jc w:val="center"/>
        <w:rPr>
          <w:b/>
          <w:sz w:val="32"/>
          <w:szCs w:val="32"/>
          <w:shd w:val="clear" w:color="auto" w:fill="FFFFFF"/>
        </w:rPr>
      </w:pPr>
      <w:r w:rsidRPr="00746574">
        <w:rPr>
          <w:b/>
          <w:bCs/>
          <w:color w:val="000000"/>
          <w:kern w:val="32"/>
          <w:sz w:val="32"/>
          <w:szCs w:val="32"/>
        </w:rPr>
        <w:t xml:space="preserve">на </w:t>
      </w:r>
      <w:r w:rsidR="00EF5E50">
        <w:rPr>
          <w:b/>
          <w:bCs/>
          <w:color w:val="000000"/>
          <w:kern w:val="32"/>
          <w:sz w:val="32"/>
          <w:szCs w:val="32"/>
        </w:rPr>
        <w:t xml:space="preserve">разработку нового сайта и личных кабинетов на 1С-Битрикс и </w:t>
      </w:r>
      <w:r w:rsidR="00EF5E50">
        <w:rPr>
          <w:b/>
          <w:bCs/>
          <w:color w:val="000000"/>
          <w:kern w:val="32"/>
          <w:sz w:val="32"/>
          <w:szCs w:val="32"/>
          <w:lang w:val="en-US"/>
        </w:rPr>
        <w:t>MySQL</w:t>
      </w:r>
      <w:r w:rsidR="00F900C8">
        <w:rPr>
          <w:b/>
          <w:bCs/>
          <w:color w:val="000000"/>
          <w:kern w:val="32"/>
          <w:sz w:val="32"/>
          <w:szCs w:val="32"/>
        </w:rPr>
        <w:t xml:space="preserve"> </w:t>
      </w:r>
      <w:r w:rsidR="00BA525D">
        <w:rPr>
          <w:b/>
          <w:bCs/>
          <w:color w:val="000000"/>
          <w:kern w:val="32"/>
          <w:sz w:val="32"/>
          <w:szCs w:val="32"/>
        </w:rPr>
        <w:t xml:space="preserve">для нужд </w:t>
      </w:r>
      <w:r w:rsidR="00ED0262">
        <w:rPr>
          <w:b/>
          <w:bCs/>
          <w:color w:val="000000"/>
          <w:kern w:val="32"/>
          <w:sz w:val="32"/>
          <w:szCs w:val="32"/>
        </w:rPr>
        <w:t>АО «</w:t>
      </w:r>
      <w:r w:rsidR="00EF5E50">
        <w:rPr>
          <w:b/>
          <w:bCs/>
          <w:color w:val="000000"/>
          <w:kern w:val="32"/>
          <w:sz w:val="32"/>
          <w:szCs w:val="32"/>
        </w:rPr>
        <w:t>НЭСК</w:t>
      </w:r>
      <w:r w:rsidR="00ED0262">
        <w:rPr>
          <w:b/>
          <w:bCs/>
          <w:color w:val="000000"/>
          <w:kern w:val="32"/>
          <w:sz w:val="32"/>
          <w:szCs w:val="32"/>
        </w:rPr>
        <w:t xml:space="preserve">» </w:t>
      </w:r>
    </w:p>
    <w:p w:rsidR="000F0F2E" w:rsidRPr="00BB2FA2" w:rsidRDefault="000F0F2E" w:rsidP="000F0F2E">
      <w:pPr>
        <w:pStyle w:val="af7"/>
        <w:pBdr>
          <w:bottom w:val="thinThickSmallGap" w:sz="24" w:space="1" w:color="auto"/>
        </w:pBdr>
        <w:shd w:val="clear" w:color="auto" w:fill="FFFFFF"/>
        <w:tabs>
          <w:tab w:val="left" w:pos="2700"/>
          <w:tab w:val="left" w:pos="2880"/>
          <w:tab w:val="left" w:pos="3060"/>
        </w:tabs>
        <w:jc w:val="center"/>
        <w:rPr>
          <w:b/>
          <w:sz w:val="22"/>
          <w:szCs w:val="28"/>
          <w:shd w:val="clear" w:color="auto" w:fill="FFFFFF"/>
        </w:rPr>
      </w:pPr>
    </w:p>
    <w:p w:rsidR="00B82C9D" w:rsidRPr="00BB2FA2" w:rsidRDefault="00B82C9D" w:rsidP="00BB2FA2">
      <w:pPr>
        <w:spacing w:after="0"/>
        <w:jc w:val="left"/>
        <w:rPr>
          <w:b/>
          <w:color w:val="000000"/>
          <w:kern w:val="28"/>
          <w:szCs w:val="20"/>
        </w:rPr>
        <w:sectPr w:rsidR="00B82C9D" w:rsidRPr="00BB2FA2">
          <w:pgSz w:w="11909" w:h="16834"/>
          <w:pgMar w:top="902" w:right="851" w:bottom="993" w:left="1418" w:header="720" w:footer="352" w:gutter="0"/>
          <w:cols w:space="720"/>
        </w:sectPr>
      </w:pPr>
    </w:p>
    <w:p w:rsidR="003F6F84" w:rsidRPr="00746574" w:rsidRDefault="003F6F84" w:rsidP="00BB2FA2">
      <w:pPr>
        <w:pStyle w:val="a5"/>
        <w:keepNext/>
        <w:keepLines/>
        <w:widowControl w:val="0"/>
        <w:suppressLineNumbers/>
        <w:suppressAutoHyphens/>
        <w:spacing w:before="60"/>
        <w:rPr>
          <w:rFonts w:ascii="Times New Roman" w:hAnsi="Times New Roman"/>
          <w:color w:val="000000"/>
        </w:rPr>
      </w:pPr>
      <w:r w:rsidRPr="00746574">
        <w:rPr>
          <w:rFonts w:ascii="Times New Roman" w:hAnsi="Times New Roman"/>
          <w:color w:val="000000"/>
        </w:rPr>
        <w:lastRenderedPageBreak/>
        <w:t>СОДЕРЖАНИЕ</w:t>
      </w:r>
    </w:p>
    <w:p w:rsidR="00F537CE" w:rsidRDefault="00B70335">
      <w:pPr>
        <w:pStyle w:val="12"/>
        <w:rPr>
          <w:rFonts w:asciiTheme="minorHAnsi" w:eastAsiaTheme="minorEastAsia" w:hAnsiTheme="minorHAnsi" w:cstheme="minorBidi"/>
          <w:b w:val="0"/>
          <w:bCs w:val="0"/>
          <w:caps w:val="0"/>
          <w:sz w:val="22"/>
          <w:szCs w:val="22"/>
          <w:lang w:val="ru-RU"/>
        </w:rPr>
      </w:pPr>
      <w:r w:rsidRPr="00746574">
        <w:rPr>
          <w:rFonts w:ascii="Times New Roman" w:hAnsi="Times New Roman" w:cs="Times New Roman"/>
          <w:color w:val="000000"/>
        </w:rPr>
        <w:fldChar w:fldCharType="begin"/>
      </w:r>
      <w:r w:rsidR="003F6F84" w:rsidRPr="000B09FE">
        <w:rPr>
          <w:rStyle w:val="af6"/>
          <w:rFonts w:ascii="Times New Roman" w:hAnsi="Times New Roman" w:cs="Times New Roman"/>
          <w:color w:val="000000"/>
          <w:lang w:val="ru-RU"/>
        </w:rPr>
        <w:instrText xml:space="preserve"> </w:instrText>
      </w:r>
      <w:r w:rsidR="003F6F84" w:rsidRPr="00746574">
        <w:rPr>
          <w:rStyle w:val="af6"/>
          <w:rFonts w:ascii="Times New Roman" w:hAnsi="Times New Roman" w:cs="Times New Roman"/>
          <w:color w:val="000000"/>
        </w:rPr>
        <w:instrText>TOC</w:instrText>
      </w:r>
      <w:r w:rsidR="003F6F84" w:rsidRPr="000B09FE">
        <w:rPr>
          <w:rStyle w:val="af6"/>
          <w:rFonts w:ascii="Times New Roman" w:hAnsi="Times New Roman" w:cs="Times New Roman"/>
          <w:color w:val="000000"/>
          <w:lang w:val="ru-RU"/>
        </w:rPr>
        <w:instrText xml:space="preserve"> \</w:instrText>
      </w:r>
      <w:r w:rsidR="003F6F84" w:rsidRPr="00746574">
        <w:rPr>
          <w:rStyle w:val="af6"/>
          <w:rFonts w:ascii="Times New Roman" w:hAnsi="Times New Roman" w:cs="Times New Roman"/>
          <w:color w:val="000000"/>
        </w:rPr>
        <w:instrText>h</w:instrText>
      </w:r>
      <w:r w:rsidR="003F6F84" w:rsidRPr="000B09FE">
        <w:rPr>
          <w:rStyle w:val="af6"/>
          <w:rFonts w:ascii="Times New Roman" w:hAnsi="Times New Roman" w:cs="Times New Roman"/>
          <w:color w:val="000000"/>
          <w:lang w:val="ru-RU"/>
        </w:rPr>
        <w:instrText xml:space="preserve"> \</w:instrText>
      </w:r>
      <w:r w:rsidR="003F6F84" w:rsidRPr="00746574">
        <w:rPr>
          <w:rStyle w:val="af6"/>
          <w:rFonts w:ascii="Times New Roman" w:hAnsi="Times New Roman" w:cs="Times New Roman"/>
          <w:color w:val="000000"/>
        </w:rPr>
        <w:instrText>z</w:instrText>
      </w:r>
      <w:r w:rsidR="003F6F84" w:rsidRPr="000B09FE">
        <w:rPr>
          <w:rStyle w:val="af6"/>
          <w:rFonts w:ascii="Times New Roman" w:hAnsi="Times New Roman" w:cs="Times New Roman"/>
          <w:color w:val="000000"/>
          <w:lang w:val="ru-RU"/>
        </w:rPr>
        <w:instrText xml:space="preserve"> \</w:instrText>
      </w:r>
      <w:r w:rsidR="003F6F84" w:rsidRPr="00746574">
        <w:rPr>
          <w:rStyle w:val="af6"/>
          <w:rFonts w:ascii="Times New Roman" w:hAnsi="Times New Roman" w:cs="Times New Roman"/>
          <w:color w:val="000000"/>
        </w:rPr>
        <w:instrText>t</w:instrText>
      </w:r>
      <w:r w:rsidR="003F6F84" w:rsidRPr="000B09FE">
        <w:rPr>
          <w:rStyle w:val="af6"/>
          <w:rFonts w:ascii="Times New Roman" w:hAnsi="Times New Roman" w:cs="Times New Roman"/>
          <w:color w:val="000000"/>
          <w:lang w:val="ru-RU"/>
        </w:rPr>
        <w:instrText xml:space="preserve"> "Заголовок 1;1;Заголовок 2;2;Заголовок 2.1;3" </w:instrText>
      </w:r>
      <w:r w:rsidRPr="00746574">
        <w:rPr>
          <w:rFonts w:ascii="Times New Roman" w:hAnsi="Times New Roman" w:cs="Times New Roman"/>
          <w:color w:val="000000"/>
        </w:rPr>
        <w:fldChar w:fldCharType="separate"/>
      </w:r>
      <w:hyperlink w:anchor="_Toc373218433" w:history="1">
        <w:r w:rsidR="00F537CE" w:rsidRPr="00BE430C">
          <w:rPr>
            <w:rStyle w:val="af5"/>
            <w:rFonts w:ascii="Times New Roman" w:hAnsi="Times New Roman"/>
          </w:rPr>
          <w:t>1.</w:t>
        </w:r>
        <w:r w:rsidR="00F537CE">
          <w:rPr>
            <w:rFonts w:asciiTheme="minorHAnsi" w:eastAsiaTheme="minorEastAsia" w:hAnsiTheme="minorHAnsi" w:cstheme="minorBidi"/>
            <w:b w:val="0"/>
            <w:bCs w:val="0"/>
            <w:caps w:val="0"/>
            <w:sz w:val="22"/>
            <w:szCs w:val="22"/>
            <w:lang w:val="ru-RU"/>
          </w:rPr>
          <w:tab/>
        </w:r>
        <w:r w:rsidR="00F537CE" w:rsidRPr="00BE430C">
          <w:rPr>
            <w:rStyle w:val="af5"/>
            <w:rFonts w:ascii="Times New Roman" w:hAnsi="Times New Roman"/>
          </w:rPr>
          <w:t>Общие положения</w:t>
        </w:r>
        <w:r w:rsidR="00F537CE">
          <w:rPr>
            <w:webHidden/>
          </w:rPr>
          <w:tab/>
        </w:r>
        <w:r>
          <w:rPr>
            <w:webHidden/>
          </w:rPr>
          <w:fldChar w:fldCharType="begin"/>
        </w:r>
        <w:r w:rsidR="00F537CE">
          <w:rPr>
            <w:webHidden/>
          </w:rPr>
          <w:instrText xml:space="preserve"> PAGEREF _Toc373218433 \h </w:instrText>
        </w:r>
        <w:r>
          <w:rPr>
            <w:webHidden/>
          </w:rPr>
        </w:r>
        <w:r>
          <w:rPr>
            <w:webHidden/>
          </w:rPr>
          <w:fldChar w:fldCharType="separate"/>
        </w:r>
        <w:r w:rsidR="00984573">
          <w:rPr>
            <w:webHidden/>
          </w:rPr>
          <w:t>2</w:t>
        </w:r>
        <w:r>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34" w:history="1">
        <w:r w:rsidR="00F537CE" w:rsidRPr="00BE430C">
          <w:rPr>
            <w:rStyle w:val="af5"/>
          </w:rPr>
          <w:t>1.1.</w:t>
        </w:r>
        <w:r w:rsidR="00F537CE">
          <w:rPr>
            <w:rFonts w:asciiTheme="minorHAnsi" w:eastAsiaTheme="minorEastAsia" w:hAnsiTheme="minorHAnsi" w:cstheme="minorBidi"/>
            <w:b w:val="0"/>
            <w:bCs w:val="0"/>
            <w:sz w:val="22"/>
            <w:szCs w:val="22"/>
          </w:rPr>
          <w:tab/>
        </w:r>
        <w:r w:rsidR="00F537CE" w:rsidRPr="00BE430C">
          <w:rPr>
            <w:rStyle w:val="af5"/>
          </w:rPr>
          <w:t>Общие сведения о процедуре квалификационного отбора</w:t>
        </w:r>
        <w:r w:rsidR="00F537CE">
          <w:rPr>
            <w:webHidden/>
          </w:rPr>
          <w:tab/>
        </w:r>
        <w:r w:rsidR="00B70335">
          <w:rPr>
            <w:webHidden/>
          </w:rPr>
          <w:fldChar w:fldCharType="begin"/>
        </w:r>
        <w:r w:rsidR="00F537CE">
          <w:rPr>
            <w:webHidden/>
          </w:rPr>
          <w:instrText xml:space="preserve"> PAGEREF _Toc373218434 \h </w:instrText>
        </w:r>
        <w:r w:rsidR="00B70335">
          <w:rPr>
            <w:webHidden/>
          </w:rPr>
        </w:r>
        <w:r w:rsidR="00B70335">
          <w:rPr>
            <w:webHidden/>
          </w:rPr>
          <w:fldChar w:fldCharType="separate"/>
        </w:r>
        <w:r w:rsidR="00984573">
          <w:rPr>
            <w:webHidden/>
          </w:rPr>
          <w:t>2</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35" w:history="1">
        <w:r w:rsidR="00F537CE" w:rsidRPr="00BE430C">
          <w:rPr>
            <w:rStyle w:val="af5"/>
          </w:rPr>
          <w:t>1.2.</w:t>
        </w:r>
        <w:r w:rsidR="00F537CE">
          <w:rPr>
            <w:rFonts w:asciiTheme="minorHAnsi" w:eastAsiaTheme="minorEastAsia" w:hAnsiTheme="minorHAnsi" w:cstheme="minorBidi"/>
            <w:b w:val="0"/>
            <w:bCs w:val="0"/>
            <w:sz w:val="22"/>
            <w:szCs w:val="22"/>
          </w:rPr>
          <w:tab/>
        </w:r>
        <w:r w:rsidR="00F537CE" w:rsidRPr="00BE430C">
          <w:rPr>
            <w:rStyle w:val="af5"/>
          </w:rPr>
          <w:t>Правовой статус процедур и документов</w:t>
        </w:r>
        <w:r w:rsidR="00F537CE">
          <w:rPr>
            <w:webHidden/>
          </w:rPr>
          <w:tab/>
        </w:r>
        <w:r w:rsidR="00B70335">
          <w:rPr>
            <w:webHidden/>
          </w:rPr>
          <w:fldChar w:fldCharType="begin"/>
        </w:r>
        <w:r w:rsidR="00F537CE">
          <w:rPr>
            <w:webHidden/>
          </w:rPr>
          <w:instrText xml:space="preserve"> PAGEREF _Toc373218435 \h </w:instrText>
        </w:r>
        <w:r w:rsidR="00B70335">
          <w:rPr>
            <w:webHidden/>
          </w:rPr>
        </w:r>
        <w:r w:rsidR="00B70335">
          <w:rPr>
            <w:webHidden/>
          </w:rPr>
          <w:fldChar w:fldCharType="separate"/>
        </w:r>
        <w:r w:rsidR="00984573">
          <w:rPr>
            <w:webHidden/>
          </w:rPr>
          <w:t>3</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36" w:history="1">
        <w:r w:rsidR="00F537CE" w:rsidRPr="00BE430C">
          <w:rPr>
            <w:rStyle w:val="af5"/>
          </w:rPr>
          <w:t>1.3.</w:t>
        </w:r>
        <w:r w:rsidR="00F537CE">
          <w:rPr>
            <w:rFonts w:asciiTheme="minorHAnsi" w:eastAsiaTheme="minorEastAsia" w:hAnsiTheme="minorHAnsi" w:cstheme="minorBidi"/>
            <w:b w:val="0"/>
            <w:bCs w:val="0"/>
            <w:sz w:val="22"/>
            <w:szCs w:val="22"/>
          </w:rPr>
          <w:tab/>
        </w:r>
        <w:r w:rsidR="00F537CE" w:rsidRPr="00BE430C">
          <w:rPr>
            <w:rStyle w:val="af5"/>
          </w:rPr>
          <w:t>Обжалование</w:t>
        </w:r>
        <w:r w:rsidR="00F537CE">
          <w:rPr>
            <w:webHidden/>
          </w:rPr>
          <w:tab/>
        </w:r>
        <w:r w:rsidR="00B70335">
          <w:rPr>
            <w:webHidden/>
          </w:rPr>
          <w:fldChar w:fldCharType="begin"/>
        </w:r>
        <w:r w:rsidR="00F537CE">
          <w:rPr>
            <w:webHidden/>
          </w:rPr>
          <w:instrText xml:space="preserve"> PAGEREF _Toc373218436 \h </w:instrText>
        </w:r>
        <w:r w:rsidR="00B70335">
          <w:rPr>
            <w:webHidden/>
          </w:rPr>
        </w:r>
        <w:r w:rsidR="00B70335">
          <w:rPr>
            <w:webHidden/>
          </w:rPr>
          <w:fldChar w:fldCharType="separate"/>
        </w:r>
        <w:r w:rsidR="00984573">
          <w:rPr>
            <w:webHidden/>
          </w:rPr>
          <w:t>3</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37" w:history="1">
        <w:r w:rsidR="00F537CE" w:rsidRPr="00BE430C">
          <w:rPr>
            <w:rStyle w:val="af5"/>
          </w:rPr>
          <w:t>1.4.</w:t>
        </w:r>
        <w:r w:rsidR="00F537CE">
          <w:rPr>
            <w:rFonts w:asciiTheme="minorHAnsi" w:eastAsiaTheme="minorEastAsia" w:hAnsiTheme="minorHAnsi" w:cstheme="minorBidi"/>
            <w:b w:val="0"/>
            <w:bCs w:val="0"/>
            <w:sz w:val="22"/>
            <w:szCs w:val="22"/>
          </w:rPr>
          <w:tab/>
        </w:r>
        <w:r w:rsidR="00F537CE" w:rsidRPr="00BE430C">
          <w:rPr>
            <w:rStyle w:val="af5"/>
          </w:rPr>
          <w:t>Затраты на подготовку Заявки</w:t>
        </w:r>
        <w:r w:rsidR="00F537CE">
          <w:rPr>
            <w:webHidden/>
          </w:rPr>
          <w:tab/>
        </w:r>
        <w:r w:rsidR="00B70335">
          <w:rPr>
            <w:webHidden/>
          </w:rPr>
          <w:fldChar w:fldCharType="begin"/>
        </w:r>
        <w:r w:rsidR="00F537CE">
          <w:rPr>
            <w:webHidden/>
          </w:rPr>
          <w:instrText xml:space="preserve"> PAGEREF _Toc373218437 \h </w:instrText>
        </w:r>
        <w:r w:rsidR="00B70335">
          <w:rPr>
            <w:webHidden/>
          </w:rPr>
        </w:r>
        <w:r w:rsidR="00B70335">
          <w:rPr>
            <w:webHidden/>
          </w:rPr>
          <w:fldChar w:fldCharType="separate"/>
        </w:r>
        <w:r w:rsidR="00984573">
          <w:rPr>
            <w:webHidden/>
          </w:rPr>
          <w:t>3</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38" w:history="1">
        <w:r w:rsidR="00F537CE" w:rsidRPr="00BE430C">
          <w:rPr>
            <w:rStyle w:val="af5"/>
          </w:rPr>
          <w:t>1.5.</w:t>
        </w:r>
        <w:r w:rsidR="00F537CE">
          <w:rPr>
            <w:rFonts w:asciiTheme="minorHAnsi" w:eastAsiaTheme="minorEastAsia" w:hAnsiTheme="minorHAnsi" w:cstheme="minorBidi"/>
            <w:b w:val="0"/>
            <w:bCs w:val="0"/>
            <w:sz w:val="22"/>
            <w:szCs w:val="22"/>
          </w:rPr>
          <w:tab/>
        </w:r>
        <w:r w:rsidR="00F537CE" w:rsidRPr="00BE430C">
          <w:rPr>
            <w:rStyle w:val="af5"/>
          </w:rPr>
          <w:t>Прочие положения</w:t>
        </w:r>
        <w:r w:rsidR="00F537CE">
          <w:rPr>
            <w:webHidden/>
          </w:rPr>
          <w:tab/>
        </w:r>
        <w:r w:rsidR="00B70335">
          <w:rPr>
            <w:webHidden/>
          </w:rPr>
          <w:fldChar w:fldCharType="begin"/>
        </w:r>
        <w:r w:rsidR="00F537CE">
          <w:rPr>
            <w:webHidden/>
          </w:rPr>
          <w:instrText xml:space="preserve"> PAGEREF _Toc373218438 \h </w:instrText>
        </w:r>
        <w:r w:rsidR="00B70335">
          <w:rPr>
            <w:webHidden/>
          </w:rPr>
        </w:r>
        <w:r w:rsidR="00B70335">
          <w:rPr>
            <w:webHidden/>
          </w:rPr>
          <w:fldChar w:fldCharType="separate"/>
        </w:r>
        <w:r w:rsidR="00984573">
          <w:rPr>
            <w:webHidden/>
          </w:rPr>
          <w:t>3</w:t>
        </w:r>
        <w:r w:rsidR="00B70335">
          <w:rPr>
            <w:webHidden/>
          </w:rPr>
          <w:fldChar w:fldCharType="end"/>
        </w:r>
      </w:hyperlink>
    </w:p>
    <w:p w:rsidR="00F537CE" w:rsidRDefault="007E648C">
      <w:pPr>
        <w:pStyle w:val="12"/>
        <w:rPr>
          <w:rFonts w:asciiTheme="minorHAnsi" w:eastAsiaTheme="minorEastAsia" w:hAnsiTheme="minorHAnsi" w:cstheme="minorBidi"/>
          <w:b w:val="0"/>
          <w:bCs w:val="0"/>
          <w:caps w:val="0"/>
          <w:sz w:val="22"/>
          <w:szCs w:val="22"/>
          <w:lang w:val="ru-RU"/>
        </w:rPr>
      </w:pPr>
      <w:hyperlink w:anchor="_Toc373218439" w:history="1">
        <w:r w:rsidR="00F537CE" w:rsidRPr="00BE430C">
          <w:rPr>
            <w:rStyle w:val="af5"/>
            <w:rFonts w:ascii="Times New Roman" w:hAnsi="Times New Roman"/>
          </w:rPr>
          <w:t>2.</w:t>
        </w:r>
        <w:r w:rsidR="00F537CE">
          <w:rPr>
            <w:rFonts w:asciiTheme="minorHAnsi" w:eastAsiaTheme="minorEastAsia" w:hAnsiTheme="minorHAnsi" w:cstheme="minorBidi"/>
            <w:b w:val="0"/>
            <w:bCs w:val="0"/>
            <w:caps w:val="0"/>
            <w:sz w:val="22"/>
            <w:szCs w:val="22"/>
            <w:lang w:val="ru-RU"/>
          </w:rPr>
          <w:tab/>
        </w:r>
        <w:r w:rsidR="00F537CE" w:rsidRPr="00BE430C">
          <w:rPr>
            <w:rStyle w:val="af5"/>
            <w:rFonts w:ascii="Times New Roman" w:hAnsi="Times New Roman"/>
          </w:rPr>
          <w:t>Требования к участникам квалификационного отбора</w:t>
        </w:r>
        <w:r w:rsidR="00F537CE">
          <w:rPr>
            <w:webHidden/>
          </w:rPr>
          <w:tab/>
        </w:r>
        <w:r w:rsidR="00B70335">
          <w:rPr>
            <w:webHidden/>
          </w:rPr>
          <w:fldChar w:fldCharType="begin"/>
        </w:r>
        <w:r w:rsidR="00F537CE">
          <w:rPr>
            <w:webHidden/>
          </w:rPr>
          <w:instrText xml:space="preserve"> PAGEREF _Toc373218439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0" w:history="1">
        <w:r w:rsidR="00F537CE" w:rsidRPr="00BE430C">
          <w:rPr>
            <w:rStyle w:val="af5"/>
          </w:rPr>
          <w:t>2.1.</w:t>
        </w:r>
        <w:r w:rsidR="00F537CE">
          <w:rPr>
            <w:rFonts w:asciiTheme="minorHAnsi" w:eastAsiaTheme="minorEastAsia" w:hAnsiTheme="minorHAnsi" w:cstheme="minorBidi"/>
            <w:b w:val="0"/>
            <w:bCs w:val="0"/>
            <w:sz w:val="22"/>
            <w:szCs w:val="22"/>
          </w:rPr>
          <w:tab/>
        </w:r>
        <w:r w:rsidR="00F537CE" w:rsidRPr="00BE430C">
          <w:rPr>
            <w:rStyle w:val="af5"/>
          </w:rPr>
          <w:t>Основные требования к участникам</w:t>
        </w:r>
        <w:r w:rsidR="00F537CE">
          <w:rPr>
            <w:webHidden/>
          </w:rPr>
          <w:tab/>
        </w:r>
        <w:r w:rsidR="00B70335">
          <w:rPr>
            <w:webHidden/>
          </w:rPr>
          <w:fldChar w:fldCharType="begin"/>
        </w:r>
        <w:r w:rsidR="00F537CE">
          <w:rPr>
            <w:webHidden/>
          </w:rPr>
          <w:instrText xml:space="preserve"> PAGEREF _Toc373218440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1" w:history="1">
        <w:r w:rsidR="00F537CE" w:rsidRPr="00BE430C">
          <w:rPr>
            <w:rStyle w:val="af5"/>
          </w:rPr>
          <w:t>2.2.</w:t>
        </w:r>
        <w:r w:rsidR="00F537CE">
          <w:rPr>
            <w:rFonts w:asciiTheme="minorHAnsi" w:eastAsiaTheme="minorEastAsia" w:hAnsiTheme="minorHAnsi" w:cstheme="minorBidi"/>
            <w:b w:val="0"/>
            <w:bCs w:val="0"/>
            <w:sz w:val="22"/>
            <w:szCs w:val="22"/>
          </w:rPr>
          <w:tab/>
        </w:r>
        <w:r w:rsidR="00F537CE" w:rsidRPr="00BE430C">
          <w:rPr>
            <w:rStyle w:val="af5"/>
          </w:rPr>
          <w:t>Привлечение соисполнителей</w:t>
        </w:r>
        <w:r w:rsidR="00F537CE">
          <w:rPr>
            <w:webHidden/>
          </w:rPr>
          <w:tab/>
        </w:r>
        <w:r w:rsidR="00B70335">
          <w:rPr>
            <w:webHidden/>
          </w:rPr>
          <w:fldChar w:fldCharType="begin"/>
        </w:r>
        <w:r w:rsidR="00F537CE">
          <w:rPr>
            <w:webHidden/>
          </w:rPr>
          <w:instrText xml:space="preserve"> PAGEREF _Toc373218441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12"/>
        <w:rPr>
          <w:rFonts w:asciiTheme="minorHAnsi" w:eastAsiaTheme="minorEastAsia" w:hAnsiTheme="minorHAnsi" w:cstheme="minorBidi"/>
          <w:b w:val="0"/>
          <w:bCs w:val="0"/>
          <w:caps w:val="0"/>
          <w:sz w:val="22"/>
          <w:szCs w:val="22"/>
          <w:lang w:val="ru-RU"/>
        </w:rPr>
      </w:pPr>
      <w:hyperlink w:anchor="_Toc373218442" w:history="1">
        <w:r w:rsidR="00F537CE" w:rsidRPr="00BE430C">
          <w:rPr>
            <w:rStyle w:val="af5"/>
            <w:rFonts w:ascii="Times New Roman" w:hAnsi="Times New Roman"/>
          </w:rPr>
          <w:t>3.</w:t>
        </w:r>
        <w:r w:rsidR="00F537CE">
          <w:rPr>
            <w:rFonts w:asciiTheme="minorHAnsi" w:eastAsiaTheme="minorEastAsia" w:hAnsiTheme="minorHAnsi" w:cstheme="minorBidi"/>
            <w:b w:val="0"/>
            <w:bCs w:val="0"/>
            <w:caps w:val="0"/>
            <w:sz w:val="22"/>
            <w:szCs w:val="22"/>
            <w:lang w:val="ru-RU"/>
          </w:rPr>
          <w:tab/>
        </w:r>
        <w:r w:rsidR="00F537CE" w:rsidRPr="00BE430C">
          <w:rPr>
            <w:rStyle w:val="af5"/>
            <w:rFonts w:ascii="Times New Roman" w:hAnsi="Times New Roman"/>
          </w:rPr>
          <w:t>Порядок проведения квалификационного отбора</w:t>
        </w:r>
        <w:r w:rsidR="00F537CE">
          <w:rPr>
            <w:webHidden/>
          </w:rPr>
          <w:tab/>
        </w:r>
        <w:r w:rsidR="00B70335">
          <w:rPr>
            <w:webHidden/>
          </w:rPr>
          <w:fldChar w:fldCharType="begin"/>
        </w:r>
        <w:r w:rsidR="00F537CE">
          <w:rPr>
            <w:webHidden/>
          </w:rPr>
          <w:instrText xml:space="preserve"> PAGEREF _Toc373218442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3" w:history="1">
        <w:r w:rsidR="00F537CE" w:rsidRPr="00BE430C">
          <w:rPr>
            <w:rStyle w:val="af5"/>
          </w:rPr>
          <w:t>3.1.</w:t>
        </w:r>
        <w:r w:rsidR="00F537CE">
          <w:rPr>
            <w:rFonts w:asciiTheme="minorHAnsi" w:eastAsiaTheme="minorEastAsia" w:hAnsiTheme="minorHAnsi" w:cstheme="minorBidi"/>
            <w:b w:val="0"/>
            <w:bCs w:val="0"/>
            <w:sz w:val="22"/>
            <w:szCs w:val="22"/>
          </w:rPr>
          <w:tab/>
        </w:r>
        <w:r w:rsidR="00F537CE" w:rsidRPr="00BE430C">
          <w:rPr>
            <w:rStyle w:val="af5"/>
          </w:rPr>
          <w:t>Общий порядок проведения квалификационного отбора</w:t>
        </w:r>
        <w:r w:rsidR="00F537CE">
          <w:rPr>
            <w:webHidden/>
          </w:rPr>
          <w:tab/>
        </w:r>
        <w:r w:rsidR="00B70335">
          <w:rPr>
            <w:webHidden/>
          </w:rPr>
          <w:fldChar w:fldCharType="begin"/>
        </w:r>
        <w:r w:rsidR="00F537CE">
          <w:rPr>
            <w:webHidden/>
          </w:rPr>
          <w:instrText xml:space="preserve"> PAGEREF _Toc373218443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4" w:history="1">
        <w:r w:rsidR="00F537CE" w:rsidRPr="00BE430C">
          <w:rPr>
            <w:rStyle w:val="af5"/>
          </w:rPr>
          <w:t>3.2.</w:t>
        </w:r>
        <w:r w:rsidR="00F537CE">
          <w:rPr>
            <w:rFonts w:asciiTheme="minorHAnsi" w:eastAsiaTheme="minorEastAsia" w:hAnsiTheme="minorHAnsi" w:cstheme="minorBidi"/>
            <w:b w:val="0"/>
            <w:bCs w:val="0"/>
            <w:sz w:val="22"/>
            <w:szCs w:val="22"/>
          </w:rPr>
          <w:tab/>
        </w:r>
        <w:r w:rsidR="00F537CE" w:rsidRPr="00BE430C">
          <w:rPr>
            <w:rStyle w:val="af5"/>
          </w:rPr>
          <w:t>Размещение (опубликование) Извещения и Документации</w:t>
        </w:r>
        <w:r w:rsidR="00F537CE">
          <w:rPr>
            <w:webHidden/>
          </w:rPr>
          <w:tab/>
        </w:r>
        <w:r w:rsidR="00B70335">
          <w:rPr>
            <w:webHidden/>
          </w:rPr>
          <w:fldChar w:fldCharType="begin"/>
        </w:r>
        <w:r w:rsidR="00F537CE">
          <w:rPr>
            <w:webHidden/>
          </w:rPr>
          <w:instrText xml:space="preserve"> PAGEREF _Toc373218444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5" w:history="1">
        <w:r w:rsidR="00F537CE" w:rsidRPr="00BE430C">
          <w:rPr>
            <w:rStyle w:val="af5"/>
          </w:rPr>
          <w:t>3.3.</w:t>
        </w:r>
        <w:r w:rsidR="00F537CE">
          <w:rPr>
            <w:rFonts w:asciiTheme="minorHAnsi" w:eastAsiaTheme="minorEastAsia" w:hAnsiTheme="minorHAnsi" w:cstheme="minorBidi"/>
            <w:b w:val="0"/>
            <w:bCs w:val="0"/>
            <w:sz w:val="22"/>
            <w:szCs w:val="22"/>
          </w:rPr>
          <w:tab/>
        </w:r>
        <w:r w:rsidR="00F537CE" w:rsidRPr="00BE430C">
          <w:rPr>
            <w:rStyle w:val="af5"/>
          </w:rPr>
          <w:t>Разъяснение Документации</w:t>
        </w:r>
        <w:r w:rsidR="00F537CE">
          <w:rPr>
            <w:webHidden/>
          </w:rPr>
          <w:tab/>
        </w:r>
        <w:r w:rsidR="00B70335">
          <w:rPr>
            <w:webHidden/>
          </w:rPr>
          <w:fldChar w:fldCharType="begin"/>
        </w:r>
        <w:r w:rsidR="00F537CE">
          <w:rPr>
            <w:webHidden/>
          </w:rPr>
          <w:instrText xml:space="preserve"> PAGEREF _Toc373218445 \h </w:instrText>
        </w:r>
        <w:r w:rsidR="00B70335">
          <w:rPr>
            <w:webHidden/>
          </w:rPr>
        </w:r>
        <w:r w:rsidR="00B70335">
          <w:rPr>
            <w:webHidden/>
          </w:rPr>
          <w:fldChar w:fldCharType="separate"/>
        </w:r>
        <w:r w:rsidR="00984573">
          <w:rPr>
            <w:webHidden/>
          </w:rPr>
          <w:t>4</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6" w:history="1">
        <w:r w:rsidR="00F537CE" w:rsidRPr="00BE430C">
          <w:rPr>
            <w:rStyle w:val="af5"/>
          </w:rPr>
          <w:t>3.4.</w:t>
        </w:r>
        <w:r w:rsidR="00F537CE">
          <w:rPr>
            <w:rFonts w:asciiTheme="minorHAnsi" w:eastAsiaTheme="minorEastAsia" w:hAnsiTheme="minorHAnsi" w:cstheme="minorBidi"/>
            <w:b w:val="0"/>
            <w:bCs w:val="0"/>
            <w:sz w:val="22"/>
            <w:szCs w:val="22"/>
          </w:rPr>
          <w:tab/>
        </w:r>
        <w:r w:rsidR="00F537CE" w:rsidRPr="00BE430C">
          <w:rPr>
            <w:rStyle w:val="af5"/>
          </w:rPr>
          <w:t>Изменение Документации</w:t>
        </w:r>
        <w:r w:rsidR="00F537CE">
          <w:rPr>
            <w:webHidden/>
          </w:rPr>
          <w:tab/>
        </w:r>
        <w:r w:rsidR="00B70335">
          <w:rPr>
            <w:webHidden/>
          </w:rPr>
          <w:fldChar w:fldCharType="begin"/>
        </w:r>
        <w:r w:rsidR="00F537CE">
          <w:rPr>
            <w:webHidden/>
          </w:rPr>
          <w:instrText xml:space="preserve"> PAGEREF _Toc373218446 \h </w:instrText>
        </w:r>
        <w:r w:rsidR="00B70335">
          <w:rPr>
            <w:webHidden/>
          </w:rPr>
        </w:r>
        <w:r w:rsidR="00B70335">
          <w:rPr>
            <w:webHidden/>
          </w:rPr>
          <w:fldChar w:fldCharType="separate"/>
        </w:r>
        <w:r w:rsidR="00984573">
          <w:rPr>
            <w:webHidden/>
          </w:rPr>
          <w:t>5</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7" w:history="1">
        <w:r w:rsidR="00F537CE" w:rsidRPr="00BE430C">
          <w:rPr>
            <w:rStyle w:val="af5"/>
          </w:rPr>
          <w:t>3.5.</w:t>
        </w:r>
        <w:r w:rsidR="00F537CE">
          <w:rPr>
            <w:rFonts w:asciiTheme="minorHAnsi" w:eastAsiaTheme="minorEastAsia" w:hAnsiTheme="minorHAnsi" w:cstheme="minorBidi"/>
            <w:b w:val="0"/>
            <w:bCs w:val="0"/>
            <w:sz w:val="22"/>
            <w:szCs w:val="22"/>
          </w:rPr>
          <w:tab/>
        </w:r>
        <w:r w:rsidR="00F537CE" w:rsidRPr="00BE430C">
          <w:rPr>
            <w:rStyle w:val="af5"/>
          </w:rPr>
          <w:t>Подготовка Заявок</w:t>
        </w:r>
        <w:r w:rsidR="00F537CE">
          <w:rPr>
            <w:webHidden/>
          </w:rPr>
          <w:tab/>
        </w:r>
        <w:r w:rsidR="00B70335">
          <w:rPr>
            <w:webHidden/>
          </w:rPr>
          <w:fldChar w:fldCharType="begin"/>
        </w:r>
        <w:r w:rsidR="00F537CE">
          <w:rPr>
            <w:webHidden/>
          </w:rPr>
          <w:instrText xml:space="preserve"> PAGEREF _Toc373218447 \h </w:instrText>
        </w:r>
        <w:r w:rsidR="00B70335">
          <w:rPr>
            <w:webHidden/>
          </w:rPr>
        </w:r>
        <w:r w:rsidR="00B70335">
          <w:rPr>
            <w:webHidden/>
          </w:rPr>
          <w:fldChar w:fldCharType="separate"/>
        </w:r>
        <w:r w:rsidR="00984573">
          <w:rPr>
            <w:webHidden/>
          </w:rPr>
          <w:t>5</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8" w:history="1">
        <w:r w:rsidR="00F537CE" w:rsidRPr="00BE430C">
          <w:rPr>
            <w:rStyle w:val="af5"/>
          </w:rPr>
          <w:t>3.6.</w:t>
        </w:r>
        <w:r w:rsidR="00F537CE">
          <w:rPr>
            <w:rFonts w:asciiTheme="minorHAnsi" w:eastAsiaTheme="minorEastAsia" w:hAnsiTheme="minorHAnsi" w:cstheme="minorBidi"/>
            <w:b w:val="0"/>
            <w:bCs w:val="0"/>
            <w:sz w:val="22"/>
            <w:szCs w:val="22"/>
          </w:rPr>
          <w:tab/>
        </w:r>
        <w:r w:rsidR="00F537CE" w:rsidRPr="00BE430C">
          <w:rPr>
            <w:rStyle w:val="af5"/>
          </w:rPr>
          <w:t>Подача и прием Заявок</w:t>
        </w:r>
        <w:r w:rsidR="00F537CE">
          <w:rPr>
            <w:webHidden/>
          </w:rPr>
          <w:tab/>
        </w:r>
        <w:r w:rsidR="00B70335">
          <w:rPr>
            <w:webHidden/>
          </w:rPr>
          <w:fldChar w:fldCharType="begin"/>
        </w:r>
        <w:r w:rsidR="00F537CE">
          <w:rPr>
            <w:webHidden/>
          </w:rPr>
          <w:instrText xml:space="preserve"> PAGEREF _Toc373218448 \h </w:instrText>
        </w:r>
        <w:r w:rsidR="00B70335">
          <w:rPr>
            <w:webHidden/>
          </w:rPr>
        </w:r>
        <w:r w:rsidR="00B70335">
          <w:rPr>
            <w:webHidden/>
          </w:rPr>
          <w:fldChar w:fldCharType="separate"/>
        </w:r>
        <w:r w:rsidR="00984573">
          <w:rPr>
            <w:webHidden/>
          </w:rPr>
          <w:t>6</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49" w:history="1">
        <w:r w:rsidR="00F537CE" w:rsidRPr="00BE430C">
          <w:rPr>
            <w:rStyle w:val="af5"/>
          </w:rPr>
          <w:t>3.7.</w:t>
        </w:r>
        <w:r w:rsidR="00F537CE">
          <w:rPr>
            <w:rFonts w:asciiTheme="minorHAnsi" w:eastAsiaTheme="minorEastAsia" w:hAnsiTheme="minorHAnsi" w:cstheme="minorBidi"/>
            <w:b w:val="0"/>
            <w:bCs w:val="0"/>
            <w:sz w:val="22"/>
            <w:szCs w:val="22"/>
          </w:rPr>
          <w:tab/>
        </w:r>
        <w:r w:rsidR="00F537CE" w:rsidRPr="00BE430C">
          <w:rPr>
            <w:rStyle w:val="af5"/>
          </w:rPr>
          <w:t>Рассмотрение и отбор Заявок</w:t>
        </w:r>
        <w:r w:rsidR="00F537CE">
          <w:rPr>
            <w:webHidden/>
          </w:rPr>
          <w:tab/>
        </w:r>
        <w:r w:rsidR="00B70335">
          <w:rPr>
            <w:webHidden/>
          </w:rPr>
          <w:fldChar w:fldCharType="begin"/>
        </w:r>
        <w:r w:rsidR="00F537CE">
          <w:rPr>
            <w:webHidden/>
          </w:rPr>
          <w:instrText xml:space="preserve"> PAGEREF _Toc373218449 \h </w:instrText>
        </w:r>
        <w:r w:rsidR="00B70335">
          <w:rPr>
            <w:webHidden/>
          </w:rPr>
        </w:r>
        <w:r w:rsidR="00B70335">
          <w:rPr>
            <w:webHidden/>
          </w:rPr>
          <w:fldChar w:fldCharType="separate"/>
        </w:r>
        <w:r w:rsidR="00984573">
          <w:rPr>
            <w:webHidden/>
          </w:rPr>
          <w:t>6</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50" w:history="1">
        <w:r w:rsidR="00F537CE" w:rsidRPr="00BE430C">
          <w:rPr>
            <w:rStyle w:val="af5"/>
          </w:rPr>
          <w:t>3.8.</w:t>
        </w:r>
        <w:r w:rsidR="00F537CE">
          <w:rPr>
            <w:rFonts w:asciiTheme="minorHAnsi" w:eastAsiaTheme="minorEastAsia" w:hAnsiTheme="minorHAnsi" w:cstheme="minorBidi"/>
            <w:b w:val="0"/>
            <w:bCs w:val="0"/>
            <w:sz w:val="22"/>
            <w:szCs w:val="22"/>
          </w:rPr>
          <w:tab/>
        </w:r>
        <w:r w:rsidR="00F537CE" w:rsidRPr="00BE430C">
          <w:rPr>
            <w:rStyle w:val="af5"/>
          </w:rPr>
          <w:t>Проведение переговоров</w:t>
        </w:r>
        <w:r w:rsidR="00F537CE">
          <w:rPr>
            <w:webHidden/>
          </w:rPr>
          <w:tab/>
        </w:r>
        <w:r w:rsidR="00B70335">
          <w:rPr>
            <w:webHidden/>
          </w:rPr>
          <w:fldChar w:fldCharType="begin"/>
        </w:r>
        <w:r w:rsidR="00F537CE">
          <w:rPr>
            <w:webHidden/>
          </w:rPr>
          <w:instrText xml:space="preserve"> PAGEREF _Toc373218450 \h </w:instrText>
        </w:r>
        <w:r w:rsidR="00B70335">
          <w:rPr>
            <w:webHidden/>
          </w:rPr>
        </w:r>
        <w:r w:rsidR="00B70335">
          <w:rPr>
            <w:webHidden/>
          </w:rPr>
          <w:fldChar w:fldCharType="separate"/>
        </w:r>
        <w:r w:rsidR="00984573">
          <w:rPr>
            <w:webHidden/>
          </w:rPr>
          <w:t>7</w:t>
        </w:r>
        <w:r w:rsidR="00B70335">
          <w:rPr>
            <w:webHidden/>
          </w:rPr>
          <w:fldChar w:fldCharType="end"/>
        </w:r>
      </w:hyperlink>
    </w:p>
    <w:p w:rsidR="00F537CE" w:rsidRDefault="007E648C">
      <w:pPr>
        <w:pStyle w:val="23"/>
        <w:rPr>
          <w:rFonts w:asciiTheme="minorHAnsi" w:eastAsiaTheme="minorEastAsia" w:hAnsiTheme="minorHAnsi" w:cstheme="minorBidi"/>
          <w:b w:val="0"/>
          <w:bCs w:val="0"/>
          <w:sz w:val="22"/>
          <w:szCs w:val="22"/>
        </w:rPr>
      </w:pPr>
      <w:hyperlink w:anchor="_Toc373218451" w:history="1">
        <w:r w:rsidR="00F537CE" w:rsidRPr="00BE430C">
          <w:rPr>
            <w:rStyle w:val="af5"/>
          </w:rPr>
          <w:t>3.9.</w:t>
        </w:r>
        <w:r w:rsidR="00F537CE">
          <w:rPr>
            <w:rFonts w:asciiTheme="minorHAnsi" w:eastAsiaTheme="minorEastAsia" w:hAnsiTheme="minorHAnsi" w:cstheme="minorBidi"/>
            <w:b w:val="0"/>
            <w:bCs w:val="0"/>
            <w:sz w:val="22"/>
            <w:szCs w:val="22"/>
          </w:rPr>
          <w:tab/>
        </w:r>
        <w:r w:rsidR="00F537CE" w:rsidRPr="00BE430C">
          <w:rPr>
            <w:rStyle w:val="af5"/>
          </w:rPr>
          <w:t>Оценка Заявок и утверждение Перечня рекомендуемых поставщиков</w:t>
        </w:r>
        <w:r w:rsidR="00F537CE">
          <w:rPr>
            <w:webHidden/>
          </w:rPr>
          <w:tab/>
        </w:r>
        <w:r w:rsidR="00B70335">
          <w:rPr>
            <w:webHidden/>
          </w:rPr>
          <w:fldChar w:fldCharType="begin"/>
        </w:r>
        <w:r w:rsidR="00F537CE">
          <w:rPr>
            <w:webHidden/>
          </w:rPr>
          <w:instrText xml:space="preserve"> PAGEREF _Toc373218451 \h </w:instrText>
        </w:r>
        <w:r w:rsidR="00B70335">
          <w:rPr>
            <w:webHidden/>
          </w:rPr>
        </w:r>
        <w:r w:rsidR="00B70335">
          <w:rPr>
            <w:webHidden/>
          </w:rPr>
          <w:fldChar w:fldCharType="separate"/>
        </w:r>
        <w:r w:rsidR="00984573">
          <w:rPr>
            <w:webHidden/>
          </w:rPr>
          <w:t>8</w:t>
        </w:r>
        <w:r w:rsidR="00B70335">
          <w:rPr>
            <w:webHidden/>
          </w:rPr>
          <w:fldChar w:fldCharType="end"/>
        </w:r>
      </w:hyperlink>
    </w:p>
    <w:p w:rsidR="00F537CE" w:rsidRDefault="007E648C">
      <w:pPr>
        <w:pStyle w:val="12"/>
        <w:rPr>
          <w:rFonts w:asciiTheme="minorHAnsi" w:eastAsiaTheme="minorEastAsia" w:hAnsiTheme="minorHAnsi" w:cstheme="minorBidi"/>
          <w:b w:val="0"/>
          <w:bCs w:val="0"/>
          <w:caps w:val="0"/>
          <w:sz w:val="22"/>
          <w:szCs w:val="22"/>
          <w:lang w:val="ru-RU"/>
        </w:rPr>
      </w:pPr>
      <w:hyperlink w:anchor="_Toc373218453" w:history="1">
        <w:r w:rsidR="00F537CE" w:rsidRPr="00BE430C">
          <w:rPr>
            <w:rStyle w:val="af5"/>
            <w:rFonts w:ascii="Times New Roman" w:hAnsi="Times New Roman"/>
          </w:rPr>
          <w:t>Приложение №1 к Документации по квалификационному отбору. Информационная карта квалификационного отбора</w:t>
        </w:r>
        <w:r w:rsidR="00F537CE">
          <w:rPr>
            <w:webHidden/>
          </w:rPr>
          <w:tab/>
        </w:r>
        <w:r w:rsidR="00B70335">
          <w:rPr>
            <w:webHidden/>
          </w:rPr>
          <w:fldChar w:fldCharType="begin"/>
        </w:r>
        <w:r w:rsidR="00F537CE">
          <w:rPr>
            <w:webHidden/>
          </w:rPr>
          <w:instrText xml:space="preserve"> PAGEREF _Toc373218453 \h </w:instrText>
        </w:r>
        <w:r w:rsidR="00B70335">
          <w:rPr>
            <w:webHidden/>
          </w:rPr>
        </w:r>
        <w:r w:rsidR="00B70335">
          <w:rPr>
            <w:webHidden/>
          </w:rPr>
          <w:fldChar w:fldCharType="separate"/>
        </w:r>
        <w:r w:rsidR="00984573">
          <w:rPr>
            <w:webHidden/>
          </w:rPr>
          <w:t>9</w:t>
        </w:r>
        <w:r w:rsidR="00B70335">
          <w:rPr>
            <w:webHidden/>
          </w:rPr>
          <w:fldChar w:fldCharType="end"/>
        </w:r>
      </w:hyperlink>
    </w:p>
    <w:p w:rsidR="00F537CE" w:rsidRDefault="007E648C">
      <w:pPr>
        <w:pStyle w:val="12"/>
        <w:rPr>
          <w:rFonts w:asciiTheme="minorHAnsi" w:eastAsiaTheme="minorEastAsia" w:hAnsiTheme="minorHAnsi" w:cstheme="minorBidi"/>
          <w:b w:val="0"/>
          <w:bCs w:val="0"/>
          <w:caps w:val="0"/>
          <w:sz w:val="22"/>
          <w:szCs w:val="22"/>
          <w:lang w:val="ru-RU"/>
        </w:rPr>
      </w:pPr>
      <w:hyperlink w:anchor="_Toc373218454" w:history="1">
        <w:r w:rsidR="00F537CE" w:rsidRPr="00BE430C">
          <w:rPr>
            <w:rStyle w:val="af5"/>
            <w:rFonts w:ascii="Times New Roman" w:hAnsi="Times New Roman"/>
          </w:rPr>
          <w:t>Приложение №2</w:t>
        </w:r>
        <w:r w:rsidR="00F537CE" w:rsidRPr="00BE430C">
          <w:rPr>
            <w:rStyle w:val="af5"/>
          </w:rPr>
          <w:t xml:space="preserve"> </w:t>
        </w:r>
        <w:r w:rsidR="00F537CE" w:rsidRPr="00BE430C">
          <w:rPr>
            <w:rStyle w:val="af5"/>
            <w:rFonts w:ascii="Times New Roman" w:hAnsi="Times New Roman"/>
          </w:rPr>
          <w:t>Образцы основных форм документов, включаемых в Заявку.</w:t>
        </w:r>
        <w:r w:rsidR="00F537CE">
          <w:rPr>
            <w:webHidden/>
          </w:rPr>
          <w:tab/>
        </w:r>
        <w:r w:rsidR="00B70335">
          <w:rPr>
            <w:webHidden/>
          </w:rPr>
          <w:fldChar w:fldCharType="begin"/>
        </w:r>
        <w:r w:rsidR="00F537CE">
          <w:rPr>
            <w:webHidden/>
          </w:rPr>
          <w:instrText xml:space="preserve"> PAGEREF _Toc373218454 \h </w:instrText>
        </w:r>
        <w:r w:rsidR="00B70335">
          <w:rPr>
            <w:webHidden/>
          </w:rPr>
        </w:r>
        <w:r w:rsidR="00B70335">
          <w:rPr>
            <w:webHidden/>
          </w:rPr>
          <w:fldChar w:fldCharType="separate"/>
        </w:r>
        <w:r w:rsidR="00984573">
          <w:rPr>
            <w:webHidden/>
          </w:rPr>
          <w:t>13</w:t>
        </w:r>
        <w:r w:rsidR="00B70335">
          <w:rPr>
            <w:webHidden/>
          </w:rPr>
          <w:fldChar w:fldCharType="end"/>
        </w:r>
      </w:hyperlink>
    </w:p>
    <w:p w:rsidR="003F6F84" w:rsidRPr="00746574" w:rsidRDefault="00B70335" w:rsidP="00BB2FA2">
      <w:pPr>
        <w:pStyle w:val="23"/>
        <w:rPr>
          <w:color w:val="000000"/>
        </w:rPr>
      </w:pPr>
      <w:r w:rsidRPr="00746574">
        <w:rPr>
          <w:color w:val="000000"/>
        </w:rPr>
        <w:fldChar w:fldCharType="end"/>
      </w:r>
    </w:p>
    <w:bookmarkEnd w:id="0"/>
    <w:p w:rsidR="003F6F84" w:rsidRPr="00746574" w:rsidRDefault="003F6F84" w:rsidP="003F6F84">
      <w:pPr>
        <w:spacing w:after="0"/>
        <w:jc w:val="left"/>
        <w:rPr>
          <w:color w:val="000000"/>
          <w:szCs w:val="20"/>
        </w:rPr>
        <w:sectPr w:rsidR="003F6F84" w:rsidRPr="00746574">
          <w:type w:val="continuous"/>
          <w:pgSz w:w="11909" w:h="16834"/>
          <w:pgMar w:top="902" w:right="851" w:bottom="720" w:left="1418" w:header="720" w:footer="352" w:gutter="0"/>
          <w:cols w:space="720"/>
        </w:sectPr>
      </w:pPr>
    </w:p>
    <w:p w:rsidR="003F6F84" w:rsidRPr="00746574" w:rsidRDefault="003F6F84" w:rsidP="00280015">
      <w:pPr>
        <w:pStyle w:val="1"/>
        <w:numPr>
          <w:ilvl w:val="0"/>
          <w:numId w:val="2"/>
        </w:numPr>
        <w:spacing w:before="120" w:after="120"/>
        <w:ind w:left="714" w:hanging="357"/>
        <w:jc w:val="center"/>
        <w:rPr>
          <w:rFonts w:ascii="Times New Roman" w:hAnsi="Times New Roman"/>
          <w:color w:val="000000"/>
          <w:sz w:val="28"/>
        </w:rPr>
      </w:pPr>
      <w:bookmarkStart w:id="2" w:name="_РАЗДЕЛ_I.3_ИНФОРМАЦИОННАЯ_КАРТА_КОН"/>
      <w:bookmarkStart w:id="3" w:name="_РАЗДЕЛ_I.2._ОБЩИЕ_УСЛОВИЯ_ПРОВЕДЕНИ"/>
      <w:bookmarkStart w:id="4" w:name="_Ref323305408"/>
      <w:bookmarkStart w:id="5" w:name="_Toc328117102"/>
      <w:bookmarkStart w:id="6" w:name="_Toc373218433"/>
      <w:bookmarkEnd w:id="2"/>
      <w:bookmarkEnd w:id="3"/>
      <w:r w:rsidRPr="00746574">
        <w:rPr>
          <w:rFonts w:ascii="Times New Roman" w:hAnsi="Times New Roman"/>
          <w:color w:val="000000"/>
          <w:sz w:val="28"/>
        </w:rPr>
        <w:lastRenderedPageBreak/>
        <w:t>Общие положения</w:t>
      </w:r>
      <w:bookmarkEnd w:id="4"/>
      <w:bookmarkEnd w:id="5"/>
      <w:bookmarkEnd w:id="6"/>
    </w:p>
    <w:p w:rsidR="003F6F84" w:rsidRPr="00746574" w:rsidRDefault="00CF2DCA" w:rsidP="00280015">
      <w:pPr>
        <w:pStyle w:val="2"/>
        <w:numPr>
          <w:ilvl w:val="1"/>
          <w:numId w:val="2"/>
        </w:numPr>
        <w:spacing w:before="0"/>
        <w:jc w:val="center"/>
        <w:rPr>
          <w:rFonts w:ascii="Times New Roman" w:hAnsi="Times New Roman"/>
          <w:color w:val="000000"/>
          <w:sz w:val="24"/>
        </w:rPr>
      </w:pPr>
      <w:bookmarkStart w:id="7" w:name="_Toc69728941"/>
      <w:bookmarkStart w:id="8" w:name="_Toc57314615"/>
      <w:bookmarkStart w:id="9" w:name="_Toc55305369"/>
      <w:bookmarkStart w:id="10" w:name="_Toc55285335"/>
      <w:bookmarkStart w:id="11" w:name="_Toc113420956"/>
      <w:bookmarkStart w:id="12" w:name="_Toc328117103"/>
      <w:bookmarkStart w:id="13" w:name="_Toc373218434"/>
      <w:bookmarkStart w:id="14" w:name="_Toc166920642"/>
      <w:r w:rsidRPr="00746574">
        <w:rPr>
          <w:rFonts w:ascii="Times New Roman" w:hAnsi="Times New Roman"/>
          <w:color w:val="000000"/>
          <w:sz w:val="24"/>
        </w:rPr>
        <w:t xml:space="preserve">Общие сведения о </w:t>
      </w:r>
      <w:bookmarkEnd w:id="7"/>
      <w:bookmarkEnd w:id="8"/>
      <w:bookmarkEnd w:id="9"/>
      <w:bookmarkEnd w:id="10"/>
      <w:r w:rsidRPr="00746574">
        <w:rPr>
          <w:rFonts w:ascii="Times New Roman" w:hAnsi="Times New Roman"/>
          <w:color w:val="000000"/>
          <w:sz w:val="24"/>
        </w:rPr>
        <w:t xml:space="preserve">процедуре </w:t>
      </w:r>
      <w:bookmarkEnd w:id="11"/>
      <w:bookmarkEnd w:id="12"/>
      <w:r w:rsidR="00C31841">
        <w:rPr>
          <w:rFonts w:ascii="Times New Roman" w:hAnsi="Times New Roman"/>
          <w:color w:val="000000"/>
          <w:sz w:val="24"/>
        </w:rPr>
        <w:t>квалификационного отбора</w:t>
      </w:r>
      <w:bookmarkEnd w:id="13"/>
    </w:p>
    <w:p w:rsidR="008069D1" w:rsidRDefault="00CF2DCA" w:rsidP="00280015">
      <w:pPr>
        <w:pStyle w:val="3b"/>
        <w:numPr>
          <w:ilvl w:val="2"/>
          <w:numId w:val="2"/>
        </w:numPr>
        <w:tabs>
          <w:tab w:val="left" w:pos="708"/>
        </w:tabs>
        <w:spacing w:after="60"/>
        <w:ind w:left="720"/>
        <w:rPr>
          <w:rFonts w:ascii="Times New Roman" w:hAnsi="Times New Roman"/>
          <w:color w:val="000000"/>
          <w:szCs w:val="28"/>
          <w:lang w:val="ru-RU"/>
        </w:rPr>
      </w:pPr>
      <w:bookmarkStart w:id="15" w:name="_Ref93209175"/>
      <w:r w:rsidRPr="00746574">
        <w:rPr>
          <w:rFonts w:ascii="Times New Roman" w:hAnsi="Times New Roman"/>
          <w:color w:val="000000"/>
          <w:szCs w:val="28"/>
          <w:lang w:val="ru-RU"/>
        </w:rPr>
        <w:t xml:space="preserve">Организатор размещения </w:t>
      </w:r>
      <w:proofErr w:type="gramStart"/>
      <w:r w:rsidRPr="00746574">
        <w:rPr>
          <w:rFonts w:ascii="Times New Roman" w:hAnsi="Times New Roman"/>
          <w:color w:val="000000"/>
          <w:szCs w:val="28"/>
          <w:lang w:val="ru-RU"/>
        </w:rPr>
        <w:t>заказа</w:t>
      </w:r>
      <w:proofErr w:type="gramEnd"/>
      <w:r w:rsidR="00D93DD9">
        <w:rPr>
          <w:rFonts w:ascii="Times New Roman" w:hAnsi="Times New Roman"/>
          <w:color w:val="000000"/>
          <w:szCs w:val="28"/>
          <w:lang w:val="ru-RU"/>
        </w:rPr>
        <w:t xml:space="preserve"> являющийся Заказчиком</w:t>
      </w:r>
      <w:r w:rsidRPr="00746574">
        <w:rPr>
          <w:rFonts w:ascii="Times New Roman" w:hAnsi="Times New Roman"/>
          <w:color w:val="000000"/>
          <w:szCs w:val="28"/>
          <w:lang w:val="ru-RU"/>
        </w:rPr>
        <w:t xml:space="preserve"> (далее – Организатор</w:t>
      </w:r>
      <w:r w:rsidR="00B72DFC">
        <w:rPr>
          <w:rFonts w:ascii="Times New Roman" w:hAnsi="Times New Roman"/>
          <w:color w:val="000000"/>
          <w:szCs w:val="28"/>
          <w:lang w:val="ru-RU"/>
        </w:rPr>
        <w:t>, Заказчик</w:t>
      </w:r>
      <w:r w:rsidRPr="00746574">
        <w:rPr>
          <w:rFonts w:ascii="Times New Roman" w:hAnsi="Times New Roman"/>
          <w:color w:val="000000"/>
          <w:szCs w:val="28"/>
          <w:lang w:val="ru-RU"/>
        </w:rPr>
        <w:t xml:space="preserve">), указанный в настоящей документации по </w:t>
      </w:r>
      <w:r w:rsidR="000214BE">
        <w:rPr>
          <w:rFonts w:ascii="Times New Roman" w:hAnsi="Times New Roman"/>
          <w:color w:val="000000"/>
          <w:szCs w:val="28"/>
          <w:lang w:val="ru-RU"/>
        </w:rPr>
        <w:t>квалификационному отбору</w:t>
      </w:r>
      <w:r w:rsidR="000214BE"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(далее – Документация), прово</w:t>
      </w:r>
      <w:r w:rsidR="00600D40" w:rsidRPr="00746574">
        <w:rPr>
          <w:rFonts w:ascii="Times New Roman" w:hAnsi="Times New Roman"/>
          <w:color w:val="000000"/>
          <w:szCs w:val="28"/>
          <w:lang w:val="ru-RU"/>
        </w:rPr>
        <w:t xml:space="preserve">дит </w:t>
      </w:r>
      <w:r w:rsidR="000214BE">
        <w:rPr>
          <w:rFonts w:ascii="Times New Roman" w:hAnsi="Times New Roman"/>
          <w:color w:val="000000"/>
          <w:szCs w:val="28"/>
          <w:lang w:val="ru-RU"/>
        </w:rPr>
        <w:t>открытый квалификационный отбор</w:t>
      </w:r>
      <w:r w:rsidR="00600D40"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(далее –</w:t>
      </w:r>
      <w:r w:rsidR="00EF5E50">
        <w:rPr>
          <w:rFonts w:ascii="Times New Roman" w:hAnsi="Times New Roman"/>
          <w:color w:val="000000"/>
          <w:szCs w:val="28"/>
          <w:lang w:val="ru-RU"/>
        </w:rPr>
        <w:t xml:space="preserve"> </w:t>
      </w:r>
      <w:r w:rsidR="000214BE">
        <w:rPr>
          <w:rFonts w:ascii="Times New Roman" w:hAnsi="Times New Roman"/>
          <w:color w:val="000000"/>
          <w:szCs w:val="28"/>
          <w:lang w:val="ru-RU"/>
        </w:rPr>
        <w:t>квалификационный отбор</w:t>
      </w:r>
      <w:r w:rsidRPr="00746574">
        <w:rPr>
          <w:rFonts w:ascii="Times New Roman" w:hAnsi="Times New Roman"/>
          <w:color w:val="000000"/>
          <w:szCs w:val="28"/>
          <w:lang w:val="ru-RU"/>
        </w:rPr>
        <w:t>)</w:t>
      </w:r>
      <w:r w:rsidR="0067260E">
        <w:rPr>
          <w:rFonts w:ascii="Times New Roman" w:hAnsi="Times New Roman"/>
          <w:color w:val="000000"/>
          <w:szCs w:val="28"/>
          <w:lang w:val="ru-RU"/>
        </w:rPr>
        <w:t>,</w:t>
      </w:r>
      <w:r w:rsidR="00CF1B5A" w:rsidRPr="00CF1B5A">
        <w:rPr>
          <w:rFonts w:ascii="Times New Roman" w:hAnsi="Times New Roman"/>
          <w:color w:val="000000"/>
          <w:szCs w:val="28"/>
          <w:lang w:val="ru-RU"/>
        </w:rPr>
        <w:t xml:space="preserve"> </w:t>
      </w:r>
      <w:r w:rsidRPr="00746574">
        <w:rPr>
          <w:rFonts w:ascii="Times New Roman" w:hAnsi="Times New Roman"/>
          <w:color w:val="000000"/>
          <w:szCs w:val="28"/>
          <w:lang w:val="ru-RU"/>
        </w:rPr>
        <w:t>в соответствии с условиями и положениями настоящей Документации и приглашает заинтересованных лиц к участию в данной процедуре.</w:t>
      </w:r>
    </w:p>
    <w:p w:rsidR="00BF421A" w:rsidRDefault="00BF421A" w:rsidP="00280015">
      <w:pPr>
        <w:pStyle w:val="3b"/>
        <w:numPr>
          <w:ilvl w:val="2"/>
          <w:numId w:val="2"/>
        </w:numPr>
        <w:tabs>
          <w:tab w:val="left" w:pos="708"/>
        </w:tabs>
        <w:spacing w:after="60"/>
        <w:ind w:left="720"/>
        <w:rPr>
          <w:rFonts w:ascii="Times New Roman" w:hAnsi="Times New Roman"/>
          <w:color w:val="000000"/>
          <w:szCs w:val="28"/>
          <w:lang w:val="ru-RU"/>
        </w:rPr>
      </w:pPr>
      <w:r w:rsidRPr="00A60B31">
        <w:rPr>
          <w:rFonts w:ascii="Times New Roman" w:hAnsi="Times New Roman"/>
          <w:color w:val="000000"/>
          <w:szCs w:val="28"/>
          <w:lang w:val="ru-RU"/>
        </w:rPr>
        <w:t>Настоящая процедура проводится с целью определения и выбора Участников, обладающих достаточной квалификацией и соответствующих всем указанным в Документации требованиям, которые подтверждаются соответствующими формами, приложенными к Заявке Участника</w:t>
      </w:r>
      <w:r>
        <w:rPr>
          <w:rFonts w:ascii="Times New Roman" w:hAnsi="Times New Roman"/>
          <w:color w:val="000000"/>
          <w:szCs w:val="28"/>
          <w:lang w:val="ru-RU"/>
        </w:rPr>
        <w:t>.</w:t>
      </w:r>
    </w:p>
    <w:p w:rsidR="00BF421A" w:rsidRPr="00746574" w:rsidRDefault="00BF421A" w:rsidP="00EF5E50">
      <w:pPr>
        <w:pStyle w:val="3b"/>
        <w:numPr>
          <w:ilvl w:val="2"/>
          <w:numId w:val="2"/>
        </w:numPr>
        <w:tabs>
          <w:tab w:val="left" w:pos="708"/>
        </w:tabs>
        <w:spacing w:after="60"/>
        <w:ind w:left="709"/>
        <w:rPr>
          <w:rFonts w:ascii="Times New Roman" w:hAnsi="Times New Roman"/>
          <w:color w:val="000000"/>
          <w:szCs w:val="28"/>
          <w:lang w:val="ru-RU"/>
        </w:rPr>
      </w:pPr>
      <w:r w:rsidRPr="00A60B31">
        <w:rPr>
          <w:rFonts w:ascii="Times New Roman" w:hAnsi="Times New Roman"/>
          <w:color w:val="000000"/>
          <w:szCs w:val="28"/>
          <w:lang w:val="ru-RU"/>
        </w:rPr>
        <w:t xml:space="preserve">Участники, прошедшие квалификационный отбор, будут внесены в Перечень </w:t>
      </w:r>
      <w:r>
        <w:rPr>
          <w:rFonts w:ascii="Times New Roman" w:hAnsi="Times New Roman"/>
          <w:color w:val="000000"/>
          <w:szCs w:val="28"/>
          <w:lang w:val="ru-RU"/>
        </w:rPr>
        <w:t>рекомендуемых поставщиков</w:t>
      </w:r>
      <w:r w:rsidRPr="00A60B31">
        <w:rPr>
          <w:rFonts w:ascii="Times New Roman" w:hAnsi="Times New Roman"/>
          <w:color w:val="000000"/>
          <w:szCs w:val="28"/>
          <w:lang w:val="ru-RU"/>
        </w:rPr>
        <w:t xml:space="preserve"> и будут приглашаться в обязательном порядке к участию в дальнейших отборочных процедурах, организуемых по мере возникновения потребности в </w:t>
      </w:r>
      <w:r w:rsidR="00EF5E50" w:rsidRPr="00EF5E50">
        <w:rPr>
          <w:rFonts w:ascii="Times New Roman" w:hAnsi="Times New Roman"/>
          <w:color w:val="000000"/>
          <w:szCs w:val="28"/>
          <w:lang w:val="ru-RU"/>
        </w:rPr>
        <w:t>разработк</w:t>
      </w:r>
      <w:r w:rsidR="00C362B1">
        <w:rPr>
          <w:rFonts w:ascii="Times New Roman" w:hAnsi="Times New Roman"/>
          <w:color w:val="000000"/>
          <w:szCs w:val="28"/>
          <w:lang w:val="ru-RU"/>
        </w:rPr>
        <w:t>е</w:t>
      </w:r>
      <w:r w:rsidR="00EF5E50" w:rsidRPr="00EF5E50">
        <w:rPr>
          <w:rFonts w:ascii="Times New Roman" w:hAnsi="Times New Roman"/>
          <w:color w:val="000000"/>
          <w:szCs w:val="28"/>
          <w:lang w:val="ru-RU"/>
        </w:rPr>
        <w:t xml:space="preserve"> нового сайта и личных кабинетов на 1С-Битрикс и </w:t>
      </w:r>
      <w:proofErr w:type="spellStart"/>
      <w:r w:rsidR="00EF5E50" w:rsidRPr="00EF5E50">
        <w:rPr>
          <w:rFonts w:ascii="Times New Roman" w:hAnsi="Times New Roman"/>
          <w:color w:val="000000"/>
          <w:szCs w:val="28"/>
          <w:lang w:val="ru-RU"/>
        </w:rPr>
        <w:t>MySQL</w:t>
      </w:r>
      <w:proofErr w:type="spellEnd"/>
      <w:r w:rsidR="00EF5E50" w:rsidRPr="00EF5E50">
        <w:rPr>
          <w:rFonts w:ascii="Times New Roman" w:hAnsi="Times New Roman"/>
          <w:color w:val="000000"/>
          <w:szCs w:val="28"/>
          <w:lang w:val="ru-RU"/>
        </w:rPr>
        <w:t xml:space="preserve"> для нужд АО «НЭСК»</w:t>
      </w:r>
      <w:r>
        <w:rPr>
          <w:rFonts w:ascii="Times New Roman" w:hAnsi="Times New Roman"/>
          <w:color w:val="000000"/>
          <w:szCs w:val="28"/>
          <w:lang w:val="ru-RU"/>
        </w:rPr>
        <w:t>.</w:t>
      </w:r>
    </w:p>
    <w:p w:rsidR="00304A86" w:rsidRPr="000214BE" w:rsidRDefault="00304A86"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Наст</w:t>
      </w:r>
      <w:r w:rsidR="00E25E45" w:rsidRPr="00746574">
        <w:rPr>
          <w:rFonts w:ascii="Times New Roman" w:hAnsi="Times New Roman"/>
          <w:color w:val="000000"/>
          <w:szCs w:val="28"/>
          <w:lang w:val="ru-RU"/>
        </w:rPr>
        <w:t xml:space="preserve">оящая Документация является неотъемлемой частью Извещения о проведении </w:t>
      </w:r>
      <w:r w:rsidR="000214BE">
        <w:rPr>
          <w:rFonts w:ascii="Times New Roman" w:hAnsi="Times New Roman"/>
          <w:color w:val="000000"/>
          <w:szCs w:val="28"/>
          <w:lang w:val="ru-RU"/>
        </w:rPr>
        <w:t>квалификационного отбора</w:t>
      </w:r>
      <w:r w:rsidRPr="000214BE">
        <w:rPr>
          <w:rFonts w:ascii="Times New Roman" w:hAnsi="Times New Roman"/>
          <w:color w:val="000000"/>
          <w:szCs w:val="24"/>
          <w:lang w:val="ru-RU"/>
        </w:rPr>
        <w:t>.</w:t>
      </w:r>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Участником </w:t>
      </w:r>
      <w:r w:rsidR="000214BE">
        <w:rPr>
          <w:rFonts w:ascii="Times New Roman" w:hAnsi="Times New Roman"/>
          <w:color w:val="000000"/>
          <w:szCs w:val="28"/>
          <w:lang w:val="ru-RU"/>
        </w:rPr>
        <w:t>квалификационного отбора</w:t>
      </w:r>
      <w:r w:rsidR="000214BE"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 xml:space="preserve">(далее – Участник) может быть любое юридическое лицо, обладающее соответствующей правоспособностью по законодательству Российской Федерации, финансовой устойчивостью, необходимыми профессиональными знаниями, опытом и компетенциями, своевременно подавшее Заявку на участие в </w:t>
      </w:r>
      <w:r w:rsidR="00EF5E50">
        <w:rPr>
          <w:rFonts w:ascii="Times New Roman" w:hAnsi="Times New Roman"/>
          <w:color w:val="000000"/>
          <w:szCs w:val="28"/>
          <w:lang w:val="ru-RU"/>
        </w:rPr>
        <w:t>квалификационном отборе</w:t>
      </w:r>
      <w:r w:rsidR="000214BE"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(далее – Заявку) в соответствии с требованиями настоящей Документации.</w:t>
      </w:r>
    </w:p>
    <w:p w:rsidR="008069D1" w:rsidRPr="00683F86" w:rsidRDefault="00CF2DCA" w:rsidP="00683F86">
      <w:pPr>
        <w:pStyle w:val="3b"/>
        <w:numPr>
          <w:ilvl w:val="2"/>
          <w:numId w:val="2"/>
        </w:numPr>
        <w:tabs>
          <w:tab w:val="left" w:pos="708"/>
        </w:tabs>
        <w:spacing w:after="60"/>
        <w:ind w:left="720"/>
        <w:rPr>
          <w:rFonts w:ascii="Times New Roman" w:hAnsi="Times New Roman"/>
          <w:color w:val="000000"/>
          <w:szCs w:val="28"/>
          <w:lang w:val="ru-RU"/>
        </w:rPr>
      </w:pPr>
      <w:r w:rsidRPr="00683F86">
        <w:rPr>
          <w:rFonts w:ascii="Times New Roman" w:hAnsi="Times New Roman"/>
          <w:color w:val="000000"/>
          <w:szCs w:val="28"/>
          <w:lang w:val="ru-RU"/>
        </w:rPr>
        <w:t xml:space="preserve">Подробные требования к Участникам приведены </w:t>
      </w:r>
      <w:r w:rsidRPr="00970419">
        <w:rPr>
          <w:rFonts w:ascii="Times New Roman" w:hAnsi="Times New Roman"/>
          <w:color w:val="000000"/>
          <w:szCs w:val="28"/>
          <w:lang w:val="ru-RU"/>
        </w:rPr>
        <w:t xml:space="preserve">в разделе </w:t>
      </w:r>
      <w:r w:rsidR="00564E03" w:rsidRPr="00970419">
        <w:fldChar w:fldCharType="begin"/>
      </w:r>
      <w:r w:rsidR="00564E03" w:rsidRPr="00970419">
        <w:rPr>
          <w:lang w:val="ru-RU"/>
        </w:rPr>
        <w:instrText xml:space="preserve"> </w:instrText>
      </w:r>
      <w:r w:rsidR="00564E03" w:rsidRPr="00970419">
        <w:instrText>REF</w:instrText>
      </w:r>
      <w:r w:rsidR="00564E03" w:rsidRPr="00970419">
        <w:rPr>
          <w:lang w:val="ru-RU"/>
        </w:rPr>
        <w:instrText xml:space="preserve"> _</w:instrText>
      </w:r>
      <w:r w:rsidR="00564E03" w:rsidRPr="00970419">
        <w:instrText>Ref</w:instrText>
      </w:r>
      <w:r w:rsidR="00564E03" w:rsidRPr="00970419">
        <w:rPr>
          <w:lang w:val="ru-RU"/>
        </w:rPr>
        <w:instrText>323293848 \</w:instrText>
      </w:r>
      <w:r w:rsidR="00564E03" w:rsidRPr="00970419">
        <w:instrText>r</w:instrText>
      </w:r>
      <w:r w:rsidR="00564E03" w:rsidRPr="00970419">
        <w:rPr>
          <w:lang w:val="ru-RU"/>
        </w:rPr>
        <w:instrText xml:space="preserve"> \</w:instrText>
      </w:r>
      <w:r w:rsidR="00564E03" w:rsidRPr="00970419">
        <w:instrText>h</w:instrText>
      </w:r>
      <w:r w:rsidR="00564E03" w:rsidRPr="00970419">
        <w:rPr>
          <w:lang w:val="ru-RU"/>
        </w:rPr>
        <w:instrText xml:space="preserve">  \* </w:instrText>
      </w:r>
      <w:r w:rsidR="00564E03" w:rsidRPr="00970419">
        <w:instrText>MERGEFORMAT</w:instrText>
      </w:r>
      <w:r w:rsidR="00564E03" w:rsidRPr="00970419">
        <w:rPr>
          <w:lang w:val="ru-RU"/>
        </w:rPr>
        <w:instrText xml:space="preserve"> </w:instrText>
      </w:r>
      <w:r w:rsidR="00564E03" w:rsidRPr="00970419">
        <w:fldChar w:fldCharType="separate"/>
      </w:r>
      <w:r w:rsidR="00984573" w:rsidRPr="00984573">
        <w:rPr>
          <w:lang w:val="ru-RU"/>
        </w:rPr>
        <w:t>2</w:t>
      </w:r>
      <w:r w:rsidR="00564E03" w:rsidRPr="00970419">
        <w:fldChar w:fldCharType="end"/>
      </w:r>
      <w:r w:rsidR="007D2A83" w:rsidRPr="00970419">
        <w:rPr>
          <w:rFonts w:ascii="Times New Roman" w:hAnsi="Times New Roman"/>
          <w:color w:val="000000"/>
          <w:szCs w:val="28"/>
          <w:lang w:val="ru-RU"/>
        </w:rPr>
        <w:t xml:space="preserve"> «</w:t>
      </w:r>
      <w:r w:rsidR="00564E03" w:rsidRPr="00970419">
        <w:fldChar w:fldCharType="begin"/>
      </w:r>
      <w:r w:rsidR="00564E03" w:rsidRPr="00970419">
        <w:rPr>
          <w:lang w:val="ru-RU"/>
        </w:rPr>
        <w:instrText xml:space="preserve"> </w:instrText>
      </w:r>
      <w:r w:rsidR="00564E03" w:rsidRPr="00970419">
        <w:instrText>REF</w:instrText>
      </w:r>
      <w:r w:rsidR="00564E03" w:rsidRPr="00970419">
        <w:rPr>
          <w:lang w:val="ru-RU"/>
        </w:rPr>
        <w:instrText xml:space="preserve"> _</w:instrText>
      </w:r>
      <w:r w:rsidR="00564E03" w:rsidRPr="00970419">
        <w:instrText>Ref</w:instrText>
      </w:r>
      <w:r w:rsidR="00564E03" w:rsidRPr="00970419">
        <w:rPr>
          <w:lang w:val="ru-RU"/>
        </w:rPr>
        <w:instrText>323293849 \</w:instrText>
      </w:r>
      <w:r w:rsidR="00564E03" w:rsidRPr="00970419">
        <w:instrText>h</w:instrText>
      </w:r>
      <w:r w:rsidR="00564E03" w:rsidRPr="00970419">
        <w:rPr>
          <w:lang w:val="ru-RU"/>
        </w:rPr>
        <w:instrText xml:space="preserve">  \* </w:instrText>
      </w:r>
      <w:r w:rsidR="00564E03" w:rsidRPr="00970419">
        <w:instrText>MERGEFORMAT</w:instrText>
      </w:r>
      <w:r w:rsidR="00564E03" w:rsidRPr="00970419">
        <w:rPr>
          <w:lang w:val="ru-RU"/>
        </w:rPr>
        <w:instrText xml:space="preserve"> </w:instrText>
      </w:r>
      <w:r w:rsidR="00564E03" w:rsidRPr="00970419">
        <w:fldChar w:fldCharType="separate"/>
      </w:r>
      <w:r w:rsidR="00984573" w:rsidRPr="00984573">
        <w:rPr>
          <w:rFonts w:ascii="Times New Roman" w:eastAsia="Times New Roman" w:hAnsi="Times New Roman"/>
          <w:bCs/>
          <w:color w:val="000000"/>
          <w:szCs w:val="28"/>
          <w:lang w:val="ru-RU" w:eastAsia="ru-RU" w:bidi="ar-SA"/>
        </w:rPr>
        <w:t xml:space="preserve">Требования к участникам </w:t>
      </w:r>
      <w:r w:rsidR="00564E03" w:rsidRPr="00970419">
        <w:fldChar w:fldCharType="end"/>
      </w:r>
      <w:r w:rsidR="007D2A83" w:rsidRPr="00970419">
        <w:rPr>
          <w:rFonts w:ascii="Times New Roman" w:hAnsi="Times New Roman"/>
          <w:color w:val="000000"/>
          <w:szCs w:val="28"/>
          <w:lang w:val="ru-RU"/>
        </w:rPr>
        <w:t>»</w:t>
      </w:r>
      <w:r w:rsidR="00F670CC" w:rsidRPr="00970419">
        <w:rPr>
          <w:rFonts w:ascii="Times New Roman" w:hAnsi="Times New Roman"/>
          <w:color w:val="000000"/>
          <w:szCs w:val="28"/>
          <w:lang w:val="ru-RU"/>
        </w:rPr>
        <w:t xml:space="preserve"> </w:t>
      </w:r>
      <w:r w:rsidRPr="00970419">
        <w:rPr>
          <w:rFonts w:ascii="Times New Roman" w:hAnsi="Times New Roman"/>
          <w:color w:val="000000"/>
          <w:szCs w:val="28"/>
          <w:lang w:val="ru-RU"/>
        </w:rPr>
        <w:t xml:space="preserve">и </w:t>
      </w:r>
      <w:r w:rsidR="00683F86" w:rsidRPr="00970419">
        <w:rPr>
          <w:rFonts w:ascii="Times New Roman" w:hAnsi="Times New Roman"/>
          <w:color w:val="000000"/>
          <w:szCs w:val="28"/>
          <w:lang w:val="ru-RU"/>
        </w:rPr>
        <w:t xml:space="preserve">в Приложении №1 </w:t>
      </w:r>
      <w:r w:rsidR="00683F86" w:rsidRPr="00970419">
        <w:rPr>
          <w:rFonts w:ascii="Times New Roman" w:hAnsi="Times New Roman"/>
          <w:color w:val="000000"/>
          <w:szCs w:val="24"/>
          <w:lang w:val="ru-RU"/>
        </w:rPr>
        <w:t>к</w:t>
      </w:r>
      <w:r w:rsidR="00683F86" w:rsidRPr="00683F86">
        <w:rPr>
          <w:rFonts w:ascii="Times New Roman" w:hAnsi="Times New Roman"/>
          <w:color w:val="000000"/>
          <w:szCs w:val="24"/>
          <w:lang w:val="ru-RU"/>
        </w:rPr>
        <w:t xml:space="preserve"> настоящей Документации</w:t>
      </w:r>
      <w:r w:rsidR="00683F86" w:rsidRPr="00683F86">
        <w:rPr>
          <w:rFonts w:ascii="Times New Roman" w:hAnsi="Times New Roman"/>
          <w:sz w:val="22"/>
          <w:lang w:val="ru-RU"/>
        </w:rPr>
        <w:t xml:space="preserve"> </w:t>
      </w:r>
      <w:r w:rsidRPr="00683F86">
        <w:rPr>
          <w:rFonts w:ascii="Times New Roman" w:hAnsi="Times New Roman"/>
          <w:color w:val="000000"/>
          <w:szCs w:val="28"/>
          <w:lang w:val="ru-RU"/>
        </w:rPr>
        <w:t>(здесь и далее ссылки относятся к настоящей Документации).</w:t>
      </w:r>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proofErr w:type="gramStart"/>
      <w:r w:rsidRPr="00746574">
        <w:rPr>
          <w:rFonts w:ascii="Times New Roman" w:hAnsi="Times New Roman"/>
          <w:color w:val="000000"/>
          <w:szCs w:val="28"/>
          <w:lang w:val="ru-RU"/>
        </w:rPr>
        <w:t>Организатор вправе на основании информации о несоответствии Участника установленным настоящей Документацией требованиям, полученной из любых официальных источников, использование которых не</w:t>
      </w:r>
      <w:r w:rsidRPr="00746574">
        <w:rPr>
          <w:rFonts w:ascii="Times New Roman" w:hAnsi="Times New Roman"/>
          <w:color w:val="000000"/>
          <w:szCs w:val="28"/>
        </w:rPr>
        <w:t> </w:t>
      </w:r>
      <w:r w:rsidRPr="00746574">
        <w:rPr>
          <w:rFonts w:ascii="Times New Roman" w:hAnsi="Times New Roman"/>
          <w:color w:val="000000"/>
          <w:szCs w:val="28"/>
          <w:lang w:val="ru-RU"/>
        </w:rPr>
        <w:t xml:space="preserve">противоречит действующему законодательству Российской Федерации, а также в случае установления недостоверности сведений, содержащихся в документах, представленных Участниками, отстранить Участника от участия в </w:t>
      </w:r>
      <w:r w:rsidR="00EF5E50">
        <w:rPr>
          <w:rFonts w:ascii="Times New Roman" w:hAnsi="Times New Roman"/>
          <w:color w:val="000000"/>
          <w:szCs w:val="28"/>
          <w:lang w:val="ru-RU"/>
        </w:rPr>
        <w:t>квалификационном отборе</w:t>
      </w:r>
      <w:r w:rsidRPr="00746574">
        <w:rPr>
          <w:rFonts w:ascii="Times New Roman" w:hAnsi="Times New Roman"/>
          <w:color w:val="000000"/>
          <w:szCs w:val="28"/>
          <w:lang w:val="ru-RU"/>
        </w:rPr>
        <w:t xml:space="preserve"> на любом этапе проведения процедуры.</w:t>
      </w:r>
      <w:proofErr w:type="gramEnd"/>
    </w:p>
    <w:p w:rsidR="007D2A83"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Организатор вправе отказать любому из Участников </w:t>
      </w:r>
      <w:proofErr w:type="gramStart"/>
      <w:r w:rsidRPr="00746574">
        <w:rPr>
          <w:rFonts w:ascii="Times New Roman" w:hAnsi="Times New Roman"/>
          <w:color w:val="000000"/>
          <w:szCs w:val="28"/>
          <w:lang w:val="ru-RU"/>
        </w:rPr>
        <w:t>в</w:t>
      </w:r>
      <w:r w:rsidR="00B859E4">
        <w:rPr>
          <w:rFonts w:ascii="Times New Roman" w:hAnsi="Times New Roman"/>
          <w:color w:val="000000"/>
          <w:szCs w:val="28"/>
          <w:lang w:val="ru-RU"/>
        </w:rPr>
        <w:t xml:space="preserve"> </w:t>
      </w:r>
      <w:r w:rsidRPr="00746574">
        <w:rPr>
          <w:rFonts w:ascii="Times New Roman" w:hAnsi="Times New Roman"/>
          <w:color w:val="000000"/>
          <w:szCs w:val="28"/>
          <w:lang w:val="ru-RU"/>
        </w:rPr>
        <w:t>праве</w:t>
      </w:r>
      <w:proofErr w:type="gramEnd"/>
      <w:r w:rsidRPr="00746574">
        <w:rPr>
          <w:rFonts w:ascii="Times New Roman" w:hAnsi="Times New Roman"/>
          <w:color w:val="000000"/>
          <w:szCs w:val="28"/>
          <w:lang w:val="ru-RU"/>
        </w:rPr>
        <w:t xml:space="preserve"> участвовать в процедуре </w:t>
      </w:r>
      <w:r w:rsidR="00B859E4">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xml:space="preserve">, обосновав основную причину отказа, но, не вдаваясь в объяснение всех оснований для принятия такого решения. </w:t>
      </w:r>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Организатор вправе также приостановить или отказаться от проведения </w:t>
      </w:r>
      <w:r w:rsidR="00B859E4">
        <w:rPr>
          <w:rFonts w:ascii="Times New Roman" w:hAnsi="Times New Roman"/>
          <w:color w:val="000000"/>
          <w:szCs w:val="28"/>
          <w:lang w:val="ru-RU"/>
        </w:rPr>
        <w:t>квалификационного отбора</w:t>
      </w:r>
      <w:r w:rsidR="00B859E4"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в любой момент времени, не неся при этом никакой материальной ответственности перед Участниками.</w:t>
      </w:r>
    </w:p>
    <w:p w:rsidR="008069D1" w:rsidRPr="009D7C89" w:rsidRDefault="00CF2DCA" w:rsidP="00280015">
      <w:pPr>
        <w:pStyle w:val="3b"/>
        <w:numPr>
          <w:ilvl w:val="2"/>
          <w:numId w:val="2"/>
        </w:numPr>
        <w:tabs>
          <w:tab w:val="left" w:pos="708"/>
        </w:tabs>
        <w:spacing w:after="60"/>
        <w:ind w:left="720"/>
        <w:rPr>
          <w:rFonts w:ascii="Times New Roman" w:hAnsi="Times New Roman"/>
          <w:color w:val="000000"/>
          <w:szCs w:val="24"/>
          <w:lang w:val="ru-RU"/>
        </w:rPr>
      </w:pPr>
      <w:r w:rsidRPr="009D7C89">
        <w:rPr>
          <w:rFonts w:ascii="Times New Roman" w:hAnsi="Times New Roman"/>
          <w:color w:val="000000"/>
          <w:szCs w:val="28"/>
          <w:lang w:val="ru-RU"/>
        </w:rPr>
        <w:t xml:space="preserve">Порядок предоставления, изменения и разъяснения настоящей Документации, порядок проведения </w:t>
      </w:r>
      <w:r w:rsidR="00B859E4">
        <w:rPr>
          <w:rFonts w:ascii="Times New Roman" w:hAnsi="Times New Roman"/>
          <w:color w:val="000000"/>
          <w:szCs w:val="28"/>
          <w:lang w:val="ru-RU"/>
        </w:rPr>
        <w:t>квалификационного отбора</w:t>
      </w:r>
      <w:r w:rsidR="00B859E4" w:rsidRPr="00746574">
        <w:rPr>
          <w:rFonts w:ascii="Times New Roman" w:hAnsi="Times New Roman"/>
          <w:color w:val="000000"/>
          <w:szCs w:val="24"/>
          <w:lang w:val="ru-RU"/>
        </w:rPr>
        <w:t xml:space="preserve"> </w:t>
      </w:r>
      <w:r w:rsidRPr="009D7C89">
        <w:rPr>
          <w:rFonts w:ascii="Times New Roman" w:hAnsi="Times New Roman"/>
          <w:color w:val="000000"/>
          <w:szCs w:val="28"/>
          <w:lang w:val="ru-RU"/>
        </w:rPr>
        <w:t xml:space="preserve">и участия в нем и иные требования к процедуре приведены в </w:t>
      </w:r>
      <w:r w:rsidRPr="00970419">
        <w:rPr>
          <w:rFonts w:ascii="Times New Roman" w:hAnsi="Times New Roman"/>
          <w:color w:val="000000"/>
          <w:szCs w:val="28"/>
          <w:lang w:val="ru-RU"/>
        </w:rPr>
        <w:t>разделе</w:t>
      </w:r>
      <w:r w:rsidR="007D2A83" w:rsidRPr="00970419">
        <w:rPr>
          <w:rFonts w:ascii="Times New Roman" w:hAnsi="Times New Roman"/>
          <w:color w:val="000000"/>
          <w:szCs w:val="28"/>
          <w:lang w:val="ru-RU"/>
        </w:rPr>
        <w:t xml:space="preserve"> </w:t>
      </w:r>
      <w:r w:rsidR="00564E03" w:rsidRPr="00970419">
        <w:fldChar w:fldCharType="begin"/>
      </w:r>
      <w:r w:rsidR="00564E03" w:rsidRPr="00970419">
        <w:rPr>
          <w:lang w:val="ru-RU"/>
        </w:rPr>
        <w:instrText xml:space="preserve"> </w:instrText>
      </w:r>
      <w:r w:rsidR="00564E03" w:rsidRPr="00970419">
        <w:instrText>REF</w:instrText>
      </w:r>
      <w:r w:rsidR="00564E03" w:rsidRPr="00970419">
        <w:rPr>
          <w:lang w:val="ru-RU"/>
        </w:rPr>
        <w:instrText xml:space="preserve"> _</w:instrText>
      </w:r>
      <w:r w:rsidR="00564E03" w:rsidRPr="00970419">
        <w:instrText>Ref</w:instrText>
      </w:r>
      <w:r w:rsidR="00564E03" w:rsidRPr="00970419">
        <w:rPr>
          <w:lang w:val="ru-RU"/>
        </w:rPr>
        <w:instrText>238445204 \</w:instrText>
      </w:r>
      <w:r w:rsidR="00564E03" w:rsidRPr="00970419">
        <w:instrText>r</w:instrText>
      </w:r>
      <w:r w:rsidR="00564E03" w:rsidRPr="00970419">
        <w:rPr>
          <w:lang w:val="ru-RU"/>
        </w:rPr>
        <w:instrText xml:space="preserve"> \</w:instrText>
      </w:r>
      <w:r w:rsidR="00564E03" w:rsidRPr="00970419">
        <w:instrText>h</w:instrText>
      </w:r>
      <w:r w:rsidR="00564E03" w:rsidRPr="00970419">
        <w:rPr>
          <w:lang w:val="ru-RU"/>
        </w:rPr>
        <w:instrText xml:space="preserve">  \* </w:instrText>
      </w:r>
      <w:r w:rsidR="00564E03" w:rsidRPr="00970419">
        <w:instrText>MERGEFORMAT</w:instrText>
      </w:r>
      <w:r w:rsidR="00564E03" w:rsidRPr="00970419">
        <w:rPr>
          <w:lang w:val="ru-RU"/>
        </w:rPr>
        <w:instrText xml:space="preserve"> </w:instrText>
      </w:r>
      <w:r w:rsidR="00564E03" w:rsidRPr="00970419">
        <w:fldChar w:fldCharType="separate"/>
      </w:r>
      <w:r w:rsidR="00984573" w:rsidRPr="00984573">
        <w:rPr>
          <w:lang w:val="ru-RU"/>
        </w:rPr>
        <w:t>3</w:t>
      </w:r>
      <w:r w:rsidR="00564E03" w:rsidRPr="00970419">
        <w:fldChar w:fldCharType="end"/>
      </w:r>
      <w:r w:rsidR="007D2A83" w:rsidRPr="00970419">
        <w:rPr>
          <w:rFonts w:ascii="Times New Roman" w:hAnsi="Times New Roman"/>
          <w:color w:val="000000"/>
          <w:szCs w:val="28"/>
          <w:lang w:val="ru-RU"/>
        </w:rPr>
        <w:t xml:space="preserve"> «</w:t>
      </w:r>
      <w:r w:rsidR="00564E03" w:rsidRPr="00970419">
        <w:fldChar w:fldCharType="begin"/>
      </w:r>
      <w:r w:rsidR="00564E03" w:rsidRPr="00970419">
        <w:rPr>
          <w:lang w:val="ru-RU"/>
        </w:rPr>
        <w:instrText xml:space="preserve"> </w:instrText>
      </w:r>
      <w:r w:rsidR="00564E03" w:rsidRPr="00970419">
        <w:instrText>REF</w:instrText>
      </w:r>
      <w:r w:rsidR="00564E03" w:rsidRPr="00970419">
        <w:rPr>
          <w:lang w:val="ru-RU"/>
        </w:rPr>
        <w:instrText xml:space="preserve"> _</w:instrText>
      </w:r>
      <w:r w:rsidR="00564E03" w:rsidRPr="00970419">
        <w:instrText>Ref</w:instrText>
      </w:r>
      <w:r w:rsidR="00564E03" w:rsidRPr="00970419">
        <w:rPr>
          <w:lang w:val="ru-RU"/>
        </w:rPr>
        <w:instrText>238445204 \</w:instrText>
      </w:r>
      <w:r w:rsidR="00564E03" w:rsidRPr="00970419">
        <w:instrText>h</w:instrText>
      </w:r>
      <w:r w:rsidR="00564E03" w:rsidRPr="00970419">
        <w:rPr>
          <w:lang w:val="ru-RU"/>
        </w:rPr>
        <w:instrText xml:space="preserve">  \* </w:instrText>
      </w:r>
      <w:r w:rsidR="00564E03" w:rsidRPr="00970419">
        <w:instrText>MERGEFORMAT</w:instrText>
      </w:r>
      <w:r w:rsidR="00564E03" w:rsidRPr="00970419">
        <w:rPr>
          <w:lang w:val="ru-RU"/>
        </w:rPr>
        <w:instrText xml:space="preserve"> </w:instrText>
      </w:r>
      <w:r w:rsidR="00564E03" w:rsidRPr="00970419">
        <w:fldChar w:fldCharType="separate"/>
      </w:r>
      <w:r w:rsidR="00984573" w:rsidRPr="00984573">
        <w:rPr>
          <w:rFonts w:ascii="Times New Roman" w:eastAsia="Times New Roman" w:hAnsi="Times New Roman"/>
          <w:bCs/>
          <w:color w:val="000000"/>
          <w:kern w:val="32"/>
          <w:szCs w:val="28"/>
          <w:lang w:val="ru-RU" w:eastAsia="ru-RU" w:bidi="ar-SA"/>
        </w:rPr>
        <w:t xml:space="preserve">Порядок проведения </w:t>
      </w:r>
      <w:r w:rsidR="00564E03" w:rsidRPr="00970419">
        <w:fldChar w:fldCharType="end"/>
      </w:r>
      <w:r w:rsidR="007D2A83" w:rsidRPr="00970419">
        <w:rPr>
          <w:rFonts w:ascii="Times New Roman" w:hAnsi="Times New Roman"/>
          <w:color w:val="000000"/>
          <w:szCs w:val="28"/>
          <w:lang w:val="ru-RU"/>
        </w:rPr>
        <w:t xml:space="preserve">» и </w:t>
      </w:r>
      <w:r w:rsidR="00903B82" w:rsidRPr="00970419">
        <w:rPr>
          <w:rFonts w:ascii="Times New Roman" w:hAnsi="Times New Roman"/>
          <w:color w:val="000000"/>
          <w:szCs w:val="28"/>
          <w:lang w:val="ru-RU"/>
        </w:rPr>
        <w:t xml:space="preserve">в </w:t>
      </w:r>
      <w:r w:rsidR="009D7C89" w:rsidRPr="00970419">
        <w:rPr>
          <w:rFonts w:ascii="Times New Roman" w:hAnsi="Times New Roman"/>
          <w:color w:val="000000"/>
          <w:szCs w:val="24"/>
          <w:lang w:val="ru-RU"/>
        </w:rPr>
        <w:t>Приложении №1 к настоящей Документации</w:t>
      </w:r>
      <w:r w:rsidRPr="00970419">
        <w:rPr>
          <w:rFonts w:ascii="Times New Roman" w:hAnsi="Times New Roman"/>
          <w:color w:val="000000"/>
          <w:szCs w:val="24"/>
          <w:lang w:val="ru-RU"/>
        </w:rPr>
        <w:t>.</w:t>
      </w:r>
    </w:p>
    <w:p w:rsidR="008069D1" w:rsidRPr="00970419"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970419">
        <w:rPr>
          <w:rFonts w:ascii="Times New Roman" w:hAnsi="Times New Roman"/>
          <w:color w:val="000000"/>
          <w:szCs w:val="28"/>
          <w:lang w:val="ru-RU"/>
        </w:rPr>
        <w:t xml:space="preserve">Основные условия </w:t>
      </w:r>
      <w:r w:rsidR="00B859E4" w:rsidRPr="00970419">
        <w:rPr>
          <w:rFonts w:ascii="Times New Roman" w:hAnsi="Times New Roman"/>
          <w:color w:val="000000"/>
          <w:szCs w:val="28"/>
          <w:lang w:val="ru-RU"/>
        </w:rPr>
        <w:t>квалификационного отбора</w:t>
      </w:r>
      <w:r w:rsidR="00B859E4" w:rsidRPr="00970419">
        <w:rPr>
          <w:rFonts w:ascii="Times New Roman" w:hAnsi="Times New Roman"/>
          <w:color w:val="000000"/>
          <w:szCs w:val="24"/>
          <w:lang w:val="ru-RU"/>
        </w:rPr>
        <w:t xml:space="preserve"> </w:t>
      </w:r>
      <w:r w:rsidRPr="00970419">
        <w:rPr>
          <w:rFonts w:ascii="Times New Roman" w:hAnsi="Times New Roman"/>
          <w:color w:val="000000"/>
          <w:szCs w:val="28"/>
          <w:lang w:val="ru-RU"/>
        </w:rPr>
        <w:t xml:space="preserve">указаны в Извещении, дополнительные и уточняющие условия </w:t>
      </w:r>
      <w:r w:rsidR="00B859E4" w:rsidRPr="00970419">
        <w:rPr>
          <w:rFonts w:ascii="Times New Roman" w:hAnsi="Times New Roman"/>
          <w:color w:val="000000"/>
          <w:szCs w:val="28"/>
          <w:lang w:val="ru-RU"/>
        </w:rPr>
        <w:t>квалификационного отбора</w:t>
      </w:r>
      <w:r w:rsidRPr="00970419">
        <w:rPr>
          <w:rFonts w:ascii="Times New Roman" w:hAnsi="Times New Roman"/>
          <w:color w:val="000000"/>
          <w:szCs w:val="28"/>
          <w:lang w:val="ru-RU"/>
        </w:rPr>
        <w:t xml:space="preserve"> указаны в </w:t>
      </w:r>
      <w:r w:rsidR="009D7C89" w:rsidRPr="00970419">
        <w:rPr>
          <w:rFonts w:ascii="Times New Roman" w:hAnsi="Times New Roman"/>
          <w:color w:val="000000"/>
          <w:szCs w:val="24"/>
          <w:lang w:val="ru-RU"/>
        </w:rPr>
        <w:t>Приложении №1 к настоящей Документации</w:t>
      </w:r>
      <w:r w:rsidRPr="00970419">
        <w:rPr>
          <w:rFonts w:ascii="Times New Roman" w:hAnsi="Times New Roman"/>
          <w:color w:val="000000"/>
          <w:szCs w:val="28"/>
          <w:lang w:val="ru-RU"/>
        </w:rPr>
        <w:t>.</w:t>
      </w:r>
    </w:p>
    <w:p w:rsidR="008069D1" w:rsidRPr="00970419" w:rsidRDefault="00CF2DCA" w:rsidP="00280015">
      <w:pPr>
        <w:pStyle w:val="3b"/>
        <w:numPr>
          <w:ilvl w:val="2"/>
          <w:numId w:val="2"/>
        </w:numPr>
        <w:tabs>
          <w:tab w:val="left" w:pos="708"/>
        </w:tabs>
        <w:spacing w:after="60"/>
        <w:ind w:left="720"/>
        <w:rPr>
          <w:rFonts w:ascii="Times New Roman" w:hAnsi="Times New Roman"/>
          <w:color w:val="000000"/>
          <w:szCs w:val="24"/>
          <w:lang w:val="ru-RU"/>
        </w:rPr>
      </w:pPr>
      <w:r w:rsidRPr="00970419">
        <w:rPr>
          <w:rFonts w:ascii="Times New Roman" w:hAnsi="Times New Roman"/>
          <w:color w:val="000000"/>
          <w:szCs w:val="28"/>
          <w:lang w:val="ru-RU"/>
        </w:rPr>
        <w:t xml:space="preserve">Формы документов, которые необходимо подготовить и предоставить в составе Заявки, а также </w:t>
      </w:r>
      <w:r w:rsidRPr="00970419">
        <w:rPr>
          <w:rFonts w:ascii="Times New Roman" w:hAnsi="Times New Roman"/>
          <w:color w:val="000000"/>
          <w:szCs w:val="24"/>
          <w:lang w:val="ru-RU"/>
        </w:rPr>
        <w:t xml:space="preserve">инструкции по их заполнению приведены в </w:t>
      </w:r>
      <w:r w:rsidR="009D7C89" w:rsidRPr="00970419">
        <w:rPr>
          <w:rFonts w:ascii="Times New Roman" w:hAnsi="Times New Roman"/>
          <w:color w:val="000000"/>
          <w:szCs w:val="24"/>
          <w:lang w:val="ru-RU"/>
        </w:rPr>
        <w:t>Приложении №2 к настоящей Документации</w:t>
      </w:r>
      <w:r w:rsidRPr="00970419">
        <w:rPr>
          <w:rFonts w:ascii="Times New Roman" w:hAnsi="Times New Roman"/>
          <w:color w:val="000000"/>
          <w:szCs w:val="24"/>
          <w:lang w:val="ru-RU"/>
        </w:rPr>
        <w:t>.</w:t>
      </w:r>
    </w:p>
    <w:p w:rsidR="004F615F" w:rsidRDefault="004F615F" w:rsidP="004F615F">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 xml:space="preserve">Следующие приложения к настоящей документации являются ее неотъемлемой частью: </w:t>
      </w:r>
    </w:p>
    <w:p w:rsidR="004F615F" w:rsidRDefault="004F615F" w:rsidP="004F615F">
      <w:pPr>
        <w:pStyle w:val="3b"/>
        <w:numPr>
          <w:ilvl w:val="2"/>
          <w:numId w:val="4"/>
        </w:numPr>
        <w:tabs>
          <w:tab w:val="left" w:pos="1134"/>
        </w:tabs>
        <w:spacing w:after="60"/>
        <w:ind w:left="1134" w:hanging="425"/>
        <w:rPr>
          <w:rFonts w:ascii="Times New Roman" w:hAnsi="Times New Roman"/>
          <w:color w:val="000000"/>
          <w:szCs w:val="28"/>
          <w:lang w:val="ru-RU"/>
        </w:rPr>
      </w:pPr>
      <w:r>
        <w:rPr>
          <w:rFonts w:ascii="Times New Roman" w:hAnsi="Times New Roman"/>
          <w:color w:val="000000"/>
          <w:szCs w:val="28"/>
          <w:lang w:val="ru-RU"/>
        </w:rPr>
        <w:t xml:space="preserve">Приложение №1. Информационная карта </w:t>
      </w:r>
      <w:r w:rsidR="00B859E4">
        <w:rPr>
          <w:rFonts w:ascii="Times New Roman" w:hAnsi="Times New Roman"/>
          <w:color w:val="000000"/>
          <w:szCs w:val="28"/>
          <w:lang w:val="ru-RU"/>
        </w:rPr>
        <w:t>квалификационного отбора</w:t>
      </w:r>
      <w:r>
        <w:rPr>
          <w:rFonts w:ascii="Times New Roman" w:hAnsi="Times New Roman"/>
          <w:color w:val="000000"/>
          <w:szCs w:val="28"/>
          <w:lang w:val="ru-RU"/>
        </w:rPr>
        <w:t>.</w:t>
      </w:r>
    </w:p>
    <w:p w:rsidR="004F615F" w:rsidRPr="00746574" w:rsidRDefault="004F615F" w:rsidP="004F615F">
      <w:pPr>
        <w:pStyle w:val="3b"/>
        <w:numPr>
          <w:ilvl w:val="2"/>
          <w:numId w:val="4"/>
        </w:numPr>
        <w:tabs>
          <w:tab w:val="left" w:pos="1134"/>
        </w:tabs>
        <w:spacing w:after="60"/>
        <w:ind w:left="1134" w:hanging="425"/>
        <w:rPr>
          <w:rFonts w:ascii="Times New Roman" w:hAnsi="Times New Roman"/>
          <w:color w:val="000000"/>
          <w:szCs w:val="28"/>
          <w:lang w:val="ru-RU"/>
        </w:rPr>
      </w:pPr>
      <w:r>
        <w:rPr>
          <w:rFonts w:ascii="Times New Roman" w:hAnsi="Times New Roman"/>
          <w:color w:val="000000"/>
          <w:szCs w:val="28"/>
          <w:lang w:val="ru-RU"/>
        </w:rPr>
        <w:lastRenderedPageBreak/>
        <w:t>Приложение №2. Образцы основных форм документов, включаемых в заявку.</w:t>
      </w:r>
    </w:p>
    <w:p w:rsidR="003F6F84" w:rsidRPr="00746574" w:rsidRDefault="00CF2DCA" w:rsidP="00280015">
      <w:pPr>
        <w:pStyle w:val="2"/>
        <w:numPr>
          <w:ilvl w:val="1"/>
          <w:numId w:val="2"/>
        </w:numPr>
        <w:spacing w:before="0"/>
        <w:jc w:val="center"/>
        <w:rPr>
          <w:rFonts w:ascii="Times New Roman" w:hAnsi="Times New Roman"/>
          <w:color w:val="000000"/>
          <w:szCs w:val="20"/>
        </w:rPr>
      </w:pPr>
      <w:bookmarkStart w:id="16" w:name="_Toc332011690"/>
      <w:bookmarkStart w:id="17" w:name="_Toc323105334"/>
      <w:bookmarkStart w:id="18" w:name="_Toc323134795"/>
      <w:bookmarkStart w:id="19" w:name="_Toc323290461"/>
      <w:bookmarkStart w:id="20" w:name="_Toc323290783"/>
      <w:bookmarkStart w:id="21" w:name="_Toc323291069"/>
      <w:bookmarkStart w:id="22" w:name="_Toc323292459"/>
      <w:bookmarkStart w:id="23" w:name="_Toc323292744"/>
      <w:bookmarkStart w:id="24" w:name="_Toc323293029"/>
      <w:bookmarkStart w:id="25" w:name="_Toc323293313"/>
      <w:bookmarkStart w:id="26" w:name="_Toc323293598"/>
      <w:bookmarkStart w:id="27" w:name="_Toc323293860"/>
      <w:bookmarkStart w:id="28" w:name="_Toc323105335"/>
      <w:bookmarkStart w:id="29" w:name="_Toc323134796"/>
      <w:bookmarkStart w:id="30" w:name="_Toc323290462"/>
      <w:bookmarkStart w:id="31" w:name="_Toc323290784"/>
      <w:bookmarkStart w:id="32" w:name="_Toc323291070"/>
      <w:bookmarkStart w:id="33" w:name="_Toc323292460"/>
      <w:bookmarkStart w:id="34" w:name="_Toc323292745"/>
      <w:bookmarkStart w:id="35" w:name="_Toc323293030"/>
      <w:bookmarkStart w:id="36" w:name="_Toc323293314"/>
      <w:bookmarkStart w:id="37" w:name="_Toc323293599"/>
      <w:bookmarkStart w:id="38" w:name="_Toc323293861"/>
      <w:bookmarkStart w:id="39" w:name="_Toc323105336"/>
      <w:bookmarkStart w:id="40" w:name="_Toc323134797"/>
      <w:bookmarkStart w:id="41" w:name="_Toc323290463"/>
      <w:bookmarkStart w:id="42" w:name="_Toc323290785"/>
      <w:bookmarkStart w:id="43" w:name="_Toc323291071"/>
      <w:bookmarkStart w:id="44" w:name="_Toc323292461"/>
      <w:bookmarkStart w:id="45" w:name="_Toc323292746"/>
      <w:bookmarkStart w:id="46" w:name="_Toc323293031"/>
      <w:bookmarkStart w:id="47" w:name="_Toc323293315"/>
      <w:bookmarkStart w:id="48" w:name="_Toc323293600"/>
      <w:bookmarkStart w:id="49" w:name="_Toc323293862"/>
      <w:bookmarkStart w:id="50" w:name="_Toc323105337"/>
      <w:bookmarkStart w:id="51" w:name="_Toc323134798"/>
      <w:bookmarkStart w:id="52" w:name="_Toc323290464"/>
      <w:bookmarkStart w:id="53" w:name="_Toc323290786"/>
      <w:bookmarkStart w:id="54" w:name="_Toc323291072"/>
      <w:bookmarkStart w:id="55" w:name="_Toc323292462"/>
      <w:bookmarkStart w:id="56" w:name="_Toc323292747"/>
      <w:bookmarkStart w:id="57" w:name="_Toc323293032"/>
      <w:bookmarkStart w:id="58" w:name="_Toc323293316"/>
      <w:bookmarkStart w:id="59" w:name="_Toc323293601"/>
      <w:bookmarkStart w:id="60" w:name="_Toc323293863"/>
      <w:bookmarkStart w:id="61" w:name="_Toc323105338"/>
      <w:bookmarkStart w:id="62" w:name="_Toc323134799"/>
      <w:bookmarkStart w:id="63" w:name="_Toc323290465"/>
      <w:bookmarkStart w:id="64" w:name="_Toc323290787"/>
      <w:bookmarkStart w:id="65" w:name="_Toc323291073"/>
      <w:bookmarkStart w:id="66" w:name="_Toc323292463"/>
      <w:bookmarkStart w:id="67" w:name="_Toc323292748"/>
      <w:bookmarkStart w:id="68" w:name="_Toc323293033"/>
      <w:bookmarkStart w:id="69" w:name="_Toc323293317"/>
      <w:bookmarkStart w:id="70" w:name="_Toc323293602"/>
      <w:bookmarkStart w:id="71" w:name="_Toc323293864"/>
      <w:bookmarkStart w:id="72" w:name="_Toc323105346"/>
      <w:bookmarkStart w:id="73" w:name="_Toc323134807"/>
      <w:bookmarkStart w:id="74" w:name="_Toc323290473"/>
      <w:bookmarkStart w:id="75" w:name="_Toc323290795"/>
      <w:bookmarkStart w:id="76" w:name="_Toc323291081"/>
      <w:bookmarkStart w:id="77" w:name="_Toc323292471"/>
      <w:bookmarkStart w:id="78" w:name="_Toc323292756"/>
      <w:bookmarkStart w:id="79" w:name="_Toc323293041"/>
      <w:bookmarkStart w:id="80" w:name="_Toc323293325"/>
      <w:bookmarkStart w:id="81" w:name="_Toc323293610"/>
      <w:bookmarkStart w:id="82" w:name="_Toc323293872"/>
      <w:bookmarkStart w:id="83" w:name="_Toc113420957"/>
      <w:bookmarkStart w:id="84" w:name="_Toc69728943"/>
      <w:bookmarkStart w:id="85" w:name="_Toc57314617"/>
      <w:bookmarkStart w:id="86" w:name="_Ref56231144"/>
      <w:bookmarkStart w:id="87" w:name="_Ref56231140"/>
      <w:bookmarkStart w:id="88" w:name="_Ref55313246"/>
      <w:bookmarkStart w:id="89" w:name="_Toc55305370"/>
      <w:bookmarkStart w:id="90" w:name="_Toc55285336"/>
      <w:bookmarkStart w:id="91" w:name="_Toc328117104"/>
      <w:bookmarkStart w:id="92" w:name="_Toc373218435"/>
      <w:bookmarkStart w:id="93" w:name="_Toc51811923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46574">
        <w:rPr>
          <w:rFonts w:ascii="Times New Roman" w:hAnsi="Times New Roman"/>
          <w:color w:val="000000"/>
          <w:sz w:val="24"/>
        </w:rPr>
        <w:t>Правовой статус процедур и документов</w:t>
      </w:r>
      <w:bookmarkEnd w:id="83"/>
      <w:bookmarkEnd w:id="84"/>
      <w:bookmarkEnd w:id="85"/>
      <w:bookmarkEnd w:id="86"/>
      <w:bookmarkEnd w:id="87"/>
      <w:bookmarkEnd w:id="88"/>
      <w:bookmarkEnd w:id="89"/>
      <w:bookmarkEnd w:id="90"/>
      <w:bookmarkEnd w:id="91"/>
      <w:bookmarkEnd w:id="92"/>
    </w:p>
    <w:p w:rsidR="003F6F84"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bookmarkStart w:id="94" w:name="_Ref242775805"/>
      <w:bookmarkStart w:id="95" w:name="_Toc66354324"/>
      <w:bookmarkStart w:id="96" w:name="_Toc69728944"/>
      <w:bookmarkStart w:id="97" w:name="_Toc57314619"/>
      <w:bookmarkStart w:id="98" w:name="_Toc55305373"/>
      <w:bookmarkStart w:id="99" w:name="_Toc55285339"/>
      <w:bookmarkEnd w:id="93"/>
      <w:r w:rsidRPr="00746574">
        <w:rPr>
          <w:rFonts w:ascii="Times New Roman" w:hAnsi="Times New Roman"/>
          <w:color w:val="000000"/>
          <w:szCs w:val="28"/>
          <w:lang w:val="ru-RU"/>
        </w:rPr>
        <w:t xml:space="preserve">Данная процедура </w:t>
      </w:r>
      <w:r w:rsidR="00B859E4">
        <w:rPr>
          <w:rFonts w:ascii="Times New Roman" w:hAnsi="Times New Roman"/>
          <w:color w:val="000000"/>
          <w:szCs w:val="28"/>
          <w:lang w:val="ru-RU"/>
        </w:rPr>
        <w:t>квалификационного отбора</w:t>
      </w:r>
      <w:r w:rsidR="00B859E4"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 xml:space="preserve">не является конкурсом, и ее проведение не регулируется статьями 447—449 части первой Гражданского кодекса Российской Федерации. Данная процедура </w:t>
      </w:r>
      <w:r w:rsidR="00B859E4">
        <w:rPr>
          <w:rFonts w:ascii="Times New Roman" w:hAnsi="Times New Roman"/>
          <w:color w:val="000000"/>
          <w:szCs w:val="28"/>
          <w:lang w:val="ru-RU"/>
        </w:rPr>
        <w:t>квалификационного отбора</w:t>
      </w:r>
      <w:r w:rsidR="00B859E4"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 xml:space="preserve">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sidR="00B859E4">
        <w:rPr>
          <w:rFonts w:ascii="Times New Roman" w:hAnsi="Times New Roman"/>
          <w:color w:val="000000"/>
          <w:szCs w:val="28"/>
          <w:lang w:val="ru-RU"/>
        </w:rPr>
        <w:t>квалификационного отбора</w:t>
      </w:r>
      <w:r w:rsidR="00B859E4"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не накладывает на Заказчика соответствующего объема гражданско-правовых обязательств.</w:t>
      </w:r>
      <w:bookmarkEnd w:id="94"/>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Размещенное Извещение вместе с настоящей Документацией, являющейся его неотъемлемым приложением, </w:t>
      </w:r>
      <w:r w:rsidR="00F633D6">
        <w:rPr>
          <w:rFonts w:ascii="Times New Roman" w:hAnsi="Times New Roman"/>
          <w:color w:val="000000"/>
          <w:szCs w:val="28"/>
          <w:lang w:val="ru-RU"/>
        </w:rPr>
        <w:t xml:space="preserve">не </w:t>
      </w:r>
      <w:r w:rsidR="00F633D6" w:rsidRPr="00746574">
        <w:rPr>
          <w:rFonts w:ascii="Times New Roman" w:hAnsi="Times New Roman"/>
          <w:color w:val="000000"/>
          <w:szCs w:val="28"/>
          <w:lang w:val="ru-RU"/>
        </w:rPr>
        <w:t xml:space="preserve">являются </w:t>
      </w:r>
      <w:r w:rsidR="00F633D6">
        <w:rPr>
          <w:rFonts w:ascii="Times New Roman" w:hAnsi="Times New Roman"/>
          <w:color w:val="000000"/>
          <w:szCs w:val="28"/>
          <w:lang w:val="ru-RU"/>
        </w:rPr>
        <w:t>публичной</w:t>
      </w:r>
      <w:r w:rsidR="00F633D6" w:rsidRPr="00746574">
        <w:rPr>
          <w:rFonts w:ascii="Times New Roman" w:hAnsi="Times New Roman"/>
          <w:color w:val="000000"/>
          <w:szCs w:val="28"/>
          <w:lang w:val="ru-RU"/>
        </w:rPr>
        <w:t xml:space="preserve"> оферт</w:t>
      </w:r>
      <w:r w:rsidR="00F633D6">
        <w:rPr>
          <w:rFonts w:ascii="Times New Roman" w:hAnsi="Times New Roman"/>
          <w:color w:val="000000"/>
          <w:szCs w:val="28"/>
          <w:lang w:val="ru-RU"/>
        </w:rPr>
        <w:t>ой</w:t>
      </w:r>
      <w:r w:rsidRPr="00746574">
        <w:rPr>
          <w:rFonts w:ascii="Times New Roman" w:hAnsi="Times New Roman"/>
          <w:color w:val="000000"/>
          <w:szCs w:val="28"/>
          <w:lang w:val="ru-RU"/>
        </w:rPr>
        <w:t>.</w:t>
      </w:r>
    </w:p>
    <w:p w:rsidR="003F6F84" w:rsidRPr="00746574" w:rsidRDefault="00CF2DCA" w:rsidP="00280015">
      <w:pPr>
        <w:pStyle w:val="3b"/>
        <w:numPr>
          <w:ilvl w:val="2"/>
          <w:numId w:val="2"/>
        </w:numPr>
        <w:tabs>
          <w:tab w:val="left" w:pos="708"/>
        </w:tabs>
        <w:spacing w:after="60"/>
        <w:ind w:left="720"/>
        <w:rPr>
          <w:rFonts w:ascii="Times New Roman" w:hAnsi="Times New Roman"/>
          <w:color w:val="000000"/>
          <w:szCs w:val="28"/>
        </w:rPr>
      </w:pPr>
      <w:r w:rsidRPr="00746574">
        <w:rPr>
          <w:rFonts w:ascii="Times New Roman" w:hAnsi="Times New Roman"/>
          <w:color w:val="000000"/>
          <w:szCs w:val="28"/>
          <w:lang w:val="ru-RU"/>
        </w:rPr>
        <w:t xml:space="preserve">Во всем, что не урегулировано Извещением о проведении </w:t>
      </w:r>
      <w:r w:rsidR="00DD59E8">
        <w:rPr>
          <w:rFonts w:ascii="Times New Roman" w:hAnsi="Times New Roman"/>
          <w:color w:val="000000"/>
          <w:szCs w:val="28"/>
          <w:lang w:val="ru-RU"/>
        </w:rPr>
        <w:t>квалификационного отбора</w:t>
      </w:r>
      <w:r w:rsidR="00DD59E8" w:rsidRPr="00746574">
        <w:rPr>
          <w:rFonts w:ascii="Times New Roman" w:hAnsi="Times New Roman"/>
          <w:color w:val="000000"/>
          <w:szCs w:val="24"/>
          <w:lang w:val="ru-RU"/>
        </w:rPr>
        <w:t xml:space="preserve"> </w:t>
      </w:r>
      <w:r w:rsidRPr="00746574">
        <w:rPr>
          <w:rFonts w:ascii="Times New Roman" w:hAnsi="Times New Roman"/>
          <w:color w:val="000000"/>
          <w:szCs w:val="28"/>
          <w:lang w:val="ru-RU"/>
        </w:rPr>
        <w:t>и настоящей Документацией стороны руководствуются Гражданским кодексом Российской Федерации за исключением положений, указанных в п.п.</w:t>
      </w:r>
      <w:r w:rsidR="00564E03">
        <w:fldChar w:fldCharType="begin"/>
      </w:r>
      <w:r w:rsidR="00564E03" w:rsidRPr="00564E03">
        <w:rPr>
          <w:lang w:val="ru-RU"/>
        </w:rPr>
        <w:instrText xml:space="preserve"> </w:instrText>
      </w:r>
      <w:r w:rsidR="00564E03">
        <w:instrText>REF</w:instrText>
      </w:r>
      <w:r w:rsidR="00564E03" w:rsidRPr="00564E03">
        <w:rPr>
          <w:lang w:val="ru-RU"/>
        </w:rPr>
        <w:instrText xml:space="preserve"> _</w:instrText>
      </w:r>
      <w:r w:rsidR="00564E03">
        <w:instrText>Ref</w:instrText>
      </w:r>
      <w:r w:rsidR="00564E03" w:rsidRPr="00564E03">
        <w:rPr>
          <w:lang w:val="ru-RU"/>
        </w:rPr>
        <w:instrText>242775805 \</w:instrText>
      </w:r>
      <w:r w:rsidR="00564E03">
        <w:instrText>r</w:instrText>
      </w:r>
      <w:r w:rsidR="00564E03" w:rsidRPr="00564E03">
        <w:rPr>
          <w:lang w:val="ru-RU"/>
        </w:rPr>
        <w:instrText xml:space="preserve"> \</w:instrText>
      </w:r>
      <w:r w:rsidR="00564E03">
        <w:instrText>h</w:instrText>
      </w:r>
      <w:r w:rsidR="00564E03" w:rsidRPr="00564E03">
        <w:rPr>
          <w:lang w:val="ru-RU"/>
        </w:rPr>
        <w:instrText xml:space="preserve">  \* </w:instrText>
      </w:r>
      <w:r w:rsidR="00564E03">
        <w:instrText>MERGEFORMAT</w:instrText>
      </w:r>
      <w:r w:rsidR="00564E03" w:rsidRPr="00564E03">
        <w:rPr>
          <w:lang w:val="ru-RU"/>
        </w:rPr>
        <w:instrText xml:space="preserve"> </w:instrText>
      </w:r>
      <w:r w:rsidR="00564E03">
        <w:fldChar w:fldCharType="separate"/>
      </w:r>
      <w:r w:rsidR="00984573" w:rsidRPr="00984573">
        <w:rPr>
          <w:rFonts w:ascii="Times New Roman" w:hAnsi="Times New Roman"/>
          <w:color w:val="000000"/>
          <w:szCs w:val="28"/>
          <w:lang w:val="ru-RU"/>
        </w:rPr>
        <w:t>1.2.1</w:t>
      </w:r>
      <w:r w:rsidR="00564E03">
        <w:fldChar w:fldCharType="end"/>
      </w:r>
      <w:r w:rsidRPr="00746574">
        <w:rPr>
          <w:rFonts w:ascii="Times New Roman" w:hAnsi="Times New Roman"/>
          <w:color w:val="000000"/>
          <w:szCs w:val="28"/>
        </w:rPr>
        <w:t xml:space="preserve"> </w:t>
      </w:r>
      <w:r w:rsidR="00600D40" w:rsidRPr="00746574">
        <w:rPr>
          <w:rFonts w:ascii="Times New Roman" w:hAnsi="Times New Roman"/>
          <w:color w:val="000000"/>
          <w:szCs w:val="28"/>
          <w:lang w:val="ru-RU"/>
        </w:rPr>
        <w:t>Документации</w:t>
      </w:r>
      <w:r w:rsidRPr="00746574">
        <w:rPr>
          <w:rFonts w:ascii="Times New Roman" w:hAnsi="Times New Roman"/>
          <w:color w:val="000000"/>
          <w:szCs w:val="28"/>
        </w:rPr>
        <w:t>.</w:t>
      </w:r>
    </w:p>
    <w:p w:rsidR="003F6F84" w:rsidRPr="00746574" w:rsidRDefault="00CF2DCA" w:rsidP="00280015">
      <w:pPr>
        <w:pStyle w:val="2"/>
        <w:numPr>
          <w:ilvl w:val="1"/>
          <w:numId w:val="2"/>
        </w:numPr>
        <w:spacing w:before="0"/>
        <w:jc w:val="center"/>
        <w:rPr>
          <w:rFonts w:ascii="Times New Roman" w:hAnsi="Times New Roman"/>
          <w:color w:val="000000"/>
          <w:szCs w:val="20"/>
        </w:rPr>
      </w:pPr>
      <w:bookmarkStart w:id="100" w:name="_Toc113420958"/>
      <w:bookmarkStart w:id="101" w:name="_Toc69728945"/>
      <w:bookmarkStart w:id="102" w:name="_Toc57314620"/>
      <w:bookmarkStart w:id="103" w:name="_Toc55305374"/>
      <w:bookmarkStart w:id="104" w:name="_Toc55285340"/>
      <w:bookmarkStart w:id="105" w:name="_Toc328117105"/>
      <w:bookmarkStart w:id="106" w:name="_Toc373218436"/>
      <w:bookmarkEnd w:id="95"/>
      <w:bookmarkEnd w:id="96"/>
      <w:bookmarkEnd w:id="97"/>
      <w:bookmarkEnd w:id="98"/>
      <w:bookmarkEnd w:id="99"/>
      <w:r w:rsidRPr="00746574">
        <w:rPr>
          <w:rFonts w:ascii="Times New Roman" w:hAnsi="Times New Roman"/>
          <w:color w:val="000000"/>
          <w:sz w:val="24"/>
        </w:rPr>
        <w:t>Обжалование</w:t>
      </w:r>
      <w:bookmarkEnd w:id="100"/>
      <w:bookmarkEnd w:id="101"/>
      <w:bookmarkEnd w:id="102"/>
      <w:bookmarkEnd w:id="103"/>
      <w:bookmarkEnd w:id="104"/>
      <w:bookmarkEnd w:id="105"/>
      <w:bookmarkEnd w:id="106"/>
    </w:p>
    <w:p w:rsidR="003F6F84"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bookmarkStart w:id="107" w:name="_Ref86789831"/>
      <w:r w:rsidRPr="00746574">
        <w:rPr>
          <w:rFonts w:ascii="Times New Roman" w:hAnsi="Times New Roman"/>
          <w:color w:val="000000"/>
          <w:szCs w:val="28"/>
          <w:lang w:val="ru-RU"/>
        </w:rPr>
        <w:t xml:space="preserve">Все споры и разногласия, возникающие в связи с проведением </w:t>
      </w:r>
      <w:r w:rsidR="00BF421A">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в том числе, касающиеся исполнения Заказчиками (Организатором) и Участниками своих обязатель</w:t>
      </w:r>
      <w:proofErr w:type="gramStart"/>
      <w:r w:rsidRPr="00746574">
        <w:rPr>
          <w:rFonts w:ascii="Times New Roman" w:hAnsi="Times New Roman"/>
          <w:color w:val="000000"/>
          <w:szCs w:val="28"/>
          <w:lang w:val="ru-RU"/>
        </w:rPr>
        <w:t>ств в св</w:t>
      </w:r>
      <w:proofErr w:type="gramEnd"/>
      <w:r w:rsidRPr="00746574">
        <w:rPr>
          <w:rFonts w:ascii="Times New Roman" w:hAnsi="Times New Roman"/>
          <w:color w:val="000000"/>
          <w:szCs w:val="28"/>
          <w:lang w:val="ru-RU"/>
        </w:rPr>
        <w:t xml:space="preserve">язи с проведением </w:t>
      </w:r>
      <w:r w:rsidR="000A6598">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5 (пяти) рабочих дней с момента ее получения.</w:t>
      </w:r>
      <w:bookmarkEnd w:id="107"/>
    </w:p>
    <w:p w:rsidR="003F6F84"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Все споры и разногласия, возникающие в связи с проведением </w:t>
      </w:r>
      <w:r w:rsidR="000A6598">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в том числе касающиеся исполнения Заказчик</w:t>
      </w:r>
      <w:r w:rsidR="00D93DD9">
        <w:rPr>
          <w:rFonts w:ascii="Times New Roman" w:hAnsi="Times New Roman"/>
          <w:color w:val="000000"/>
          <w:szCs w:val="28"/>
          <w:lang w:val="ru-RU"/>
        </w:rPr>
        <w:t>ом</w:t>
      </w:r>
      <w:r w:rsidRPr="00746574">
        <w:rPr>
          <w:rFonts w:ascii="Times New Roman" w:hAnsi="Times New Roman"/>
          <w:color w:val="000000"/>
          <w:szCs w:val="28"/>
          <w:lang w:val="ru-RU"/>
        </w:rPr>
        <w:t xml:space="preserve"> (Организатором) и Участниками своих обязательств, не урегулированные путем претензионного порядка могут быть решены в суде в соответствии с действующим законодательством.</w:t>
      </w:r>
    </w:p>
    <w:p w:rsidR="003F6F84" w:rsidRPr="00746574" w:rsidRDefault="00CF2DCA" w:rsidP="00280015">
      <w:pPr>
        <w:pStyle w:val="2"/>
        <w:numPr>
          <w:ilvl w:val="1"/>
          <w:numId w:val="2"/>
        </w:numPr>
        <w:spacing w:before="0"/>
        <w:jc w:val="center"/>
        <w:rPr>
          <w:rFonts w:ascii="Times New Roman" w:hAnsi="Times New Roman"/>
          <w:color w:val="000000"/>
          <w:szCs w:val="20"/>
        </w:rPr>
      </w:pPr>
      <w:bookmarkStart w:id="108" w:name="_Toc166920650"/>
      <w:bookmarkStart w:id="109" w:name="_Toc328117106"/>
      <w:bookmarkStart w:id="110" w:name="_Toc373218437"/>
      <w:r w:rsidRPr="00746574">
        <w:rPr>
          <w:rFonts w:ascii="Times New Roman" w:hAnsi="Times New Roman"/>
          <w:color w:val="000000"/>
          <w:sz w:val="24"/>
        </w:rPr>
        <w:t xml:space="preserve">Затраты на подготовку </w:t>
      </w:r>
      <w:bookmarkEnd w:id="108"/>
      <w:r w:rsidRPr="00746574">
        <w:rPr>
          <w:rFonts w:ascii="Times New Roman" w:hAnsi="Times New Roman"/>
          <w:color w:val="000000"/>
          <w:sz w:val="24"/>
        </w:rPr>
        <w:t>Заявки</w:t>
      </w:r>
      <w:bookmarkEnd w:id="109"/>
      <w:bookmarkEnd w:id="110"/>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Участник самостоятельно несет все расходы, связанные с подготовкой и подачей Заявки, а Организатор по этим расходам не отвечает, не несет ответственности и не имеет обязатель</w:t>
      </w:r>
      <w:proofErr w:type="gramStart"/>
      <w:r w:rsidRPr="00746574">
        <w:rPr>
          <w:rFonts w:ascii="Times New Roman" w:hAnsi="Times New Roman"/>
          <w:color w:val="000000"/>
          <w:szCs w:val="28"/>
          <w:lang w:val="ru-RU"/>
        </w:rPr>
        <w:t>ств в св</w:t>
      </w:r>
      <w:proofErr w:type="gramEnd"/>
      <w:r w:rsidRPr="00746574">
        <w:rPr>
          <w:rFonts w:ascii="Times New Roman" w:hAnsi="Times New Roman"/>
          <w:color w:val="000000"/>
          <w:szCs w:val="28"/>
          <w:lang w:val="ru-RU"/>
        </w:rPr>
        <w:t xml:space="preserve">язи с такими расходами независимо от хода и результатов данного </w:t>
      </w:r>
      <w:r w:rsidR="007472B9">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w:t>
      </w:r>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Участники не вправе требовать компенсацию упущенной выгоды, понесенной в ходе подготовки и проведения </w:t>
      </w:r>
      <w:r w:rsidR="007472B9">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xml:space="preserve">. </w:t>
      </w:r>
    </w:p>
    <w:p w:rsidR="003F6F84" w:rsidRPr="00746574" w:rsidRDefault="00CF2DCA" w:rsidP="00280015">
      <w:pPr>
        <w:pStyle w:val="2"/>
        <w:numPr>
          <w:ilvl w:val="1"/>
          <w:numId w:val="2"/>
        </w:numPr>
        <w:spacing w:before="0"/>
        <w:jc w:val="center"/>
        <w:rPr>
          <w:rFonts w:ascii="Times New Roman" w:hAnsi="Times New Roman"/>
          <w:color w:val="000000"/>
          <w:szCs w:val="20"/>
        </w:rPr>
      </w:pPr>
      <w:bookmarkStart w:id="111" w:name="_Toc323105350"/>
      <w:bookmarkStart w:id="112" w:name="_Toc323134811"/>
      <w:bookmarkStart w:id="113" w:name="_Toc323290477"/>
      <w:bookmarkStart w:id="114" w:name="_Toc323290799"/>
      <w:bookmarkStart w:id="115" w:name="_Toc323291085"/>
      <w:bookmarkStart w:id="116" w:name="_Toc323292475"/>
      <w:bookmarkStart w:id="117" w:name="_Toc323292760"/>
      <w:bookmarkStart w:id="118" w:name="_Toc323293045"/>
      <w:bookmarkStart w:id="119" w:name="_Toc323293329"/>
      <w:bookmarkStart w:id="120" w:name="_Toc323293614"/>
      <w:bookmarkStart w:id="121" w:name="_Toc323293876"/>
      <w:bookmarkStart w:id="122" w:name="_Toc113420959"/>
      <w:bookmarkStart w:id="123" w:name="_Toc328117107"/>
      <w:bookmarkStart w:id="124" w:name="_Toc373218438"/>
      <w:bookmarkEnd w:id="111"/>
      <w:bookmarkEnd w:id="112"/>
      <w:bookmarkEnd w:id="113"/>
      <w:bookmarkEnd w:id="114"/>
      <w:bookmarkEnd w:id="115"/>
      <w:bookmarkEnd w:id="116"/>
      <w:bookmarkEnd w:id="117"/>
      <w:bookmarkEnd w:id="118"/>
      <w:bookmarkEnd w:id="119"/>
      <w:bookmarkEnd w:id="120"/>
      <w:bookmarkEnd w:id="121"/>
      <w:r w:rsidRPr="00746574">
        <w:rPr>
          <w:rFonts w:ascii="Times New Roman" w:hAnsi="Times New Roman"/>
          <w:color w:val="000000"/>
          <w:sz w:val="24"/>
        </w:rPr>
        <w:t>Прочие положения</w:t>
      </w:r>
      <w:bookmarkEnd w:id="122"/>
      <w:bookmarkEnd w:id="123"/>
      <w:bookmarkEnd w:id="124"/>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Организатор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8069D1"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Документация может полностью или частично представляться в электронном виде. При этом в случае разночтений преимущество имеет текст на бумажном носителе. При разрешении разногласий (в случае их возникновения) Организатор будет руководствоваться текстом официальной печатной Документации, и не несет ответственности за содержание Документации, полученной Участником вне установленного в Извещении порядка.</w:t>
      </w:r>
    </w:p>
    <w:p w:rsidR="008069D1" w:rsidRPr="00746574" w:rsidRDefault="00D91435" w:rsidP="00280015">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К</w:t>
      </w:r>
      <w:r w:rsidR="007472B9">
        <w:rPr>
          <w:rFonts w:ascii="Times New Roman" w:hAnsi="Times New Roman"/>
          <w:color w:val="000000"/>
          <w:szCs w:val="28"/>
          <w:lang w:val="ru-RU"/>
        </w:rPr>
        <w:t>валификационный отбор</w:t>
      </w:r>
      <w:r w:rsidR="007472B9" w:rsidRPr="00746574">
        <w:rPr>
          <w:rFonts w:ascii="Times New Roman" w:hAnsi="Times New Roman"/>
          <w:color w:val="000000"/>
          <w:szCs w:val="28"/>
          <w:lang w:val="ru-RU"/>
        </w:rPr>
        <w:t xml:space="preserve"> </w:t>
      </w:r>
      <w:r w:rsidR="00CF2DCA" w:rsidRPr="00746574">
        <w:rPr>
          <w:rFonts w:ascii="Times New Roman" w:hAnsi="Times New Roman"/>
          <w:color w:val="000000"/>
          <w:szCs w:val="28"/>
          <w:lang w:val="ru-RU"/>
        </w:rPr>
        <w:t>признается несостоявшимся если:</w:t>
      </w:r>
    </w:p>
    <w:p w:rsidR="0059701B" w:rsidRPr="00746574" w:rsidRDefault="0059701B" w:rsidP="00280015">
      <w:pPr>
        <w:pStyle w:val="3b"/>
        <w:numPr>
          <w:ilvl w:val="2"/>
          <w:numId w:val="4"/>
        </w:numPr>
        <w:tabs>
          <w:tab w:val="left" w:pos="1134"/>
        </w:tabs>
        <w:spacing w:after="60"/>
        <w:ind w:left="1134" w:hanging="425"/>
        <w:rPr>
          <w:rFonts w:ascii="Times New Roman" w:hAnsi="Times New Roman"/>
          <w:color w:val="000000"/>
          <w:szCs w:val="28"/>
          <w:lang w:val="ru-RU"/>
        </w:rPr>
      </w:pPr>
      <w:r w:rsidRPr="00746574">
        <w:rPr>
          <w:rFonts w:ascii="Times New Roman" w:hAnsi="Times New Roman"/>
          <w:color w:val="000000"/>
          <w:szCs w:val="28"/>
          <w:lang w:val="ru-RU"/>
        </w:rPr>
        <w:t xml:space="preserve">не подано ни одной Заявки на участие в </w:t>
      </w:r>
      <w:r w:rsidR="00EF5E50">
        <w:rPr>
          <w:rFonts w:ascii="Times New Roman" w:hAnsi="Times New Roman"/>
          <w:color w:val="000000"/>
          <w:szCs w:val="28"/>
          <w:lang w:val="ru-RU"/>
        </w:rPr>
        <w:t>квалификационном отборе</w:t>
      </w:r>
      <w:r w:rsidRPr="00746574">
        <w:rPr>
          <w:rFonts w:ascii="Times New Roman" w:hAnsi="Times New Roman"/>
          <w:color w:val="000000"/>
          <w:szCs w:val="28"/>
          <w:lang w:val="ru-RU"/>
        </w:rPr>
        <w:t>;</w:t>
      </w:r>
    </w:p>
    <w:p w:rsidR="0059701B" w:rsidRPr="00746574" w:rsidRDefault="0059701B" w:rsidP="00280015">
      <w:pPr>
        <w:pStyle w:val="3b"/>
        <w:numPr>
          <w:ilvl w:val="2"/>
          <w:numId w:val="4"/>
        </w:numPr>
        <w:tabs>
          <w:tab w:val="left" w:pos="1134"/>
        </w:tabs>
        <w:spacing w:after="60"/>
        <w:ind w:left="1134" w:hanging="425"/>
        <w:rPr>
          <w:rFonts w:ascii="Times New Roman" w:hAnsi="Times New Roman"/>
          <w:color w:val="000000"/>
          <w:szCs w:val="28"/>
          <w:lang w:val="ru-RU"/>
        </w:rPr>
      </w:pPr>
      <w:r w:rsidRPr="00746574">
        <w:rPr>
          <w:rFonts w:ascii="Times New Roman" w:hAnsi="Times New Roman"/>
          <w:color w:val="000000"/>
          <w:szCs w:val="28"/>
          <w:lang w:val="ru-RU"/>
        </w:rPr>
        <w:t xml:space="preserve">если подана только одна Заявка на участие в </w:t>
      </w:r>
      <w:r w:rsidR="00EF5E50">
        <w:rPr>
          <w:rFonts w:ascii="Times New Roman" w:hAnsi="Times New Roman"/>
          <w:color w:val="000000"/>
          <w:szCs w:val="28"/>
          <w:lang w:val="ru-RU"/>
        </w:rPr>
        <w:t>квалификационном отборе</w:t>
      </w:r>
      <w:r w:rsidRPr="00746574">
        <w:rPr>
          <w:rFonts w:ascii="Times New Roman" w:hAnsi="Times New Roman"/>
          <w:color w:val="000000"/>
          <w:szCs w:val="28"/>
          <w:lang w:val="ru-RU"/>
        </w:rPr>
        <w:t>;</w:t>
      </w:r>
    </w:p>
    <w:p w:rsidR="0059701B" w:rsidRPr="00746574" w:rsidRDefault="0059701B" w:rsidP="00280015">
      <w:pPr>
        <w:pStyle w:val="3b"/>
        <w:numPr>
          <w:ilvl w:val="2"/>
          <w:numId w:val="4"/>
        </w:numPr>
        <w:tabs>
          <w:tab w:val="left" w:pos="1134"/>
        </w:tabs>
        <w:spacing w:after="60"/>
        <w:ind w:left="1134" w:hanging="425"/>
        <w:rPr>
          <w:rFonts w:ascii="Times New Roman" w:hAnsi="Times New Roman"/>
          <w:color w:val="000000"/>
          <w:szCs w:val="28"/>
          <w:lang w:val="ru-RU"/>
        </w:rPr>
      </w:pPr>
      <w:r w:rsidRPr="00746574">
        <w:rPr>
          <w:rFonts w:ascii="Times New Roman" w:hAnsi="Times New Roman"/>
          <w:color w:val="000000"/>
          <w:szCs w:val="28"/>
          <w:lang w:val="ru-RU"/>
        </w:rPr>
        <w:t>если на основании результ</w:t>
      </w:r>
      <w:r w:rsidR="005E7CE9">
        <w:rPr>
          <w:rFonts w:ascii="Times New Roman" w:hAnsi="Times New Roman"/>
          <w:color w:val="000000"/>
          <w:szCs w:val="28"/>
          <w:lang w:val="ru-RU"/>
        </w:rPr>
        <w:t xml:space="preserve">атов рассмотрения </w:t>
      </w:r>
      <w:r w:rsidRPr="00746574">
        <w:rPr>
          <w:rFonts w:ascii="Times New Roman" w:hAnsi="Times New Roman"/>
          <w:color w:val="000000"/>
          <w:szCs w:val="28"/>
          <w:lang w:val="ru-RU"/>
        </w:rPr>
        <w:t xml:space="preserve">Заявок на участие в </w:t>
      </w:r>
      <w:r w:rsidR="00EF5E50">
        <w:rPr>
          <w:rFonts w:ascii="Times New Roman" w:hAnsi="Times New Roman"/>
          <w:color w:val="000000"/>
          <w:szCs w:val="28"/>
          <w:lang w:val="ru-RU"/>
        </w:rPr>
        <w:t>квалификационном отборе</w:t>
      </w:r>
      <w:r w:rsidR="007472B9"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принято решение об отклонении всех поданных Заявок;</w:t>
      </w:r>
    </w:p>
    <w:p w:rsidR="0059701B" w:rsidRDefault="0059701B" w:rsidP="004B5494">
      <w:pPr>
        <w:pStyle w:val="3b"/>
        <w:numPr>
          <w:ilvl w:val="2"/>
          <w:numId w:val="4"/>
        </w:numPr>
        <w:tabs>
          <w:tab w:val="left" w:pos="1134"/>
        </w:tabs>
        <w:spacing w:after="60"/>
        <w:ind w:left="1134" w:hanging="425"/>
        <w:rPr>
          <w:rFonts w:ascii="Times New Roman" w:hAnsi="Times New Roman"/>
          <w:color w:val="000000"/>
          <w:szCs w:val="28"/>
          <w:lang w:val="ru-RU"/>
        </w:rPr>
      </w:pPr>
      <w:r w:rsidRPr="00746574">
        <w:rPr>
          <w:rFonts w:ascii="Times New Roman" w:hAnsi="Times New Roman"/>
          <w:color w:val="000000"/>
          <w:szCs w:val="28"/>
          <w:lang w:val="ru-RU"/>
        </w:rPr>
        <w:t xml:space="preserve">если </w:t>
      </w:r>
      <w:proofErr w:type="gramStart"/>
      <w:r w:rsidRPr="00746574">
        <w:rPr>
          <w:rFonts w:ascii="Times New Roman" w:hAnsi="Times New Roman"/>
          <w:color w:val="000000"/>
          <w:szCs w:val="28"/>
          <w:lang w:val="ru-RU"/>
        </w:rPr>
        <w:t xml:space="preserve">на основании результатов рассмотрения Заявок на участие в </w:t>
      </w:r>
      <w:r w:rsidR="00EF5E50">
        <w:rPr>
          <w:rFonts w:ascii="Times New Roman" w:hAnsi="Times New Roman"/>
          <w:color w:val="000000"/>
          <w:szCs w:val="28"/>
          <w:lang w:val="ru-RU"/>
        </w:rPr>
        <w:t xml:space="preserve">квалификационном </w:t>
      </w:r>
      <w:r w:rsidR="00EF5E50">
        <w:rPr>
          <w:rFonts w:ascii="Times New Roman" w:hAnsi="Times New Roman"/>
          <w:color w:val="000000"/>
          <w:szCs w:val="28"/>
          <w:lang w:val="ru-RU"/>
        </w:rPr>
        <w:lastRenderedPageBreak/>
        <w:t>отборе</w:t>
      </w:r>
      <w:r w:rsidR="007472B9"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принято решение о допуске к участию</w:t>
      </w:r>
      <w:proofErr w:type="gramEnd"/>
      <w:r w:rsidRPr="00746574">
        <w:rPr>
          <w:rFonts w:ascii="Times New Roman" w:hAnsi="Times New Roman"/>
          <w:color w:val="000000"/>
          <w:szCs w:val="28"/>
          <w:lang w:val="ru-RU"/>
        </w:rPr>
        <w:t xml:space="preserve"> в </w:t>
      </w:r>
      <w:r w:rsidR="00EF5E50">
        <w:rPr>
          <w:rFonts w:ascii="Times New Roman" w:hAnsi="Times New Roman"/>
          <w:color w:val="000000"/>
          <w:szCs w:val="28"/>
          <w:lang w:val="ru-RU"/>
        </w:rPr>
        <w:t>квалификационном отборе</w:t>
      </w:r>
      <w:r w:rsidR="007472B9"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только одного потенциального Участника, из всех подавших Заявки</w:t>
      </w:r>
      <w:r w:rsidR="004B5494">
        <w:rPr>
          <w:rFonts w:ascii="Times New Roman" w:hAnsi="Times New Roman"/>
          <w:color w:val="000000"/>
          <w:szCs w:val="28"/>
          <w:lang w:val="ru-RU"/>
        </w:rPr>
        <w:t>.</w:t>
      </w:r>
    </w:p>
    <w:p w:rsidR="008069D1" w:rsidRDefault="000B2AA7" w:rsidP="00280015">
      <w:pPr>
        <w:pStyle w:val="3b"/>
        <w:numPr>
          <w:ilvl w:val="2"/>
          <w:numId w:val="2"/>
        </w:numPr>
        <w:tabs>
          <w:tab w:val="left" w:pos="708"/>
        </w:tabs>
        <w:spacing w:after="60"/>
        <w:ind w:left="720"/>
        <w:rPr>
          <w:rFonts w:ascii="Times New Roman" w:hAnsi="Times New Roman"/>
          <w:color w:val="000000"/>
          <w:szCs w:val="28"/>
          <w:lang w:val="ru-RU"/>
        </w:rPr>
      </w:pPr>
      <w:r w:rsidRPr="00BF455A">
        <w:rPr>
          <w:rFonts w:ascii="Times New Roman" w:hAnsi="Times New Roman"/>
          <w:color w:val="000000"/>
          <w:szCs w:val="28"/>
          <w:lang w:val="ru-RU"/>
        </w:rPr>
        <w:t xml:space="preserve">В случае признания </w:t>
      </w:r>
      <w:r>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xml:space="preserve"> </w:t>
      </w:r>
      <w:r w:rsidRPr="00BF455A">
        <w:rPr>
          <w:rFonts w:ascii="Times New Roman" w:hAnsi="Times New Roman"/>
          <w:color w:val="000000"/>
          <w:szCs w:val="28"/>
          <w:lang w:val="ru-RU"/>
        </w:rPr>
        <w:t xml:space="preserve">не состоявшимся, Договор с единственным потенциальным Участником или единственным Участником может быть заключен только по отдельному решению </w:t>
      </w:r>
      <w:r w:rsidR="00D91435">
        <w:rPr>
          <w:rFonts w:ascii="Times New Roman" w:hAnsi="Times New Roman"/>
          <w:color w:val="000000"/>
          <w:szCs w:val="28"/>
          <w:lang w:val="ru-RU"/>
        </w:rPr>
        <w:t>Единой закупочной комиссии</w:t>
      </w:r>
      <w:r w:rsidRPr="00BF455A">
        <w:rPr>
          <w:rFonts w:ascii="Times New Roman" w:hAnsi="Times New Roman"/>
          <w:color w:val="000000"/>
          <w:szCs w:val="28"/>
          <w:lang w:val="ru-RU"/>
        </w:rPr>
        <w:t xml:space="preserve"> АО «</w:t>
      </w:r>
      <w:r w:rsidR="00D91435">
        <w:rPr>
          <w:rFonts w:ascii="Times New Roman" w:hAnsi="Times New Roman"/>
          <w:color w:val="000000"/>
          <w:szCs w:val="28"/>
          <w:lang w:val="ru-RU"/>
        </w:rPr>
        <w:t>НЭСК</w:t>
      </w:r>
      <w:r w:rsidRPr="00BF455A">
        <w:rPr>
          <w:rFonts w:ascii="Times New Roman" w:hAnsi="Times New Roman"/>
          <w:color w:val="000000"/>
          <w:szCs w:val="28"/>
          <w:lang w:val="ru-RU"/>
        </w:rPr>
        <w:t>»</w:t>
      </w:r>
      <w:r w:rsidR="00CF2DCA" w:rsidRPr="00746574">
        <w:rPr>
          <w:rFonts w:ascii="Times New Roman" w:hAnsi="Times New Roman"/>
          <w:color w:val="000000"/>
          <w:szCs w:val="28"/>
          <w:lang w:val="ru-RU"/>
        </w:rPr>
        <w:t>.</w:t>
      </w:r>
    </w:p>
    <w:p w:rsidR="004B5494" w:rsidRPr="000B2AA7" w:rsidRDefault="000B2AA7" w:rsidP="000B2AA7">
      <w:pPr>
        <w:pStyle w:val="3b"/>
        <w:numPr>
          <w:ilvl w:val="2"/>
          <w:numId w:val="2"/>
        </w:numPr>
        <w:tabs>
          <w:tab w:val="left" w:pos="708"/>
        </w:tabs>
        <w:spacing w:after="60"/>
        <w:ind w:left="709" w:hanging="709"/>
        <w:rPr>
          <w:rFonts w:ascii="Times New Roman" w:hAnsi="Times New Roman"/>
          <w:color w:val="000000"/>
          <w:szCs w:val="28"/>
          <w:lang w:val="ru-RU"/>
        </w:rPr>
      </w:pPr>
      <w:r w:rsidRPr="00746574">
        <w:rPr>
          <w:rFonts w:ascii="Times New Roman" w:hAnsi="Times New Roman"/>
          <w:color w:val="000000"/>
          <w:szCs w:val="28"/>
          <w:lang w:val="ru-RU"/>
        </w:rPr>
        <w:t xml:space="preserve">При повторном проведении процедуры </w:t>
      </w:r>
      <w:r>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 xml:space="preserve"> ее условия могут быть изменены</w:t>
      </w:r>
      <w:r>
        <w:rPr>
          <w:rFonts w:ascii="Times New Roman" w:hAnsi="Times New Roman"/>
          <w:color w:val="000000"/>
          <w:szCs w:val="28"/>
          <w:lang w:val="ru-RU"/>
        </w:rPr>
        <w:t>.</w:t>
      </w:r>
    </w:p>
    <w:p w:rsidR="00F670CC" w:rsidRPr="00746574" w:rsidRDefault="00F670CC" w:rsidP="00280015">
      <w:pPr>
        <w:pStyle w:val="1"/>
        <w:numPr>
          <w:ilvl w:val="0"/>
          <w:numId w:val="2"/>
        </w:numPr>
        <w:spacing w:before="120" w:after="120"/>
        <w:ind w:left="714" w:hanging="357"/>
        <w:jc w:val="center"/>
        <w:rPr>
          <w:rFonts w:ascii="Times New Roman" w:hAnsi="Times New Roman"/>
          <w:color w:val="000000"/>
          <w:sz w:val="28"/>
        </w:rPr>
      </w:pPr>
      <w:bookmarkStart w:id="125" w:name="_Toc332011695"/>
      <w:bookmarkStart w:id="126" w:name="_Ref323293848"/>
      <w:bookmarkStart w:id="127" w:name="_Ref323293849"/>
      <w:bookmarkStart w:id="128" w:name="_Toc328117108"/>
      <w:bookmarkStart w:id="129" w:name="_Toc373218439"/>
      <w:bookmarkStart w:id="130" w:name="_Ref11225299"/>
      <w:bookmarkEnd w:id="14"/>
      <w:bookmarkEnd w:id="125"/>
      <w:r w:rsidRPr="00746574">
        <w:rPr>
          <w:rFonts w:ascii="Times New Roman" w:hAnsi="Times New Roman"/>
          <w:color w:val="000000"/>
          <w:sz w:val="28"/>
        </w:rPr>
        <w:t xml:space="preserve">Требования к </w:t>
      </w:r>
      <w:r w:rsidRPr="007472B9">
        <w:rPr>
          <w:rFonts w:ascii="Times New Roman" w:hAnsi="Times New Roman"/>
          <w:color w:val="000000"/>
          <w:sz w:val="28"/>
          <w:szCs w:val="28"/>
        </w:rPr>
        <w:t xml:space="preserve">участникам </w:t>
      </w:r>
      <w:bookmarkEnd w:id="126"/>
      <w:bookmarkEnd w:id="127"/>
      <w:bookmarkEnd w:id="128"/>
      <w:r w:rsidR="007472B9" w:rsidRPr="007472B9">
        <w:rPr>
          <w:rFonts w:ascii="Times New Roman" w:hAnsi="Times New Roman"/>
          <w:color w:val="000000"/>
          <w:sz w:val="28"/>
          <w:szCs w:val="28"/>
        </w:rPr>
        <w:t>квалификационного отбора</w:t>
      </w:r>
      <w:bookmarkEnd w:id="129"/>
    </w:p>
    <w:p w:rsidR="003F6F84" w:rsidRPr="00746574" w:rsidRDefault="00F670CC" w:rsidP="00280015">
      <w:pPr>
        <w:pStyle w:val="2"/>
        <w:numPr>
          <w:ilvl w:val="1"/>
          <w:numId w:val="2"/>
        </w:numPr>
        <w:spacing w:before="0"/>
        <w:jc w:val="center"/>
        <w:rPr>
          <w:rFonts w:ascii="Times New Roman" w:hAnsi="Times New Roman"/>
          <w:color w:val="000000"/>
          <w:sz w:val="24"/>
        </w:rPr>
      </w:pPr>
      <w:bookmarkStart w:id="131" w:name="_Toc328117109"/>
      <w:bookmarkStart w:id="132" w:name="_Toc373218440"/>
      <w:r w:rsidRPr="00746574">
        <w:rPr>
          <w:rFonts w:ascii="Times New Roman" w:hAnsi="Times New Roman"/>
          <w:color w:val="000000"/>
          <w:sz w:val="24"/>
        </w:rPr>
        <w:t>Основные требования к участникам</w:t>
      </w:r>
      <w:bookmarkEnd w:id="131"/>
      <w:bookmarkEnd w:id="132"/>
    </w:p>
    <w:p w:rsidR="00BA657D"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bookmarkStart w:id="133" w:name="_Toc244930393"/>
      <w:bookmarkStart w:id="134" w:name="_Toc244930609"/>
      <w:bookmarkStart w:id="135" w:name="_Toc244935187"/>
      <w:bookmarkStart w:id="136" w:name="_Toc323105368"/>
      <w:bookmarkStart w:id="137" w:name="_Toc323134829"/>
      <w:bookmarkStart w:id="138" w:name="_Toc323290495"/>
      <w:bookmarkStart w:id="139" w:name="_Toc323290817"/>
      <w:bookmarkStart w:id="140" w:name="_Toc323291103"/>
      <w:bookmarkStart w:id="141" w:name="_Toc323105369"/>
      <w:bookmarkStart w:id="142" w:name="_Toc323134830"/>
      <w:bookmarkStart w:id="143" w:name="_Toc323290496"/>
      <w:bookmarkStart w:id="144" w:name="_Toc323290818"/>
      <w:bookmarkStart w:id="145" w:name="_Toc323291104"/>
      <w:bookmarkStart w:id="146" w:name="_Toc323292494"/>
      <w:bookmarkStart w:id="147" w:name="_Toc323292779"/>
      <w:bookmarkStart w:id="148" w:name="_Toc323293064"/>
      <w:bookmarkStart w:id="149" w:name="_Toc323293348"/>
      <w:bookmarkStart w:id="150" w:name="_Toc323105374"/>
      <w:bookmarkStart w:id="151" w:name="_Toc323134835"/>
      <w:bookmarkStart w:id="152" w:name="_Toc323290501"/>
      <w:bookmarkStart w:id="153" w:name="_Toc323290823"/>
      <w:bookmarkStart w:id="154" w:name="_Toc323291109"/>
      <w:bookmarkStart w:id="155" w:name="_Toc323292499"/>
      <w:bookmarkStart w:id="156" w:name="_Toc323292784"/>
      <w:bookmarkStart w:id="157" w:name="_Toc323293069"/>
      <w:bookmarkStart w:id="158" w:name="_Toc323293353"/>
      <w:bookmarkStart w:id="159" w:name="_Toc323105375"/>
      <w:bookmarkStart w:id="160" w:name="_Toc323134836"/>
      <w:bookmarkStart w:id="161" w:name="_Toc323290502"/>
      <w:bookmarkStart w:id="162" w:name="_Toc323290824"/>
      <w:bookmarkStart w:id="163" w:name="_Toc323291110"/>
      <w:bookmarkStart w:id="164" w:name="_Toc323292500"/>
      <w:bookmarkStart w:id="165" w:name="_Toc323292785"/>
      <w:bookmarkStart w:id="166" w:name="_Toc323293070"/>
      <w:bookmarkStart w:id="167" w:name="_Toc323293354"/>
      <w:bookmarkStart w:id="168" w:name="_Toc323105379"/>
      <w:bookmarkStart w:id="169" w:name="_Toc323134840"/>
      <w:bookmarkStart w:id="170" w:name="_Toc323290506"/>
      <w:bookmarkStart w:id="171" w:name="_Toc323290828"/>
      <w:bookmarkStart w:id="172" w:name="_Toc323291114"/>
      <w:bookmarkStart w:id="173" w:name="_Toc323292504"/>
      <w:bookmarkStart w:id="174" w:name="_Toc323292789"/>
      <w:bookmarkStart w:id="175" w:name="_Toc323293074"/>
      <w:bookmarkStart w:id="176" w:name="_Toc323293358"/>
      <w:bookmarkStart w:id="177" w:name="_Toc323105380"/>
      <w:bookmarkStart w:id="178" w:name="_Toc323134841"/>
      <w:bookmarkStart w:id="179" w:name="_Toc323290507"/>
      <w:bookmarkStart w:id="180" w:name="_Toc323290829"/>
      <w:bookmarkStart w:id="181" w:name="_Toc323291115"/>
      <w:bookmarkStart w:id="182" w:name="_Toc323292505"/>
      <w:bookmarkStart w:id="183" w:name="_Toc323292790"/>
      <w:bookmarkStart w:id="184" w:name="_Toc323293075"/>
      <w:bookmarkStart w:id="185" w:name="_Toc323293359"/>
      <w:bookmarkStart w:id="186" w:name="_Toc323105381"/>
      <w:bookmarkStart w:id="187" w:name="_Toc323134842"/>
      <w:bookmarkStart w:id="188" w:name="_Toc323290508"/>
      <w:bookmarkStart w:id="189" w:name="_Toc323290830"/>
      <w:bookmarkStart w:id="190" w:name="_Toc323291116"/>
      <w:bookmarkStart w:id="191" w:name="_Toc323292506"/>
      <w:bookmarkStart w:id="192" w:name="_Toc323292791"/>
      <w:bookmarkStart w:id="193" w:name="_Toc323293076"/>
      <w:bookmarkStart w:id="194" w:name="_Toc323293360"/>
      <w:bookmarkStart w:id="195" w:name="_Toc323105382"/>
      <w:bookmarkStart w:id="196" w:name="_Toc323134843"/>
      <w:bookmarkStart w:id="197" w:name="_Toc323290509"/>
      <w:bookmarkStart w:id="198" w:name="_Toc323290831"/>
      <w:bookmarkStart w:id="199" w:name="_Toc323291117"/>
      <w:bookmarkStart w:id="200" w:name="_Toc323292507"/>
      <w:bookmarkStart w:id="201" w:name="_Toc323292792"/>
      <w:bookmarkStart w:id="202" w:name="_Toc323293077"/>
      <w:bookmarkStart w:id="203" w:name="_Toc323293361"/>
      <w:bookmarkStart w:id="204" w:name="_Toc323105383"/>
      <w:bookmarkStart w:id="205" w:name="_Toc323134844"/>
      <w:bookmarkStart w:id="206" w:name="_Toc323290510"/>
      <w:bookmarkStart w:id="207" w:name="_Toc323290832"/>
      <w:bookmarkStart w:id="208" w:name="_Toc323291118"/>
      <w:bookmarkStart w:id="209" w:name="_Toc323292508"/>
      <w:bookmarkStart w:id="210" w:name="_Toc323292793"/>
      <w:bookmarkStart w:id="211" w:name="_Toc323293078"/>
      <w:bookmarkStart w:id="212" w:name="_Toc323293362"/>
      <w:bookmarkStart w:id="213" w:name="_Toc323105384"/>
      <w:bookmarkStart w:id="214" w:name="_Toc323134845"/>
      <w:bookmarkStart w:id="215" w:name="_Toc323290511"/>
      <w:bookmarkStart w:id="216" w:name="_Toc323290833"/>
      <w:bookmarkStart w:id="217" w:name="_Toc323291119"/>
      <w:bookmarkStart w:id="218" w:name="_Toc323292509"/>
      <w:bookmarkStart w:id="219" w:name="_Toc323292794"/>
      <w:bookmarkStart w:id="220" w:name="_Toc323293079"/>
      <w:bookmarkStart w:id="221" w:name="_Toc323293363"/>
      <w:bookmarkStart w:id="222" w:name="_Ref23837091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746574">
        <w:rPr>
          <w:rFonts w:ascii="Times New Roman" w:hAnsi="Times New Roman"/>
          <w:color w:val="000000"/>
          <w:szCs w:val="28"/>
          <w:lang w:val="ru-RU"/>
        </w:rPr>
        <w:t xml:space="preserve">Чтобы </w:t>
      </w:r>
      <w:r w:rsidR="007472B9">
        <w:rPr>
          <w:rFonts w:ascii="Times New Roman" w:hAnsi="Times New Roman"/>
          <w:color w:val="000000"/>
          <w:szCs w:val="28"/>
          <w:lang w:val="ru-RU"/>
        </w:rPr>
        <w:t>пройти квалификационный отбор</w:t>
      </w:r>
      <w:r w:rsidRPr="00746574">
        <w:rPr>
          <w:rFonts w:ascii="Times New Roman" w:hAnsi="Times New Roman"/>
          <w:color w:val="000000"/>
          <w:szCs w:val="28"/>
          <w:lang w:val="ru-RU"/>
        </w:rPr>
        <w:t xml:space="preserve"> Участник долж</w:t>
      </w:r>
      <w:bookmarkStart w:id="223" w:name="_Ref244934293"/>
      <w:r w:rsidR="00BA657D" w:rsidRPr="00746574">
        <w:rPr>
          <w:rFonts w:ascii="Times New Roman" w:hAnsi="Times New Roman"/>
          <w:color w:val="000000"/>
          <w:szCs w:val="28"/>
          <w:lang w:val="ru-RU"/>
        </w:rPr>
        <w:t>ен соответствовать общим и обязательным требованиям, установленным в п.</w:t>
      </w:r>
      <w:r w:rsidR="000109E5" w:rsidRPr="00671433">
        <w:rPr>
          <w:rFonts w:ascii="Times New Roman" w:hAnsi="Times New Roman"/>
          <w:color w:val="000000"/>
          <w:szCs w:val="28"/>
          <w:lang w:val="ru-RU"/>
        </w:rPr>
        <w:t xml:space="preserve">п. </w:t>
      </w:r>
      <w:r w:rsidR="00FA1390" w:rsidRPr="00671433">
        <w:rPr>
          <w:rFonts w:ascii="Times New Roman" w:hAnsi="Times New Roman"/>
          <w:color w:val="000000"/>
          <w:szCs w:val="28"/>
          <w:lang w:val="ru-RU"/>
        </w:rPr>
        <w:t>1</w:t>
      </w:r>
      <w:r w:rsidR="00B72DFC">
        <w:rPr>
          <w:rFonts w:ascii="Times New Roman" w:hAnsi="Times New Roman"/>
          <w:color w:val="000000"/>
          <w:szCs w:val="28"/>
          <w:lang w:val="ru-RU"/>
        </w:rPr>
        <w:t>2</w:t>
      </w:r>
      <w:r w:rsidR="00FA1390" w:rsidRPr="00671433">
        <w:rPr>
          <w:rFonts w:ascii="Times New Roman" w:hAnsi="Times New Roman"/>
          <w:color w:val="000000"/>
          <w:szCs w:val="28"/>
          <w:lang w:val="ru-RU"/>
        </w:rPr>
        <w:t>-1</w:t>
      </w:r>
      <w:r w:rsidR="00B72DFC">
        <w:rPr>
          <w:rFonts w:ascii="Times New Roman" w:hAnsi="Times New Roman"/>
          <w:color w:val="000000"/>
          <w:szCs w:val="28"/>
          <w:lang w:val="ru-RU"/>
        </w:rPr>
        <w:t>3</w:t>
      </w:r>
      <w:r w:rsidR="000109E5" w:rsidRPr="00671433">
        <w:rPr>
          <w:rFonts w:ascii="Times New Roman" w:hAnsi="Times New Roman"/>
          <w:color w:val="000000"/>
          <w:szCs w:val="24"/>
          <w:lang w:val="ru-RU"/>
        </w:rPr>
        <w:t xml:space="preserve"> П</w:t>
      </w:r>
      <w:r w:rsidR="009D7C89" w:rsidRPr="00671433">
        <w:rPr>
          <w:rFonts w:ascii="Times New Roman" w:hAnsi="Times New Roman"/>
          <w:color w:val="000000"/>
          <w:szCs w:val="24"/>
          <w:lang w:val="ru-RU"/>
        </w:rPr>
        <w:t>риложении №1</w:t>
      </w:r>
      <w:r w:rsidR="009D7C89" w:rsidRPr="009D7C89">
        <w:rPr>
          <w:rFonts w:ascii="Times New Roman" w:hAnsi="Times New Roman"/>
          <w:color w:val="000000"/>
          <w:szCs w:val="24"/>
          <w:lang w:val="ru-RU"/>
        </w:rPr>
        <w:t xml:space="preserve"> </w:t>
      </w:r>
      <w:r w:rsidR="009D7C89">
        <w:rPr>
          <w:rFonts w:ascii="Times New Roman" w:hAnsi="Times New Roman"/>
          <w:color w:val="000000"/>
          <w:szCs w:val="24"/>
          <w:lang w:val="ru-RU"/>
        </w:rPr>
        <w:t>к настоящей Документации</w:t>
      </w:r>
      <w:r w:rsidR="00BA657D" w:rsidRPr="00746574">
        <w:rPr>
          <w:rFonts w:ascii="Times New Roman" w:hAnsi="Times New Roman"/>
          <w:color w:val="000000"/>
          <w:szCs w:val="28"/>
          <w:lang w:val="ru-RU"/>
        </w:rPr>
        <w:t>.</w:t>
      </w:r>
    </w:p>
    <w:p w:rsidR="00B6442B" w:rsidRPr="00671433"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Дополнительные желательные (необязательные) требования к Участникам указаны </w:t>
      </w:r>
      <w:r w:rsidRPr="00671433">
        <w:rPr>
          <w:rFonts w:ascii="Times New Roman" w:hAnsi="Times New Roman"/>
          <w:color w:val="000000"/>
          <w:szCs w:val="28"/>
          <w:lang w:val="ru-RU"/>
        </w:rPr>
        <w:t>в п</w:t>
      </w:r>
      <w:r w:rsidR="000109E5" w:rsidRPr="00671433">
        <w:rPr>
          <w:rFonts w:ascii="Times New Roman" w:hAnsi="Times New Roman"/>
          <w:color w:val="000000"/>
          <w:szCs w:val="28"/>
          <w:lang w:val="ru-RU"/>
        </w:rPr>
        <w:t xml:space="preserve">. </w:t>
      </w:r>
      <w:r w:rsidR="00FA1390" w:rsidRPr="00671433">
        <w:rPr>
          <w:rFonts w:ascii="Times New Roman" w:hAnsi="Times New Roman"/>
          <w:color w:val="000000"/>
          <w:szCs w:val="28"/>
          <w:lang w:val="ru-RU"/>
        </w:rPr>
        <w:t>1</w:t>
      </w:r>
      <w:r w:rsidR="00B72DFC">
        <w:rPr>
          <w:rFonts w:ascii="Times New Roman" w:hAnsi="Times New Roman"/>
          <w:color w:val="000000"/>
          <w:szCs w:val="28"/>
          <w:lang w:val="ru-RU"/>
        </w:rPr>
        <w:t>4</w:t>
      </w:r>
      <w:r w:rsidR="000109E5" w:rsidRPr="00671433">
        <w:rPr>
          <w:rFonts w:ascii="Times New Roman" w:hAnsi="Times New Roman"/>
          <w:color w:val="000000"/>
          <w:szCs w:val="28"/>
          <w:lang w:val="ru-RU"/>
        </w:rPr>
        <w:t xml:space="preserve"> в Приложении</w:t>
      </w:r>
      <w:r w:rsidR="009D7C89" w:rsidRPr="00671433">
        <w:rPr>
          <w:rFonts w:ascii="Times New Roman" w:hAnsi="Times New Roman"/>
          <w:color w:val="000000"/>
          <w:szCs w:val="24"/>
          <w:lang w:val="ru-RU"/>
        </w:rPr>
        <w:t xml:space="preserve"> №1 к настоящей Документации</w:t>
      </w:r>
      <w:r w:rsidRPr="00671433">
        <w:rPr>
          <w:rFonts w:ascii="Times New Roman" w:hAnsi="Times New Roman"/>
          <w:color w:val="000000"/>
          <w:szCs w:val="28"/>
          <w:lang w:val="ru-RU"/>
        </w:rPr>
        <w:t>.</w:t>
      </w:r>
    </w:p>
    <w:bookmarkEnd w:id="223"/>
    <w:p w:rsidR="00BA657D" w:rsidRPr="00671433"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Для подтверждения соответствия указанным </w:t>
      </w:r>
      <w:r w:rsidR="005564B1" w:rsidRPr="00746574">
        <w:rPr>
          <w:rFonts w:ascii="Times New Roman" w:hAnsi="Times New Roman"/>
          <w:color w:val="000000"/>
          <w:szCs w:val="28"/>
          <w:lang w:val="ru-RU"/>
        </w:rPr>
        <w:t xml:space="preserve">в </w:t>
      </w:r>
      <w:r w:rsidR="00B50D8C" w:rsidRPr="00746574">
        <w:rPr>
          <w:rFonts w:ascii="Times New Roman" w:hAnsi="Times New Roman"/>
          <w:color w:val="000000"/>
          <w:szCs w:val="28"/>
          <w:lang w:val="ru-RU"/>
        </w:rPr>
        <w:t>п.п</w:t>
      </w:r>
      <w:r w:rsidR="000109E5">
        <w:rPr>
          <w:rFonts w:ascii="Times New Roman" w:hAnsi="Times New Roman"/>
          <w:color w:val="000000"/>
          <w:szCs w:val="28"/>
          <w:lang w:val="ru-RU"/>
        </w:rPr>
        <w:t xml:space="preserve">. </w:t>
      </w:r>
      <w:r w:rsidR="00FA1390">
        <w:rPr>
          <w:rFonts w:ascii="Times New Roman" w:hAnsi="Times New Roman"/>
          <w:color w:val="000000"/>
          <w:szCs w:val="28"/>
          <w:lang w:val="ru-RU"/>
        </w:rPr>
        <w:t>1</w:t>
      </w:r>
      <w:r w:rsidR="00B72DFC">
        <w:rPr>
          <w:rFonts w:ascii="Times New Roman" w:hAnsi="Times New Roman"/>
          <w:color w:val="000000"/>
          <w:szCs w:val="28"/>
          <w:lang w:val="ru-RU"/>
        </w:rPr>
        <w:t>2</w:t>
      </w:r>
      <w:r w:rsidR="00FA1390">
        <w:rPr>
          <w:rFonts w:ascii="Times New Roman" w:hAnsi="Times New Roman"/>
          <w:color w:val="000000"/>
          <w:szCs w:val="28"/>
          <w:lang w:val="ru-RU"/>
        </w:rPr>
        <w:t>-1</w:t>
      </w:r>
      <w:r w:rsidR="00B72DFC">
        <w:rPr>
          <w:rFonts w:ascii="Times New Roman" w:hAnsi="Times New Roman"/>
          <w:color w:val="000000"/>
          <w:szCs w:val="28"/>
          <w:lang w:val="ru-RU"/>
        </w:rPr>
        <w:t>3</w:t>
      </w:r>
      <w:r w:rsidR="000109E5">
        <w:rPr>
          <w:rFonts w:ascii="Times New Roman" w:hAnsi="Times New Roman"/>
          <w:color w:val="000000"/>
          <w:szCs w:val="28"/>
          <w:lang w:val="ru-RU"/>
        </w:rPr>
        <w:t xml:space="preserve"> </w:t>
      </w:r>
      <w:r w:rsidR="009D7C89">
        <w:rPr>
          <w:rFonts w:ascii="Times New Roman" w:hAnsi="Times New Roman"/>
          <w:color w:val="000000"/>
          <w:szCs w:val="28"/>
          <w:lang w:val="ru-RU"/>
        </w:rPr>
        <w:t xml:space="preserve">в </w:t>
      </w:r>
      <w:r w:rsidR="009D7C89" w:rsidRPr="009D7C89">
        <w:rPr>
          <w:rFonts w:ascii="Times New Roman" w:hAnsi="Times New Roman"/>
          <w:color w:val="000000"/>
          <w:szCs w:val="24"/>
          <w:lang w:val="ru-RU"/>
        </w:rPr>
        <w:t>Приложени</w:t>
      </w:r>
      <w:r w:rsidR="009D7C89">
        <w:rPr>
          <w:rFonts w:ascii="Times New Roman" w:hAnsi="Times New Roman"/>
          <w:color w:val="000000"/>
          <w:szCs w:val="24"/>
          <w:lang w:val="ru-RU"/>
        </w:rPr>
        <w:t>и</w:t>
      </w:r>
      <w:r w:rsidR="009D7C89" w:rsidRPr="009D7C89">
        <w:rPr>
          <w:rFonts w:ascii="Times New Roman" w:hAnsi="Times New Roman"/>
          <w:color w:val="000000"/>
          <w:szCs w:val="24"/>
          <w:lang w:val="ru-RU"/>
        </w:rPr>
        <w:t xml:space="preserve"> </w:t>
      </w:r>
      <w:r w:rsidR="009D7C89">
        <w:rPr>
          <w:rFonts w:ascii="Times New Roman" w:hAnsi="Times New Roman"/>
          <w:color w:val="000000"/>
          <w:szCs w:val="24"/>
          <w:lang w:val="ru-RU"/>
        </w:rPr>
        <w:t>№</w:t>
      </w:r>
      <w:r w:rsidR="009D7C89" w:rsidRPr="009D7C89">
        <w:rPr>
          <w:rFonts w:ascii="Times New Roman" w:hAnsi="Times New Roman"/>
          <w:color w:val="000000"/>
          <w:szCs w:val="24"/>
          <w:lang w:val="ru-RU"/>
        </w:rPr>
        <w:t xml:space="preserve">1 </w:t>
      </w:r>
      <w:r w:rsidR="009D7C89">
        <w:rPr>
          <w:rFonts w:ascii="Times New Roman" w:hAnsi="Times New Roman"/>
          <w:color w:val="000000"/>
          <w:szCs w:val="24"/>
          <w:lang w:val="ru-RU"/>
        </w:rPr>
        <w:t>к настоящей Документации</w:t>
      </w:r>
      <w:r w:rsidRPr="00746574">
        <w:rPr>
          <w:rFonts w:ascii="Times New Roman" w:hAnsi="Times New Roman"/>
          <w:color w:val="000000"/>
          <w:szCs w:val="28"/>
          <w:lang w:val="ru-RU"/>
        </w:rPr>
        <w:t xml:space="preserve"> требованиям Участник должен включить в состав Заявки документы, подтверждающие его соответствие вышеуказанным требованиям</w:t>
      </w:r>
      <w:r w:rsidR="00BA657D" w:rsidRPr="00746574">
        <w:rPr>
          <w:rFonts w:ascii="Times New Roman" w:hAnsi="Times New Roman"/>
          <w:color w:val="000000"/>
          <w:szCs w:val="28"/>
          <w:lang w:val="ru-RU"/>
        </w:rPr>
        <w:t xml:space="preserve"> в соответствии </w:t>
      </w:r>
      <w:r w:rsidR="00BA657D" w:rsidRPr="00671433">
        <w:rPr>
          <w:rFonts w:ascii="Times New Roman" w:hAnsi="Times New Roman"/>
          <w:color w:val="000000"/>
          <w:szCs w:val="28"/>
          <w:lang w:val="ru-RU"/>
        </w:rPr>
        <w:t>с п.</w:t>
      </w:r>
      <w:r w:rsidR="00FA1390" w:rsidRPr="00671433">
        <w:rPr>
          <w:rFonts w:ascii="Times New Roman" w:hAnsi="Times New Roman"/>
          <w:color w:val="000000"/>
          <w:szCs w:val="28"/>
          <w:lang w:val="ru-RU"/>
        </w:rPr>
        <w:t>1</w:t>
      </w:r>
      <w:r w:rsidR="00B72DFC">
        <w:rPr>
          <w:rFonts w:ascii="Times New Roman" w:hAnsi="Times New Roman"/>
          <w:color w:val="000000"/>
          <w:szCs w:val="28"/>
          <w:lang w:val="ru-RU"/>
        </w:rPr>
        <w:t>5</w:t>
      </w:r>
      <w:r w:rsidR="00BA657D" w:rsidRPr="00671433">
        <w:rPr>
          <w:rFonts w:ascii="Times New Roman" w:hAnsi="Times New Roman"/>
          <w:color w:val="000000"/>
          <w:szCs w:val="28"/>
          <w:lang w:val="ru-RU"/>
        </w:rPr>
        <w:t xml:space="preserve"> </w:t>
      </w:r>
      <w:r w:rsidR="009D7C89" w:rsidRPr="00671433">
        <w:rPr>
          <w:rFonts w:ascii="Times New Roman" w:hAnsi="Times New Roman"/>
          <w:color w:val="000000"/>
          <w:szCs w:val="28"/>
          <w:lang w:val="ru-RU"/>
        </w:rPr>
        <w:t xml:space="preserve">в </w:t>
      </w:r>
      <w:r w:rsidR="009D7C89" w:rsidRPr="00671433">
        <w:rPr>
          <w:rFonts w:ascii="Times New Roman" w:hAnsi="Times New Roman"/>
          <w:color w:val="000000"/>
          <w:szCs w:val="24"/>
          <w:lang w:val="ru-RU"/>
        </w:rPr>
        <w:t>Приложении №1 к настоящей Документации</w:t>
      </w:r>
      <w:r w:rsidR="00BA657D" w:rsidRPr="00671433">
        <w:rPr>
          <w:rFonts w:ascii="Times New Roman" w:hAnsi="Times New Roman"/>
          <w:color w:val="000000"/>
          <w:szCs w:val="28"/>
          <w:lang w:val="ru-RU"/>
        </w:rPr>
        <w:t>.</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В случае если по каким-либо причинам Участник не может </w:t>
      </w:r>
      <w:proofErr w:type="gramStart"/>
      <w:r w:rsidRPr="00746574">
        <w:rPr>
          <w:rFonts w:ascii="Times New Roman" w:hAnsi="Times New Roman"/>
          <w:color w:val="000000"/>
          <w:szCs w:val="28"/>
          <w:lang w:val="ru-RU"/>
        </w:rPr>
        <w:t>предоставить требуемый документ</w:t>
      </w:r>
      <w:proofErr w:type="gramEnd"/>
      <w:r w:rsidRPr="00746574">
        <w:rPr>
          <w:rFonts w:ascii="Times New Roman" w:hAnsi="Times New Roman"/>
          <w:color w:val="000000"/>
          <w:szCs w:val="28"/>
          <w:lang w:val="ru-RU"/>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B6442B" w:rsidRPr="00746574" w:rsidRDefault="00CF2DCA" w:rsidP="00280015">
      <w:pPr>
        <w:pStyle w:val="2"/>
        <w:numPr>
          <w:ilvl w:val="1"/>
          <w:numId w:val="2"/>
        </w:numPr>
        <w:spacing w:before="0"/>
        <w:jc w:val="center"/>
        <w:rPr>
          <w:rFonts w:ascii="Times New Roman" w:hAnsi="Times New Roman"/>
          <w:color w:val="000000"/>
          <w:sz w:val="24"/>
        </w:rPr>
      </w:pPr>
      <w:bookmarkStart w:id="224" w:name="_Ref302333557"/>
      <w:bookmarkStart w:id="225" w:name="_Ref302333567"/>
      <w:bookmarkStart w:id="226" w:name="_Toc304464786"/>
      <w:bookmarkStart w:id="227" w:name="_Toc328117110"/>
      <w:bookmarkStart w:id="228" w:name="_Toc373218441"/>
      <w:bookmarkStart w:id="229" w:name="_Ref11495519"/>
      <w:r w:rsidRPr="00746574">
        <w:rPr>
          <w:rFonts w:ascii="Times New Roman" w:hAnsi="Times New Roman"/>
          <w:color w:val="000000"/>
          <w:sz w:val="24"/>
        </w:rPr>
        <w:t>Привлечение соисполнителей</w:t>
      </w:r>
      <w:bookmarkEnd w:id="224"/>
      <w:bookmarkEnd w:id="225"/>
      <w:bookmarkEnd w:id="226"/>
      <w:bookmarkEnd w:id="227"/>
      <w:bookmarkEnd w:id="228"/>
    </w:p>
    <w:p w:rsidR="00B6442B" w:rsidRPr="00746574" w:rsidRDefault="00A860A7" w:rsidP="00280015">
      <w:pPr>
        <w:pStyle w:val="3b"/>
        <w:numPr>
          <w:ilvl w:val="2"/>
          <w:numId w:val="2"/>
        </w:numPr>
        <w:tabs>
          <w:tab w:val="left" w:pos="708"/>
        </w:tabs>
        <w:spacing w:after="60"/>
        <w:ind w:left="720"/>
        <w:rPr>
          <w:rFonts w:ascii="Times New Roman" w:hAnsi="Times New Roman"/>
          <w:color w:val="000000"/>
          <w:szCs w:val="28"/>
          <w:lang w:val="ru-RU"/>
        </w:rPr>
      </w:pPr>
      <w:proofErr w:type="spellStart"/>
      <w:r w:rsidRPr="00F86364">
        <w:rPr>
          <w:rFonts w:ascii="Times New Roman" w:hAnsi="Times New Roman"/>
        </w:rPr>
        <w:t>Привлечение</w:t>
      </w:r>
      <w:proofErr w:type="spellEnd"/>
      <w:r w:rsidRPr="00F86364">
        <w:rPr>
          <w:rFonts w:ascii="Times New Roman" w:hAnsi="Times New Roman"/>
        </w:rPr>
        <w:t xml:space="preserve"> </w:t>
      </w:r>
      <w:proofErr w:type="spellStart"/>
      <w:r w:rsidRPr="00F86364">
        <w:rPr>
          <w:rFonts w:ascii="Times New Roman" w:hAnsi="Times New Roman"/>
        </w:rPr>
        <w:t>соисполнителей</w:t>
      </w:r>
      <w:proofErr w:type="spellEnd"/>
      <w:r w:rsidRPr="00F86364">
        <w:rPr>
          <w:rFonts w:ascii="Times New Roman" w:hAnsi="Times New Roman"/>
        </w:rPr>
        <w:t xml:space="preserve"> </w:t>
      </w:r>
      <w:proofErr w:type="spellStart"/>
      <w:r w:rsidRPr="00F86364">
        <w:rPr>
          <w:rFonts w:ascii="Times New Roman" w:hAnsi="Times New Roman"/>
        </w:rPr>
        <w:t>не</w:t>
      </w:r>
      <w:proofErr w:type="spellEnd"/>
      <w:r w:rsidRPr="00F86364">
        <w:rPr>
          <w:rFonts w:ascii="Times New Roman" w:hAnsi="Times New Roman"/>
        </w:rPr>
        <w:t xml:space="preserve"> </w:t>
      </w:r>
      <w:proofErr w:type="spellStart"/>
      <w:r w:rsidRPr="00F86364">
        <w:rPr>
          <w:rFonts w:ascii="Times New Roman" w:hAnsi="Times New Roman"/>
        </w:rPr>
        <w:t>допускается</w:t>
      </w:r>
      <w:proofErr w:type="spellEnd"/>
      <w:r w:rsidR="00CF2DCA" w:rsidRPr="00746574">
        <w:rPr>
          <w:rFonts w:ascii="Times New Roman" w:hAnsi="Times New Roman"/>
          <w:color w:val="000000"/>
          <w:szCs w:val="28"/>
          <w:lang w:val="ru-RU"/>
        </w:rPr>
        <w:t>.</w:t>
      </w:r>
    </w:p>
    <w:p w:rsidR="003F6F84" w:rsidRPr="00746574" w:rsidRDefault="00CF2DCA" w:rsidP="00280015">
      <w:pPr>
        <w:pStyle w:val="1"/>
        <w:numPr>
          <w:ilvl w:val="0"/>
          <w:numId w:val="2"/>
        </w:numPr>
        <w:spacing w:before="120" w:after="120"/>
        <w:ind w:left="714" w:hanging="357"/>
        <w:jc w:val="center"/>
        <w:rPr>
          <w:rFonts w:ascii="Times New Roman" w:hAnsi="Times New Roman"/>
          <w:color w:val="000000"/>
          <w:sz w:val="28"/>
        </w:rPr>
      </w:pPr>
      <w:bookmarkStart w:id="230" w:name="_Toc323105387"/>
      <w:bookmarkStart w:id="231" w:name="_Toc323134848"/>
      <w:bookmarkStart w:id="232" w:name="_Toc323290514"/>
      <w:bookmarkStart w:id="233" w:name="_Toc323290836"/>
      <w:bookmarkStart w:id="234" w:name="_Toc323291122"/>
      <w:bookmarkStart w:id="235" w:name="_Toc323292512"/>
      <w:bookmarkStart w:id="236" w:name="_Toc323292797"/>
      <w:bookmarkStart w:id="237" w:name="_Toc323293082"/>
      <w:bookmarkStart w:id="238" w:name="_Toc323293366"/>
      <w:bookmarkStart w:id="239" w:name="_Toc323293620"/>
      <w:bookmarkStart w:id="240" w:name="_Toc323293882"/>
      <w:bookmarkStart w:id="241" w:name="_Toc323105388"/>
      <w:bookmarkStart w:id="242" w:name="_Toc323134849"/>
      <w:bookmarkStart w:id="243" w:name="_Toc323290515"/>
      <w:bookmarkStart w:id="244" w:name="_Toc323290837"/>
      <w:bookmarkStart w:id="245" w:name="_Toc323291123"/>
      <w:bookmarkStart w:id="246" w:name="_Toc323292513"/>
      <w:bookmarkStart w:id="247" w:name="_Toc323292798"/>
      <w:bookmarkStart w:id="248" w:name="_Toc323293083"/>
      <w:bookmarkStart w:id="249" w:name="_Toc323293367"/>
      <w:bookmarkStart w:id="250" w:name="_Toc323293621"/>
      <w:bookmarkStart w:id="251" w:name="_Toc323293883"/>
      <w:bookmarkStart w:id="252" w:name="_Toc323105389"/>
      <w:bookmarkStart w:id="253" w:name="_Toc323134850"/>
      <w:bookmarkStart w:id="254" w:name="_Toc323290516"/>
      <w:bookmarkStart w:id="255" w:name="_Toc323290838"/>
      <w:bookmarkStart w:id="256" w:name="_Toc323291124"/>
      <w:bookmarkStart w:id="257" w:name="_Toc323292514"/>
      <w:bookmarkStart w:id="258" w:name="_Toc323292799"/>
      <w:bookmarkStart w:id="259" w:name="_Toc323293084"/>
      <w:bookmarkStart w:id="260" w:name="_Toc323293368"/>
      <w:bookmarkStart w:id="261" w:name="_Toc323293622"/>
      <w:bookmarkStart w:id="262" w:name="_Toc323293884"/>
      <w:bookmarkStart w:id="263" w:name="_Toc323105390"/>
      <w:bookmarkStart w:id="264" w:name="_Toc323134851"/>
      <w:bookmarkStart w:id="265" w:name="_Toc323290517"/>
      <w:bookmarkStart w:id="266" w:name="_Toc323290839"/>
      <w:bookmarkStart w:id="267" w:name="_Toc323291125"/>
      <w:bookmarkStart w:id="268" w:name="_Toc323292515"/>
      <w:bookmarkStart w:id="269" w:name="_Toc323292800"/>
      <w:bookmarkStart w:id="270" w:name="_Toc323293085"/>
      <w:bookmarkStart w:id="271" w:name="_Toc323293369"/>
      <w:bookmarkStart w:id="272" w:name="_Toc323293623"/>
      <w:bookmarkStart w:id="273" w:name="_Toc323293885"/>
      <w:bookmarkStart w:id="274" w:name="_Toc323105391"/>
      <w:bookmarkStart w:id="275" w:name="_Toc323134852"/>
      <w:bookmarkStart w:id="276" w:name="_Toc323290518"/>
      <w:bookmarkStart w:id="277" w:name="_Toc323290840"/>
      <w:bookmarkStart w:id="278" w:name="_Toc323291126"/>
      <w:bookmarkStart w:id="279" w:name="_Toc323292516"/>
      <w:bookmarkStart w:id="280" w:name="_Toc323292801"/>
      <w:bookmarkStart w:id="281" w:name="_Toc323293086"/>
      <w:bookmarkStart w:id="282" w:name="_Toc323293370"/>
      <w:bookmarkStart w:id="283" w:name="_Toc323293624"/>
      <w:bookmarkStart w:id="284" w:name="_Toc323293886"/>
      <w:bookmarkStart w:id="285" w:name="_Toc323105392"/>
      <w:bookmarkStart w:id="286" w:name="_Toc323134853"/>
      <w:bookmarkStart w:id="287" w:name="_Toc323290519"/>
      <w:bookmarkStart w:id="288" w:name="_Toc323290841"/>
      <w:bookmarkStart w:id="289" w:name="_Toc323291127"/>
      <w:bookmarkStart w:id="290" w:name="_Toc323292517"/>
      <w:bookmarkStart w:id="291" w:name="_Toc323292802"/>
      <w:bookmarkStart w:id="292" w:name="_Toc323293087"/>
      <w:bookmarkStart w:id="293" w:name="_Toc323293371"/>
      <w:bookmarkStart w:id="294" w:name="_Toc323293625"/>
      <w:bookmarkStart w:id="295" w:name="_Toc323293887"/>
      <w:bookmarkStart w:id="296" w:name="_Toc323105393"/>
      <w:bookmarkStart w:id="297" w:name="_Toc323134854"/>
      <w:bookmarkStart w:id="298" w:name="_Toc323290520"/>
      <w:bookmarkStart w:id="299" w:name="_Toc323290842"/>
      <w:bookmarkStart w:id="300" w:name="_Toc323291128"/>
      <w:bookmarkStart w:id="301" w:name="_Toc323292518"/>
      <w:bookmarkStart w:id="302" w:name="_Toc323292803"/>
      <w:bookmarkStart w:id="303" w:name="_Toc323293088"/>
      <w:bookmarkStart w:id="304" w:name="_Toc323293372"/>
      <w:bookmarkStart w:id="305" w:name="_Toc323293626"/>
      <w:bookmarkStart w:id="306" w:name="_Toc323293888"/>
      <w:bookmarkStart w:id="307" w:name="_Toc323105394"/>
      <w:bookmarkStart w:id="308" w:name="_Toc323134855"/>
      <w:bookmarkStart w:id="309" w:name="_Toc323290521"/>
      <w:bookmarkStart w:id="310" w:name="_Toc323290843"/>
      <w:bookmarkStart w:id="311" w:name="_Toc323291129"/>
      <w:bookmarkStart w:id="312" w:name="_Toc323292519"/>
      <w:bookmarkStart w:id="313" w:name="_Toc323292804"/>
      <w:bookmarkStart w:id="314" w:name="_Toc323293089"/>
      <w:bookmarkStart w:id="315" w:name="_Toc323293373"/>
      <w:bookmarkStart w:id="316" w:name="_Toc323293627"/>
      <w:bookmarkStart w:id="317" w:name="_Toc323293889"/>
      <w:bookmarkStart w:id="318" w:name="_Toc323105395"/>
      <w:bookmarkStart w:id="319" w:name="_Toc323134856"/>
      <w:bookmarkStart w:id="320" w:name="_Toc323290522"/>
      <w:bookmarkStart w:id="321" w:name="_Toc323290844"/>
      <w:bookmarkStart w:id="322" w:name="_Toc323291130"/>
      <w:bookmarkStart w:id="323" w:name="_Toc323292520"/>
      <w:bookmarkStart w:id="324" w:name="_Toc323292805"/>
      <w:bookmarkStart w:id="325" w:name="_Toc323293090"/>
      <w:bookmarkStart w:id="326" w:name="_Toc323293374"/>
      <w:bookmarkStart w:id="327" w:name="_Toc323293628"/>
      <w:bookmarkStart w:id="328" w:name="_Toc323293890"/>
      <w:bookmarkStart w:id="329" w:name="_Toc323105396"/>
      <w:bookmarkStart w:id="330" w:name="_Toc323134857"/>
      <w:bookmarkStart w:id="331" w:name="_Toc323290523"/>
      <w:bookmarkStart w:id="332" w:name="_Toc323290845"/>
      <w:bookmarkStart w:id="333" w:name="_Toc323291131"/>
      <w:bookmarkStart w:id="334" w:name="_Toc323292521"/>
      <w:bookmarkStart w:id="335" w:name="_Toc323292806"/>
      <w:bookmarkStart w:id="336" w:name="_Toc323293091"/>
      <w:bookmarkStart w:id="337" w:name="_Toc323293375"/>
      <w:bookmarkStart w:id="338" w:name="_Toc323293629"/>
      <w:bookmarkStart w:id="339" w:name="_Toc323293891"/>
      <w:bookmarkStart w:id="340" w:name="_Toc323105397"/>
      <w:bookmarkStart w:id="341" w:name="_Toc323134858"/>
      <w:bookmarkStart w:id="342" w:name="_Toc323290524"/>
      <w:bookmarkStart w:id="343" w:name="_Toc323290846"/>
      <w:bookmarkStart w:id="344" w:name="_Toc323291132"/>
      <w:bookmarkStart w:id="345" w:name="_Toc323292522"/>
      <w:bookmarkStart w:id="346" w:name="_Toc323292807"/>
      <w:bookmarkStart w:id="347" w:name="_Toc323293092"/>
      <w:bookmarkStart w:id="348" w:name="_Toc323293376"/>
      <w:bookmarkStart w:id="349" w:name="_Toc323293630"/>
      <w:bookmarkStart w:id="350" w:name="_Toc323293892"/>
      <w:bookmarkStart w:id="351" w:name="_Toc323105398"/>
      <w:bookmarkStart w:id="352" w:name="_Toc323134859"/>
      <w:bookmarkStart w:id="353" w:name="_Toc323290525"/>
      <w:bookmarkStart w:id="354" w:name="_Toc323290847"/>
      <w:bookmarkStart w:id="355" w:name="_Toc323291133"/>
      <w:bookmarkStart w:id="356" w:name="_Toc323292523"/>
      <w:bookmarkStart w:id="357" w:name="_Toc323292808"/>
      <w:bookmarkStart w:id="358" w:name="_Toc323293093"/>
      <w:bookmarkStart w:id="359" w:name="_Toc323293377"/>
      <w:bookmarkStart w:id="360" w:name="_Toc323293631"/>
      <w:bookmarkStart w:id="361" w:name="_Toc323293893"/>
      <w:bookmarkStart w:id="362" w:name="_Toc323105399"/>
      <w:bookmarkStart w:id="363" w:name="_Toc323134860"/>
      <w:bookmarkStart w:id="364" w:name="_Toc323290526"/>
      <w:bookmarkStart w:id="365" w:name="_Toc323290848"/>
      <w:bookmarkStart w:id="366" w:name="_Toc323291134"/>
      <w:bookmarkStart w:id="367" w:name="_Toc323292524"/>
      <w:bookmarkStart w:id="368" w:name="_Toc323292809"/>
      <w:bookmarkStart w:id="369" w:name="_Toc323293094"/>
      <w:bookmarkStart w:id="370" w:name="_Toc323293378"/>
      <w:bookmarkStart w:id="371" w:name="_Toc323293632"/>
      <w:bookmarkStart w:id="372" w:name="_Toc323293894"/>
      <w:bookmarkStart w:id="373" w:name="_Toc323105400"/>
      <w:bookmarkStart w:id="374" w:name="_Toc323134861"/>
      <w:bookmarkStart w:id="375" w:name="_Toc323290527"/>
      <w:bookmarkStart w:id="376" w:name="_Toc323290849"/>
      <w:bookmarkStart w:id="377" w:name="_Toc323291135"/>
      <w:bookmarkStart w:id="378" w:name="_Toc323292525"/>
      <w:bookmarkStart w:id="379" w:name="_Toc323292810"/>
      <w:bookmarkStart w:id="380" w:name="_Toc323293095"/>
      <w:bookmarkStart w:id="381" w:name="_Toc323293379"/>
      <w:bookmarkStart w:id="382" w:name="_Toc323293633"/>
      <w:bookmarkStart w:id="383" w:name="_Toc323293895"/>
      <w:bookmarkStart w:id="384" w:name="_Toc323105401"/>
      <w:bookmarkStart w:id="385" w:name="_Toc323134862"/>
      <w:bookmarkStart w:id="386" w:name="_Toc323290528"/>
      <w:bookmarkStart w:id="387" w:name="_Toc323290850"/>
      <w:bookmarkStart w:id="388" w:name="_Toc323291136"/>
      <w:bookmarkStart w:id="389" w:name="_Toc323292526"/>
      <w:bookmarkStart w:id="390" w:name="_Toc323292811"/>
      <w:bookmarkStart w:id="391" w:name="_Toc323293096"/>
      <w:bookmarkStart w:id="392" w:name="_Toc323293380"/>
      <w:bookmarkStart w:id="393" w:name="_Toc323293634"/>
      <w:bookmarkStart w:id="394" w:name="_Toc323293896"/>
      <w:bookmarkStart w:id="395" w:name="_Toc323105402"/>
      <w:bookmarkStart w:id="396" w:name="_Toc323134863"/>
      <w:bookmarkStart w:id="397" w:name="_Toc323290529"/>
      <w:bookmarkStart w:id="398" w:name="_Toc323290851"/>
      <w:bookmarkStart w:id="399" w:name="_Toc323291137"/>
      <w:bookmarkStart w:id="400" w:name="_Toc323292527"/>
      <w:bookmarkStart w:id="401" w:name="_Toc323292812"/>
      <w:bookmarkStart w:id="402" w:name="_Toc323293097"/>
      <w:bookmarkStart w:id="403" w:name="_Toc323293381"/>
      <w:bookmarkStart w:id="404" w:name="_Toc323293635"/>
      <w:bookmarkStart w:id="405" w:name="_Toc323293897"/>
      <w:bookmarkStart w:id="406" w:name="_Toc323105403"/>
      <w:bookmarkStart w:id="407" w:name="_Toc323134864"/>
      <w:bookmarkStart w:id="408" w:name="_Toc323290530"/>
      <w:bookmarkStart w:id="409" w:name="_Toc323290852"/>
      <w:bookmarkStart w:id="410" w:name="_Toc323291138"/>
      <w:bookmarkStart w:id="411" w:name="_Toc323292528"/>
      <w:bookmarkStart w:id="412" w:name="_Toc323292813"/>
      <w:bookmarkStart w:id="413" w:name="_Toc323293098"/>
      <w:bookmarkStart w:id="414" w:name="_Toc323293382"/>
      <w:bookmarkStart w:id="415" w:name="_Toc323293636"/>
      <w:bookmarkStart w:id="416" w:name="_Toc323293898"/>
      <w:bookmarkStart w:id="417" w:name="_Toc323105404"/>
      <w:bookmarkStart w:id="418" w:name="_Toc323134865"/>
      <w:bookmarkStart w:id="419" w:name="_Toc323290531"/>
      <w:bookmarkStart w:id="420" w:name="_Toc323290853"/>
      <w:bookmarkStart w:id="421" w:name="_Toc323291139"/>
      <w:bookmarkStart w:id="422" w:name="_Toc323292529"/>
      <w:bookmarkStart w:id="423" w:name="_Toc323292814"/>
      <w:bookmarkStart w:id="424" w:name="_Toc323293099"/>
      <w:bookmarkStart w:id="425" w:name="_Toc323293383"/>
      <w:bookmarkStart w:id="426" w:name="_Toc323293637"/>
      <w:bookmarkStart w:id="427" w:name="_Toc323293899"/>
      <w:bookmarkStart w:id="428" w:name="_Toc323105405"/>
      <w:bookmarkStart w:id="429" w:name="_Toc323134866"/>
      <w:bookmarkStart w:id="430" w:name="_Toc323290532"/>
      <w:bookmarkStart w:id="431" w:name="_Toc323290854"/>
      <w:bookmarkStart w:id="432" w:name="_Toc323291140"/>
      <w:bookmarkStart w:id="433" w:name="_Toc323292530"/>
      <w:bookmarkStart w:id="434" w:name="_Toc323292815"/>
      <w:bookmarkStart w:id="435" w:name="_Toc323293100"/>
      <w:bookmarkStart w:id="436" w:name="_Toc323293384"/>
      <w:bookmarkStart w:id="437" w:name="_Toc323293638"/>
      <w:bookmarkStart w:id="438" w:name="_Toc323293900"/>
      <w:bookmarkStart w:id="439" w:name="_Toc323105406"/>
      <w:bookmarkStart w:id="440" w:name="_Toc323134867"/>
      <w:bookmarkStart w:id="441" w:name="_Toc323290533"/>
      <w:bookmarkStart w:id="442" w:name="_Toc323290855"/>
      <w:bookmarkStart w:id="443" w:name="_Toc323291141"/>
      <w:bookmarkStart w:id="444" w:name="_Toc323292531"/>
      <w:bookmarkStart w:id="445" w:name="_Toc323292816"/>
      <w:bookmarkStart w:id="446" w:name="_Toc323293101"/>
      <w:bookmarkStart w:id="447" w:name="_Toc323293385"/>
      <w:bookmarkStart w:id="448" w:name="_Toc323293639"/>
      <w:bookmarkStart w:id="449" w:name="_Toc323293901"/>
      <w:bookmarkStart w:id="450" w:name="_Toc323105407"/>
      <w:bookmarkStart w:id="451" w:name="_Toc323134868"/>
      <w:bookmarkStart w:id="452" w:name="_Toc323290534"/>
      <w:bookmarkStart w:id="453" w:name="_Toc323290856"/>
      <w:bookmarkStart w:id="454" w:name="_Toc323291142"/>
      <w:bookmarkStart w:id="455" w:name="_Toc323292532"/>
      <w:bookmarkStart w:id="456" w:name="_Toc323292817"/>
      <w:bookmarkStart w:id="457" w:name="_Toc323293102"/>
      <w:bookmarkStart w:id="458" w:name="_Toc323293386"/>
      <w:bookmarkStart w:id="459" w:name="_Toc323293640"/>
      <w:bookmarkStart w:id="460" w:name="_Toc323293902"/>
      <w:bookmarkStart w:id="461" w:name="_Toc323105408"/>
      <w:bookmarkStart w:id="462" w:name="_Toc323134869"/>
      <w:bookmarkStart w:id="463" w:name="_Toc323290535"/>
      <w:bookmarkStart w:id="464" w:name="_Toc323290857"/>
      <w:bookmarkStart w:id="465" w:name="_Toc323291143"/>
      <w:bookmarkStart w:id="466" w:name="_Toc323292533"/>
      <w:bookmarkStart w:id="467" w:name="_Toc323292818"/>
      <w:bookmarkStart w:id="468" w:name="_Toc323293103"/>
      <w:bookmarkStart w:id="469" w:name="_Toc323293387"/>
      <w:bookmarkStart w:id="470" w:name="_Toc323293641"/>
      <w:bookmarkStart w:id="471" w:name="_Toc323293903"/>
      <w:bookmarkStart w:id="472" w:name="_Toc323105409"/>
      <w:bookmarkStart w:id="473" w:name="_Toc323134870"/>
      <w:bookmarkStart w:id="474" w:name="_Toc323290536"/>
      <w:bookmarkStart w:id="475" w:name="_Toc323290858"/>
      <w:bookmarkStart w:id="476" w:name="_Toc323291144"/>
      <w:bookmarkStart w:id="477" w:name="_Toc323292534"/>
      <w:bookmarkStart w:id="478" w:name="_Toc323292819"/>
      <w:bookmarkStart w:id="479" w:name="_Toc323293104"/>
      <w:bookmarkStart w:id="480" w:name="_Toc323293388"/>
      <w:bookmarkStart w:id="481" w:name="_Toc323293642"/>
      <w:bookmarkStart w:id="482" w:name="_Toc323293904"/>
      <w:bookmarkStart w:id="483" w:name="_Toc323105410"/>
      <w:bookmarkStart w:id="484" w:name="_Toc323134871"/>
      <w:bookmarkStart w:id="485" w:name="_Toc323290537"/>
      <w:bookmarkStart w:id="486" w:name="_Toc323290859"/>
      <w:bookmarkStart w:id="487" w:name="_Toc323291145"/>
      <w:bookmarkStart w:id="488" w:name="_Toc323292535"/>
      <w:bookmarkStart w:id="489" w:name="_Toc323292820"/>
      <w:bookmarkStart w:id="490" w:name="_Toc323293105"/>
      <w:bookmarkStart w:id="491" w:name="_Toc323293389"/>
      <w:bookmarkStart w:id="492" w:name="_Toc323293643"/>
      <w:bookmarkStart w:id="493" w:name="_Toc323293905"/>
      <w:bookmarkStart w:id="494" w:name="_Toc323105411"/>
      <w:bookmarkStart w:id="495" w:name="_Toc323134872"/>
      <w:bookmarkStart w:id="496" w:name="_Toc323290538"/>
      <w:bookmarkStart w:id="497" w:name="_Toc323290860"/>
      <w:bookmarkStart w:id="498" w:name="_Toc323291146"/>
      <w:bookmarkStart w:id="499" w:name="_Toc323292536"/>
      <w:bookmarkStart w:id="500" w:name="_Toc323292821"/>
      <w:bookmarkStart w:id="501" w:name="_Toc323293106"/>
      <w:bookmarkStart w:id="502" w:name="_Toc323293390"/>
      <w:bookmarkStart w:id="503" w:name="_Toc323293644"/>
      <w:bookmarkStart w:id="504" w:name="_Toc323293906"/>
      <w:bookmarkStart w:id="505" w:name="_Toc323105412"/>
      <w:bookmarkStart w:id="506" w:name="_Toc323134873"/>
      <w:bookmarkStart w:id="507" w:name="_Toc323290539"/>
      <w:bookmarkStart w:id="508" w:name="_Toc323290861"/>
      <w:bookmarkStart w:id="509" w:name="_Toc323291147"/>
      <w:bookmarkStart w:id="510" w:name="_Toc323292537"/>
      <w:bookmarkStart w:id="511" w:name="_Toc323292822"/>
      <w:bookmarkStart w:id="512" w:name="_Toc323293107"/>
      <w:bookmarkStart w:id="513" w:name="_Toc323293391"/>
      <w:bookmarkStart w:id="514" w:name="_Toc323293645"/>
      <w:bookmarkStart w:id="515" w:name="_Toc323293907"/>
      <w:bookmarkStart w:id="516" w:name="_Toc323105413"/>
      <w:bookmarkStart w:id="517" w:name="_Toc323134874"/>
      <w:bookmarkStart w:id="518" w:name="_Toc323290540"/>
      <w:bookmarkStart w:id="519" w:name="_Toc323290862"/>
      <w:bookmarkStart w:id="520" w:name="_Toc323291148"/>
      <w:bookmarkStart w:id="521" w:name="_Toc323292538"/>
      <w:bookmarkStart w:id="522" w:name="_Toc323292823"/>
      <w:bookmarkStart w:id="523" w:name="_Toc323293108"/>
      <w:bookmarkStart w:id="524" w:name="_Toc323293392"/>
      <w:bookmarkStart w:id="525" w:name="_Toc323293646"/>
      <w:bookmarkStart w:id="526" w:name="_Toc323293908"/>
      <w:bookmarkStart w:id="527" w:name="_Toc323105414"/>
      <w:bookmarkStart w:id="528" w:name="_Toc323134875"/>
      <w:bookmarkStart w:id="529" w:name="_Toc323290541"/>
      <w:bookmarkStart w:id="530" w:name="_Toc323290863"/>
      <w:bookmarkStart w:id="531" w:name="_Toc323291149"/>
      <w:bookmarkStart w:id="532" w:name="_Toc323292539"/>
      <w:bookmarkStart w:id="533" w:name="_Toc323292824"/>
      <w:bookmarkStart w:id="534" w:name="_Toc323293109"/>
      <w:bookmarkStart w:id="535" w:name="_Toc323293393"/>
      <w:bookmarkStart w:id="536" w:name="_Toc323293647"/>
      <w:bookmarkStart w:id="537" w:name="_Toc323293909"/>
      <w:bookmarkStart w:id="538" w:name="_Toc323105415"/>
      <w:bookmarkStart w:id="539" w:name="_Toc323134876"/>
      <w:bookmarkStart w:id="540" w:name="_Toc323290542"/>
      <w:bookmarkStart w:id="541" w:name="_Toc323290864"/>
      <w:bookmarkStart w:id="542" w:name="_Toc323291150"/>
      <w:bookmarkStart w:id="543" w:name="_Toc323292540"/>
      <w:bookmarkStart w:id="544" w:name="_Toc323292825"/>
      <w:bookmarkStart w:id="545" w:name="_Toc323293110"/>
      <w:bookmarkStart w:id="546" w:name="_Toc323293394"/>
      <w:bookmarkStart w:id="547" w:name="_Toc323293648"/>
      <w:bookmarkStart w:id="548" w:name="_Toc323293910"/>
      <w:bookmarkStart w:id="549" w:name="_Toc323105416"/>
      <w:bookmarkStart w:id="550" w:name="_Toc323134877"/>
      <w:bookmarkStart w:id="551" w:name="_Toc323290543"/>
      <w:bookmarkStart w:id="552" w:name="_Toc323290865"/>
      <w:bookmarkStart w:id="553" w:name="_Toc323291151"/>
      <w:bookmarkStart w:id="554" w:name="_Toc323292541"/>
      <w:bookmarkStart w:id="555" w:name="_Toc323292826"/>
      <w:bookmarkStart w:id="556" w:name="_Toc323293111"/>
      <w:bookmarkStart w:id="557" w:name="_Toc323293395"/>
      <w:bookmarkStart w:id="558" w:name="_Toc323293649"/>
      <w:bookmarkStart w:id="559" w:name="_Toc323293911"/>
      <w:bookmarkStart w:id="560" w:name="_Toc323105417"/>
      <w:bookmarkStart w:id="561" w:name="_Toc323134878"/>
      <w:bookmarkStart w:id="562" w:name="_Toc323290544"/>
      <w:bookmarkStart w:id="563" w:name="_Toc323290866"/>
      <w:bookmarkStart w:id="564" w:name="_Toc323291152"/>
      <w:bookmarkStart w:id="565" w:name="_Toc323292542"/>
      <w:bookmarkStart w:id="566" w:name="_Toc323292827"/>
      <w:bookmarkStart w:id="567" w:name="_Toc323293112"/>
      <w:bookmarkStart w:id="568" w:name="_Toc323293396"/>
      <w:bookmarkStart w:id="569" w:name="_Toc323293650"/>
      <w:bookmarkStart w:id="570" w:name="_Toc323293912"/>
      <w:bookmarkStart w:id="571" w:name="_Toc323105418"/>
      <w:bookmarkStart w:id="572" w:name="_Toc323134879"/>
      <w:bookmarkStart w:id="573" w:name="_Toc323290545"/>
      <w:bookmarkStart w:id="574" w:name="_Toc323290867"/>
      <w:bookmarkStart w:id="575" w:name="_Toc323291153"/>
      <w:bookmarkStart w:id="576" w:name="_Toc323292543"/>
      <w:bookmarkStart w:id="577" w:name="_Toc323292828"/>
      <w:bookmarkStart w:id="578" w:name="_Toc323293113"/>
      <w:bookmarkStart w:id="579" w:name="_Toc323293397"/>
      <w:bookmarkStart w:id="580" w:name="_Toc323293651"/>
      <w:bookmarkStart w:id="581" w:name="_Toc323293913"/>
      <w:bookmarkStart w:id="582" w:name="_Toc323105419"/>
      <w:bookmarkStart w:id="583" w:name="_Toc323134880"/>
      <w:bookmarkStart w:id="584" w:name="_Toc323290546"/>
      <w:bookmarkStart w:id="585" w:name="_Toc323290868"/>
      <w:bookmarkStart w:id="586" w:name="_Toc323291154"/>
      <w:bookmarkStart w:id="587" w:name="_Toc323292544"/>
      <w:bookmarkStart w:id="588" w:name="_Toc323292829"/>
      <w:bookmarkStart w:id="589" w:name="_Toc323293114"/>
      <w:bookmarkStart w:id="590" w:name="_Toc323293398"/>
      <w:bookmarkStart w:id="591" w:name="_Toc323293652"/>
      <w:bookmarkStart w:id="592" w:name="_Toc323293914"/>
      <w:bookmarkStart w:id="593" w:name="_Toc244935192"/>
      <w:bookmarkStart w:id="594" w:name="_Toc323105421"/>
      <w:bookmarkStart w:id="595" w:name="_Toc323134884"/>
      <w:bookmarkStart w:id="596" w:name="_Toc323290550"/>
      <w:bookmarkStart w:id="597" w:name="_Toc323290872"/>
      <w:bookmarkStart w:id="598" w:name="_Toc323291158"/>
      <w:bookmarkStart w:id="599" w:name="_Toc323292548"/>
      <w:bookmarkStart w:id="600" w:name="_Toc323292833"/>
      <w:bookmarkStart w:id="601" w:name="_Toc323293118"/>
      <w:bookmarkStart w:id="602" w:name="_Toc323293402"/>
      <w:bookmarkStart w:id="603" w:name="_Toc323293656"/>
      <w:bookmarkStart w:id="604" w:name="_Toc323293918"/>
      <w:bookmarkStart w:id="605" w:name="_Ref238445204"/>
      <w:bookmarkStart w:id="606" w:name="_Toc113420987"/>
      <w:bookmarkStart w:id="607" w:name="_Toc69728963"/>
      <w:bookmarkStart w:id="608" w:name="_Toc57314640"/>
      <w:bookmarkStart w:id="609" w:name="_Toc55305378"/>
      <w:bookmarkStart w:id="610" w:name="_Ref55300680"/>
      <w:bookmarkStart w:id="611" w:name="_Toc328117111"/>
      <w:bookmarkStart w:id="612" w:name="_Toc373218442"/>
      <w:bookmarkStart w:id="613" w:name="ИНСТРУКЦИИ"/>
      <w:bookmarkStart w:id="614" w:name="_Toc69728964"/>
      <w:bookmarkStart w:id="615" w:name="_Toc57314641"/>
      <w:bookmarkStart w:id="616" w:name="_Toc55305379"/>
      <w:bookmarkStart w:id="617" w:name="_Toc55285342"/>
      <w:bookmarkStart w:id="618" w:name="_Toc55193148"/>
      <w:bookmarkStart w:id="619" w:name="_Toc518119235"/>
      <w:bookmarkStart w:id="620" w:name="_Ref440305687"/>
      <w:bookmarkStart w:id="621" w:name="_Toc113420988"/>
      <w:bookmarkEnd w:id="130"/>
      <w:bookmarkEnd w:id="222"/>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746574">
        <w:rPr>
          <w:rFonts w:ascii="Times New Roman" w:hAnsi="Times New Roman"/>
          <w:color w:val="000000"/>
          <w:sz w:val="28"/>
        </w:rPr>
        <w:t xml:space="preserve">Порядок </w:t>
      </w:r>
      <w:r w:rsidRPr="00C4473B">
        <w:rPr>
          <w:rFonts w:ascii="Times New Roman" w:hAnsi="Times New Roman"/>
          <w:color w:val="000000"/>
          <w:sz w:val="28"/>
          <w:szCs w:val="28"/>
        </w:rPr>
        <w:t xml:space="preserve">проведения </w:t>
      </w:r>
      <w:bookmarkEnd w:id="605"/>
      <w:bookmarkEnd w:id="606"/>
      <w:bookmarkEnd w:id="607"/>
      <w:bookmarkEnd w:id="608"/>
      <w:bookmarkEnd w:id="609"/>
      <w:bookmarkEnd w:id="610"/>
      <w:bookmarkEnd w:id="611"/>
      <w:r w:rsidR="00C4473B" w:rsidRPr="00C4473B">
        <w:rPr>
          <w:rFonts w:ascii="Times New Roman" w:hAnsi="Times New Roman"/>
          <w:color w:val="000000"/>
          <w:sz w:val="28"/>
          <w:szCs w:val="28"/>
        </w:rPr>
        <w:t>квалификационного отбора</w:t>
      </w:r>
      <w:bookmarkEnd w:id="612"/>
    </w:p>
    <w:p w:rsidR="003F6F84" w:rsidRPr="00C4473B" w:rsidRDefault="00CF2DCA" w:rsidP="00280015">
      <w:pPr>
        <w:pStyle w:val="2"/>
        <w:numPr>
          <w:ilvl w:val="1"/>
          <w:numId w:val="2"/>
        </w:numPr>
        <w:spacing w:before="0"/>
        <w:jc w:val="center"/>
        <w:rPr>
          <w:rFonts w:ascii="Times New Roman" w:hAnsi="Times New Roman"/>
          <w:color w:val="000000"/>
          <w:sz w:val="24"/>
          <w:szCs w:val="24"/>
        </w:rPr>
      </w:pPr>
      <w:bookmarkStart w:id="622" w:name="_Ref244946195"/>
      <w:bookmarkStart w:id="623" w:name="_Toc328117112"/>
      <w:bookmarkStart w:id="624" w:name="_Toc373218443"/>
      <w:bookmarkEnd w:id="613"/>
      <w:r w:rsidRPr="00C4473B">
        <w:rPr>
          <w:rFonts w:ascii="Times New Roman" w:hAnsi="Times New Roman"/>
          <w:color w:val="000000"/>
          <w:sz w:val="24"/>
          <w:szCs w:val="24"/>
        </w:rPr>
        <w:t xml:space="preserve">Общий порядок проведения </w:t>
      </w:r>
      <w:bookmarkEnd w:id="614"/>
      <w:bookmarkEnd w:id="615"/>
      <w:bookmarkEnd w:id="616"/>
      <w:bookmarkEnd w:id="617"/>
      <w:bookmarkEnd w:id="618"/>
      <w:bookmarkEnd w:id="619"/>
      <w:bookmarkEnd w:id="620"/>
      <w:bookmarkEnd w:id="621"/>
      <w:bookmarkEnd w:id="622"/>
      <w:bookmarkEnd w:id="623"/>
      <w:r w:rsidR="00C4473B" w:rsidRPr="00C4473B">
        <w:rPr>
          <w:rFonts w:ascii="Times New Roman" w:hAnsi="Times New Roman"/>
          <w:color w:val="000000"/>
          <w:sz w:val="24"/>
          <w:szCs w:val="24"/>
        </w:rPr>
        <w:t>квалификационного отбора</w:t>
      </w:r>
      <w:bookmarkEnd w:id="624"/>
    </w:p>
    <w:p w:rsidR="00B6442B" w:rsidRPr="00746574" w:rsidRDefault="00A860A7" w:rsidP="00280015">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К</w:t>
      </w:r>
      <w:r w:rsidR="0066601F">
        <w:rPr>
          <w:rFonts w:ascii="Times New Roman" w:hAnsi="Times New Roman"/>
          <w:color w:val="000000"/>
          <w:szCs w:val="28"/>
          <w:lang w:val="ru-RU"/>
        </w:rPr>
        <w:t>валификационный отбор</w:t>
      </w:r>
      <w:r w:rsidR="0066601F" w:rsidRPr="00746574">
        <w:rPr>
          <w:rFonts w:ascii="Times New Roman" w:hAnsi="Times New Roman"/>
          <w:color w:val="000000"/>
          <w:szCs w:val="28"/>
          <w:lang w:val="ru-RU"/>
        </w:rPr>
        <w:t xml:space="preserve"> </w:t>
      </w:r>
      <w:r w:rsidR="00CF2DCA" w:rsidRPr="00746574">
        <w:rPr>
          <w:rFonts w:ascii="Times New Roman" w:hAnsi="Times New Roman"/>
          <w:color w:val="000000"/>
          <w:szCs w:val="28"/>
          <w:lang w:val="ru-RU"/>
        </w:rPr>
        <w:t>проводится в следующем порядке:</w:t>
      </w:r>
    </w:p>
    <w:p w:rsidR="00F23A63" w:rsidRPr="00E934B1" w:rsidRDefault="00CF2DCA"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 xml:space="preserve">Размещение (опубликование) </w:t>
      </w:r>
      <w:r w:rsidR="00636CBE" w:rsidRPr="00E934B1">
        <w:rPr>
          <w:color w:val="000000"/>
          <w:sz w:val="24"/>
          <w:szCs w:val="24"/>
        </w:rPr>
        <w:t>Извещения и Документации</w:t>
      </w:r>
      <w:r w:rsidR="004131FA" w:rsidRPr="00E934B1">
        <w:rPr>
          <w:color w:val="000000"/>
          <w:sz w:val="24"/>
          <w:szCs w:val="24"/>
        </w:rPr>
        <w:t>.</w:t>
      </w:r>
    </w:p>
    <w:p w:rsidR="00B6442B" w:rsidRPr="00746574" w:rsidRDefault="00325847"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Р</w:t>
      </w:r>
      <w:r w:rsidR="00CF2DCA" w:rsidRPr="00746574">
        <w:rPr>
          <w:color w:val="000000"/>
          <w:sz w:val="24"/>
          <w:szCs w:val="24"/>
        </w:rPr>
        <w:t>азъяснение и изменение Документации, если необходимо.</w:t>
      </w:r>
    </w:p>
    <w:p w:rsidR="00B6442B" w:rsidRPr="00E934B1" w:rsidRDefault="00CF2DCA"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Подготовка претендентами</w:t>
      </w:r>
      <w:r w:rsidR="004F3346" w:rsidRPr="00746574">
        <w:rPr>
          <w:color w:val="000000"/>
          <w:sz w:val="24"/>
          <w:szCs w:val="24"/>
        </w:rPr>
        <w:t xml:space="preserve"> (Участниками)</w:t>
      </w:r>
      <w:r w:rsidRPr="00746574">
        <w:rPr>
          <w:color w:val="000000"/>
          <w:sz w:val="24"/>
          <w:szCs w:val="24"/>
        </w:rPr>
        <w:t xml:space="preserve"> Заявок на </w:t>
      </w:r>
      <w:r w:rsidRPr="00E934B1">
        <w:rPr>
          <w:color w:val="000000"/>
          <w:sz w:val="24"/>
          <w:szCs w:val="24"/>
        </w:rPr>
        <w:t xml:space="preserve">участие </w:t>
      </w:r>
      <w:r w:rsidR="00B6442B" w:rsidRPr="00E934B1">
        <w:rPr>
          <w:color w:val="000000"/>
          <w:sz w:val="24"/>
          <w:szCs w:val="24"/>
        </w:rPr>
        <w:t>в</w:t>
      </w:r>
      <w:r w:rsidRPr="00E934B1">
        <w:rPr>
          <w:color w:val="000000"/>
          <w:sz w:val="24"/>
          <w:szCs w:val="24"/>
        </w:rPr>
        <w:t xml:space="preserve"> </w:t>
      </w:r>
      <w:r w:rsidR="00EF5E50">
        <w:rPr>
          <w:color w:val="000000"/>
          <w:sz w:val="24"/>
          <w:szCs w:val="24"/>
        </w:rPr>
        <w:t>квалификационном отборе</w:t>
      </w:r>
      <w:r w:rsidR="00F23A63" w:rsidRPr="00E934B1">
        <w:rPr>
          <w:color w:val="000000"/>
          <w:sz w:val="24"/>
          <w:szCs w:val="24"/>
        </w:rPr>
        <w:t xml:space="preserve"> (далее – Заявок)</w:t>
      </w:r>
      <w:r w:rsidRPr="00E934B1">
        <w:rPr>
          <w:color w:val="000000"/>
          <w:sz w:val="24"/>
          <w:szCs w:val="24"/>
        </w:rPr>
        <w:t>.</w:t>
      </w:r>
    </w:p>
    <w:p w:rsidR="00545FA7" w:rsidRPr="00746574" w:rsidRDefault="00545FA7"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bookmarkStart w:id="625" w:name="_Toc323134887"/>
      <w:bookmarkStart w:id="626" w:name="_Toc323290553"/>
      <w:bookmarkStart w:id="627" w:name="_Toc323290875"/>
      <w:bookmarkStart w:id="628" w:name="_Toc323291161"/>
      <w:bookmarkStart w:id="629" w:name="_Toc323292551"/>
      <w:bookmarkStart w:id="630" w:name="_Toc323292836"/>
      <w:bookmarkStart w:id="631" w:name="_Toc323293121"/>
      <w:bookmarkStart w:id="632" w:name="_Toc323293405"/>
      <w:bookmarkStart w:id="633" w:name="_Toc323293659"/>
      <w:bookmarkStart w:id="634" w:name="_Toc323293921"/>
      <w:bookmarkStart w:id="635" w:name="_Toc323134888"/>
      <w:bookmarkStart w:id="636" w:name="_Toc323290554"/>
      <w:bookmarkStart w:id="637" w:name="_Toc323290876"/>
      <w:bookmarkStart w:id="638" w:name="_Toc323291162"/>
      <w:bookmarkStart w:id="639" w:name="_Toc323292552"/>
      <w:bookmarkStart w:id="640" w:name="_Toc323292837"/>
      <w:bookmarkStart w:id="641" w:name="_Toc323293122"/>
      <w:bookmarkStart w:id="642" w:name="_Toc323293406"/>
      <w:bookmarkStart w:id="643" w:name="_Toc323293660"/>
      <w:bookmarkStart w:id="644" w:name="_Toc323293922"/>
      <w:bookmarkStart w:id="645" w:name="_Toc323134889"/>
      <w:bookmarkStart w:id="646" w:name="_Toc323290555"/>
      <w:bookmarkStart w:id="647" w:name="_Toc323290877"/>
      <w:bookmarkStart w:id="648" w:name="_Toc323291163"/>
      <w:bookmarkStart w:id="649" w:name="_Toc323292553"/>
      <w:bookmarkStart w:id="650" w:name="_Toc323292838"/>
      <w:bookmarkStart w:id="651" w:name="_Toc323293123"/>
      <w:bookmarkStart w:id="652" w:name="_Toc323293407"/>
      <w:bookmarkStart w:id="653" w:name="_Toc323293661"/>
      <w:bookmarkStart w:id="654" w:name="_Toc323293923"/>
      <w:bookmarkStart w:id="655" w:name="_Toc323134890"/>
      <w:bookmarkStart w:id="656" w:name="_Toc323290556"/>
      <w:bookmarkStart w:id="657" w:name="_Toc323290878"/>
      <w:bookmarkStart w:id="658" w:name="_Toc323291164"/>
      <w:bookmarkStart w:id="659" w:name="_Toc323292554"/>
      <w:bookmarkStart w:id="660" w:name="_Toc323292839"/>
      <w:bookmarkStart w:id="661" w:name="_Toc323293124"/>
      <w:bookmarkStart w:id="662" w:name="_Toc323293408"/>
      <w:bookmarkStart w:id="663" w:name="_Toc323293662"/>
      <w:bookmarkStart w:id="664" w:name="_Toc323293924"/>
      <w:bookmarkStart w:id="665" w:name="_Toc323134891"/>
      <w:bookmarkStart w:id="666" w:name="_Toc323290557"/>
      <w:bookmarkStart w:id="667" w:name="_Toc323290879"/>
      <w:bookmarkStart w:id="668" w:name="_Toc323291165"/>
      <w:bookmarkStart w:id="669" w:name="_Toc323292555"/>
      <w:bookmarkStart w:id="670" w:name="_Toc323292840"/>
      <w:bookmarkStart w:id="671" w:name="_Toc323293125"/>
      <w:bookmarkStart w:id="672" w:name="_Toc323293409"/>
      <w:bookmarkStart w:id="673" w:name="_Toc323293663"/>
      <w:bookmarkStart w:id="674" w:name="_Toc323293925"/>
      <w:bookmarkStart w:id="675" w:name="_Toc323134892"/>
      <w:bookmarkStart w:id="676" w:name="_Toc323290558"/>
      <w:bookmarkStart w:id="677" w:name="_Toc323290880"/>
      <w:bookmarkStart w:id="678" w:name="_Toc323291166"/>
      <w:bookmarkStart w:id="679" w:name="_Toc323292556"/>
      <w:bookmarkStart w:id="680" w:name="_Toc323292841"/>
      <w:bookmarkStart w:id="681" w:name="_Toc323293126"/>
      <w:bookmarkStart w:id="682" w:name="_Toc323293410"/>
      <w:bookmarkStart w:id="683" w:name="_Toc323293664"/>
      <w:bookmarkStart w:id="684" w:name="_Toc323293926"/>
      <w:bookmarkStart w:id="685" w:name="_Toc323134893"/>
      <w:bookmarkStart w:id="686" w:name="_Toc323290559"/>
      <w:bookmarkStart w:id="687" w:name="_Toc323290881"/>
      <w:bookmarkStart w:id="688" w:name="_Toc323291167"/>
      <w:bookmarkStart w:id="689" w:name="_Toc323292557"/>
      <w:bookmarkStart w:id="690" w:name="_Toc323292842"/>
      <w:bookmarkStart w:id="691" w:name="_Toc323293127"/>
      <w:bookmarkStart w:id="692" w:name="_Toc323293411"/>
      <w:bookmarkStart w:id="693" w:name="_Toc323293665"/>
      <w:bookmarkStart w:id="694" w:name="_Toc323293927"/>
      <w:bookmarkStart w:id="695" w:name="_Toc323134894"/>
      <w:bookmarkStart w:id="696" w:name="_Toc323290560"/>
      <w:bookmarkStart w:id="697" w:name="_Toc323290882"/>
      <w:bookmarkStart w:id="698" w:name="_Toc323291168"/>
      <w:bookmarkStart w:id="699" w:name="_Toc323292558"/>
      <w:bookmarkStart w:id="700" w:name="_Toc323292843"/>
      <w:bookmarkStart w:id="701" w:name="_Toc323293128"/>
      <w:bookmarkStart w:id="702" w:name="_Toc323293412"/>
      <w:bookmarkStart w:id="703" w:name="_Toc323293666"/>
      <w:bookmarkStart w:id="704" w:name="_Toc323293928"/>
      <w:bookmarkStart w:id="705" w:name="_Toc323134895"/>
      <w:bookmarkStart w:id="706" w:name="_Toc323290561"/>
      <w:bookmarkStart w:id="707" w:name="_Toc323290883"/>
      <w:bookmarkStart w:id="708" w:name="_Toc323291169"/>
      <w:bookmarkStart w:id="709" w:name="_Toc323292559"/>
      <w:bookmarkStart w:id="710" w:name="_Toc323292844"/>
      <w:bookmarkStart w:id="711" w:name="_Toc323293129"/>
      <w:bookmarkStart w:id="712" w:name="_Toc323293413"/>
      <w:bookmarkStart w:id="713" w:name="_Toc323293667"/>
      <w:bookmarkStart w:id="714" w:name="_Toc323293929"/>
      <w:bookmarkStart w:id="715" w:name="_Toc323134896"/>
      <w:bookmarkStart w:id="716" w:name="_Toc323290562"/>
      <w:bookmarkStart w:id="717" w:name="_Toc323290884"/>
      <w:bookmarkStart w:id="718" w:name="_Toc323291170"/>
      <w:bookmarkStart w:id="719" w:name="_Toc323292560"/>
      <w:bookmarkStart w:id="720" w:name="_Toc323292845"/>
      <w:bookmarkStart w:id="721" w:name="_Toc323293130"/>
      <w:bookmarkStart w:id="722" w:name="_Toc323293414"/>
      <w:bookmarkStart w:id="723" w:name="_Toc323293668"/>
      <w:bookmarkStart w:id="724" w:name="_Toc323293930"/>
      <w:bookmarkStart w:id="725" w:name="_Toc323134897"/>
      <w:bookmarkStart w:id="726" w:name="_Toc323290563"/>
      <w:bookmarkStart w:id="727" w:name="_Toc323290885"/>
      <w:bookmarkStart w:id="728" w:name="_Toc323291171"/>
      <w:bookmarkStart w:id="729" w:name="_Toc323292561"/>
      <w:bookmarkStart w:id="730" w:name="_Toc323292846"/>
      <w:bookmarkStart w:id="731" w:name="_Toc323293131"/>
      <w:bookmarkStart w:id="732" w:name="_Toc323293415"/>
      <w:bookmarkStart w:id="733" w:name="_Toc323293669"/>
      <w:bookmarkStart w:id="734" w:name="_Toc323293931"/>
      <w:bookmarkStart w:id="735" w:name="_Toc323134898"/>
      <w:bookmarkStart w:id="736" w:name="_Toc323290564"/>
      <w:bookmarkStart w:id="737" w:name="_Toc323290886"/>
      <w:bookmarkStart w:id="738" w:name="_Toc323291172"/>
      <w:bookmarkStart w:id="739" w:name="_Toc323292562"/>
      <w:bookmarkStart w:id="740" w:name="_Toc323292847"/>
      <w:bookmarkStart w:id="741" w:name="_Toc323293132"/>
      <w:bookmarkStart w:id="742" w:name="_Toc323293416"/>
      <w:bookmarkStart w:id="743" w:name="_Toc323293670"/>
      <w:bookmarkStart w:id="744" w:name="_Toc323293932"/>
      <w:bookmarkStart w:id="745" w:name="_Toc323134899"/>
      <w:bookmarkStart w:id="746" w:name="_Toc323290565"/>
      <w:bookmarkStart w:id="747" w:name="_Toc323290887"/>
      <w:bookmarkStart w:id="748" w:name="_Toc323291173"/>
      <w:bookmarkStart w:id="749" w:name="_Toc323292563"/>
      <w:bookmarkStart w:id="750" w:name="_Toc323292848"/>
      <w:bookmarkStart w:id="751" w:name="_Toc323293133"/>
      <w:bookmarkStart w:id="752" w:name="_Toc323293417"/>
      <w:bookmarkStart w:id="753" w:name="_Toc323293671"/>
      <w:bookmarkStart w:id="754" w:name="_Toc323293933"/>
      <w:bookmarkStart w:id="755" w:name="_Toc323134900"/>
      <w:bookmarkStart w:id="756" w:name="_Toc323290566"/>
      <w:bookmarkStart w:id="757" w:name="_Toc323290888"/>
      <w:bookmarkStart w:id="758" w:name="_Toc323291174"/>
      <w:bookmarkStart w:id="759" w:name="_Toc323292564"/>
      <w:bookmarkStart w:id="760" w:name="_Toc323292849"/>
      <w:bookmarkStart w:id="761" w:name="_Toc323293134"/>
      <w:bookmarkStart w:id="762" w:name="_Toc323293418"/>
      <w:bookmarkStart w:id="763" w:name="_Toc323293672"/>
      <w:bookmarkStart w:id="764" w:name="_Toc323293934"/>
      <w:bookmarkStart w:id="765" w:name="_Toc323134901"/>
      <w:bookmarkStart w:id="766" w:name="_Toc323290567"/>
      <w:bookmarkStart w:id="767" w:name="_Toc323290889"/>
      <w:bookmarkStart w:id="768" w:name="_Toc323291175"/>
      <w:bookmarkStart w:id="769" w:name="_Toc323292565"/>
      <w:bookmarkStart w:id="770" w:name="_Toc323292850"/>
      <w:bookmarkStart w:id="771" w:name="_Toc323293135"/>
      <w:bookmarkStart w:id="772" w:name="_Toc323293419"/>
      <w:bookmarkStart w:id="773" w:name="_Toc323293673"/>
      <w:bookmarkStart w:id="774" w:name="_Toc323293935"/>
      <w:bookmarkStart w:id="775" w:name="_Toc323134902"/>
      <w:bookmarkStart w:id="776" w:name="_Toc323290568"/>
      <w:bookmarkStart w:id="777" w:name="_Toc323290890"/>
      <w:bookmarkStart w:id="778" w:name="_Toc323291176"/>
      <w:bookmarkStart w:id="779" w:name="_Toc323292566"/>
      <w:bookmarkStart w:id="780" w:name="_Toc323292851"/>
      <w:bookmarkStart w:id="781" w:name="_Toc323293136"/>
      <w:bookmarkStart w:id="782" w:name="_Toc323293420"/>
      <w:bookmarkStart w:id="783" w:name="_Toc323293674"/>
      <w:bookmarkStart w:id="784" w:name="_Toc323293936"/>
      <w:bookmarkStart w:id="785" w:name="_Toc323134903"/>
      <w:bookmarkStart w:id="786" w:name="_Toc323290569"/>
      <w:bookmarkStart w:id="787" w:name="_Toc323290891"/>
      <w:bookmarkStart w:id="788" w:name="_Toc323291177"/>
      <w:bookmarkStart w:id="789" w:name="_Toc323292567"/>
      <w:bookmarkStart w:id="790" w:name="_Toc323292852"/>
      <w:bookmarkStart w:id="791" w:name="_Toc323293137"/>
      <w:bookmarkStart w:id="792" w:name="_Toc323293421"/>
      <w:bookmarkStart w:id="793" w:name="_Toc323293675"/>
      <w:bookmarkStart w:id="794" w:name="_Toc323293937"/>
      <w:bookmarkStart w:id="795" w:name="_Toc323134904"/>
      <w:bookmarkStart w:id="796" w:name="_Toc323290570"/>
      <w:bookmarkStart w:id="797" w:name="_Toc323290892"/>
      <w:bookmarkStart w:id="798" w:name="_Toc323291178"/>
      <w:bookmarkStart w:id="799" w:name="_Toc323292568"/>
      <w:bookmarkStart w:id="800" w:name="_Toc323292853"/>
      <w:bookmarkStart w:id="801" w:name="_Toc323293138"/>
      <w:bookmarkStart w:id="802" w:name="_Toc323293422"/>
      <w:bookmarkStart w:id="803" w:name="_Toc323293676"/>
      <w:bookmarkStart w:id="804" w:name="_Toc323293938"/>
      <w:bookmarkStart w:id="805" w:name="_Toc323134905"/>
      <w:bookmarkStart w:id="806" w:name="_Toc323290571"/>
      <w:bookmarkStart w:id="807" w:name="_Toc323290893"/>
      <w:bookmarkStart w:id="808" w:name="_Toc323291179"/>
      <w:bookmarkStart w:id="809" w:name="_Toc323292569"/>
      <w:bookmarkStart w:id="810" w:name="_Toc323292854"/>
      <w:bookmarkStart w:id="811" w:name="_Toc323293139"/>
      <w:bookmarkStart w:id="812" w:name="_Toc323293423"/>
      <w:bookmarkStart w:id="813" w:name="_Toc323293677"/>
      <w:bookmarkStart w:id="814" w:name="_Toc323293939"/>
      <w:bookmarkStart w:id="815" w:name="_Toc323134906"/>
      <w:bookmarkStart w:id="816" w:name="_Toc323290572"/>
      <w:bookmarkStart w:id="817" w:name="_Toc323290894"/>
      <w:bookmarkStart w:id="818" w:name="_Toc323291180"/>
      <w:bookmarkStart w:id="819" w:name="_Toc323292570"/>
      <w:bookmarkStart w:id="820" w:name="_Toc323292855"/>
      <w:bookmarkStart w:id="821" w:name="_Toc323293140"/>
      <w:bookmarkStart w:id="822" w:name="_Toc323293424"/>
      <w:bookmarkStart w:id="823" w:name="_Toc323293678"/>
      <w:bookmarkStart w:id="824" w:name="_Toc323293940"/>
      <w:bookmarkStart w:id="825" w:name="_Toc323134907"/>
      <w:bookmarkStart w:id="826" w:name="_Toc323290573"/>
      <w:bookmarkStart w:id="827" w:name="_Toc323290895"/>
      <w:bookmarkStart w:id="828" w:name="_Toc323291181"/>
      <w:bookmarkStart w:id="829" w:name="_Toc323292571"/>
      <w:bookmarkStart w:id="830" w:name="_Toc323292856"/>
      <w:bookmarkStart w:id="831" w:name="_Toc323293141"/>
      <w:bookmarkStart w:id="832" w:name="_Toc323293425"/>
      <w:bookmarkStart w:id="833" w:name="_Toc323293679"/>
      <w:bookmarkStart w:id="834" w:name="_Toc323293941"/>
      <w:bookmarkStart w:id="835" w:name="_Toc323134917"/>
      <w:bookmarkStart w:id="836" w:name="_Toc323290583"/>
      <w:bookmarkStart w:id="837" w:name="_Toc323290905"/>
      <w:bookmarkStart w:id="838" w:name="_Toc323291191"/>
      <w:bookmarkStart w:id="839" w:name="_Toc323292581"/>
      <w:bookmarkStart w:id="840" w:name="_Toc323292866"/>
      <w:bookmarkStart w:id="841" w:name="_Toc323293151"/>
      <w:bookmarkStart w:id="842" w:name="_Toc323293435"/>
      <w:bookmarkStart w:id="843" w:name="_Toc323293689"/>
      <w:bookmarkStart w:id="844" w:name="_Toc323293951"/>
      <w:bookmarkStart w:id="845" w:name="_Ref2449457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746574">
        <w:rPr>
          <w:color w:val="000000"/>
          <w:sz w:val="24"/>
          <w:szCs w:val="24"/>
        </w:rPr>
        <w:t>Подача и прием Заявок.</w:t>
      </w:r>
    </w:p>
    <w:p w:rsidR="00545FA7" w:rsidRPr="00746574" w:rsidRDefault="00545FA7"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Рассмотрение и отбор Заявок</w:t>
      </w:r>
      <w:r w:rsidR="00B01F85" w:rsidRPr="00746574">
        <w:rPr>
          <w:color w:val="000000"/>
          <w:sz w:val="24"/>
          <w:szCs w:val="24"/>
        </w:rPr>
        <w:t>.</w:t>
      </w:r>
    </w:p>
    <w:p w:rsidR="00545FA7" w:rsidRPr="00746574" w:rsidRDefault="00545FA7" w:rsidP="00280015">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Оценка Заявок</w:t>
      </w:r>
      <w:r w:rsidR="00E934B1">
        <w:rPr>
          <w:color w:val="000000"/>
          <w:sz w:val="24"/>
          <w:szCs w:val="24"/>
        </w:rPr>
        <w:t xml:space="preserve"> и утверждение Перечня рекомендуемых поставщиков</w:t>
      </w:r>
      <w:r w:rsidRPr="00746574">
        <w:rPr>
          <w:color w:val="000000"/>
          <w:sz w:val="24"/>
          <w:szCs w:val="24"/>
        </w:rPr>
        <w:t>.</w:t>
      </w:r>
    </w:p>
    <w:p w:rsidR="00A5480E" w:rsidRPr="00E934B1" w:rsidRDefault="00A5480E" w:rsidP="00A5480E">
      <w:pPr>
        <w:pStyle w:val="affffd"/>
        <w:numPr>
          <w:ilvl w:val="0"/>
          <w:numId w:val="10"/>
        </w:numPr>
        <w:tabs>
          <w:tab w:val="clear" w:pos="1437"/>
          <w:tab w:val="clear" w:pos="1701"/>
          <w:tab w:val="num" w:pos="1134"/>
          <w:tab w:val="left" w:pos="5400"/>
        </w:tabs>
        <w:spacing w:after="60" w:line="240" w:lineRule="auto"/>
        <w:ind w:left="1134" w:hanging="425"/>
        <w:rPr>
          <w:color w:val="000000"/>
          <w:sz w:val="24"/>
          <w:szCs w:val="24"/>
        </w:rPr>
      </w:pPr>
      <w:r w:rsidRPr="00746574">
        <w:rPr>
          <w:color w:val="000000"/>
          <w:sz w:val="24"/>
          <w:szCs w:val="24"/>
        </w:rPr>
        <w:t xml:space="preserve">Уведомление Участников о </w:t>
      </w:r>
      <w:r w:rsidRPr="00E934B1">
        <w:rPr>
          <w:color w:val="000000"/>
          <w:sz w:val="24"/>
          <w:szCs w:val="24"/>
        </w:rPr>
        <w:t xml:space="preserve">результатах </w:t>
      </w:r>
      <w:r w:rsidR="00E934B1" w:rsidRPr="00E934B1">
        <w:rPr>
          <w:color w:val="000000"/>
          <w:sz w:val="24"/>
          <w:szCs w:val="24"/>
        </w:rPr>
        <w:t>квалификационного отбора</w:t>
      </w:r>
      <w:r w:rsidRPr="00E934B1">
        <w:rPr>
          <w:color w:val="000000"/>
          <w:sz w:val="24"/>
          <w:szCs w:val="24"/>
        </w:rPr>
        <w:t>.</w:t>
      </w:r>
    </w:p>
    <w:p w:rsidR="003F6F84" w:rsidRPr="00746574" w:rsidRDefault="00CF2DCA" w:rsidP="00280015">
      <w:pPr>
        <w:pStyle w:val="2"/>
        <w:numPr>
          <w:ilvl w:val="1"/>
          <w:numId w:val="2"/>
        </w:numPr>
        <w:spacing w:before="0"/>
        <w:jc w:val="center"/>
        <w:rPr>
          <w:rFonts w:ascii="Times New Roman" w:hAnsi="Times New Roman"/>
          <w:color w:val="000000"/>
          <w:sz w:val="24"/>
        </w:rPr>
      </w:pPr>
      <w:bookmarkStart w:id="846" w:name="_Toc328117113"/>
      <w:bookmarkStart w:id="847" w:name="_Toc373218444"/>
      <w:r w:rsidRPr="00746574">
        <w:rPr>
          <w:rFonts w:ascii="Times New Roman" w:hAnsi="Times New Roman"/>
          <w:color w:val="000000"/>
          <w:sz w:val="24"/>
        </w:rPr>
        <w:t>Размещение (опубликование) Извещения</w:t>
      </w:r>
      <w:bookmarkEnd w:id="845"/>
      <w:bookmarkEnd w:id="846"/>
      <w:r w:rsidR="00330DAC">
        <w:rPr>
          <w:rFonts w:ascii="Times New Roman" w:hAnsi="Times New Roman"/>
          <w:color w:val="000000"/>
          <w:sz w:val="24"/>
        </w:rPr>
        <w:t xml:space="preserve"> и Документации</w:t>
      </w:r>
      <w:bookmarkEnd w:id="847"/>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Извещение </w:t>
      </w:r>
      <w:r w:rsidR="00D304FA" w:rsidRPr="00E934B1">
        <w:rPr>
          <w:rFonts w:ascii="Times New Roman" w:hAnsi="Times New Roman"/>
          <w:color w:val="000000"/>
          <w:szCs w:val="28"/>
          <w:lang w:val="ru-RU"/>
        </w:rPr>
        <w:t xml:space="preserve">и Документация </w:t>
      </w:r>
      <w:r w:rsidRPr="00E934B1">
        <w:rPr>
          <w:rFonts w:ascii="Times New Roman" w:hAnsi="Times New Roman"/>
          <w:color w:val="000000"/>
          <w:szCs w:val="28"/>
          <w:lang w:val="ru-RU"/>
        </w:rPr>
        <w:t>размеща</w:t>
      </w:r>
      <w:r w:rsidR="00D304FA" w:rsidRPr="00E934B1">
        <w:rPr>
          <w:rFonts w:ascii="Times New Roman" w:hAnsi="Times New Roman"/>
          <w:color w:val="000000"/>
          <w:szCs w:val="28"/>
          <w:lang w:val="ru-RU"/>
        </w:rPr>
        <w:t>ю</w:t>
      </w:r>
      <w:r w:rsidRPr="00E934B1">
        <w:rPr>
          <w:rFonts w:ascii="Times New Roman" w:hAnsi="Times New Roman"/>
          <w:color w:val="000000"/>
          <w:szCs w:val="28"/>
          <w:lang w:val="ru-RU"/>
        </w:rPr>
        <w:t>тся</w:t>
      </w:r>
      <w:r w:rsidR="00D304FA" w:rsidRPr="00746574">
        <w:rPr>
          <w:rFonts w:ascii="Times New Roman" w:hAnsi="Times New Roman"/>
          <w:color w:val="000000"/>
          <w:szCs w:val="28"/>
          <w:lang w:val="ru-RU"/>
        </w:rPr>
        <w:t xml:space="preserve"> (публикуются)</w:t>
      </w:r>
      <w:r w:rsidR="00A251F1"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в порядке, указанном в Извещени</w:t>
      </w:r>
      <w:r w:rsidR="00335128" w:rsidRPr="00746574">
        <w:rPr>
          <w:rFonts w:ascii="Times New Roman" w:hAnsi="Times New Roman"/>
          <w:color w:val="000000"/>
          <w:szCs w:val="28"/>
          <w:lang w:val="ru-RU"/>
        </w:rPr>
        <w:t>и</w:t>
      </w:r>
      <w:r w:rsidR="00B50D8C" w:rsidRPr="00746574">
        <w:rPr>
          <w:rFonts w:ascii="Times New Roman" w:hAnsi="Times New Roman"/>
          <w:color w:val="000000"/>
          <w:szCs w:val="28"/>
          <w:lang w:val="ru-RU"/>
        </w:rPr>
        <w:t xml:space="preserve"> и </w:t>
      </w:r>
      <w:r w:rsidR="00B50D8C" w:rsidRPr="00671433">
        <w:rPr>
          <w:rFonts w:ascii="Times New Roman" w:hAnsi="Times New Roman"/>
          <w:color w:val="000000"/>
          <w:szCs w:val="28"/>
          <w:lang w:val="ru-RU"/>
        </w:rPr>
        <w:t>п.</w:t>
      </w:r>
      <w:r w:rsidR="00FA1390" w:rsidRPr="00671433">
        <w:rPr>
          <w:rFonts w:ascii="Times New Roman" w:hAnsi="Times New Roman"/>
          <w:sz w:val="22"/>
          <w:lang w:val="ru-RU"/>
        </w:rPr>
        <w:t>9</w:t>
      </w:r>
      <w:r w:rsidR="00B50D8C" w:rsidRPr="00671433">
        <w:rPr>
          <w:rFonts w:ascii="Times New Roman" w:hAnsi="Times New Roman"/>
          <w:color w:val="000000"/>
          <w:szCs w:val="28"/>
          <w:lang w:val="ru-RU"/>
        </w:rPr>
        <w:t xml:space="preserve"> </w:t>
      </w:r>
      <w:r w:rsidR="009D7C89" w:rsidRPr="00671433">
        <w:rPr>
          <w:rFonts w:ascii="Times New Roman" w:hAnsi="Times New Roman"/>
          <w:color w:val="000000"/>
          <w:szCs w:val="28"/>
          <w:lang w:val="ru-RU"/>
        </w:rPr>
        <w:t xml:space="preserve">в </w:t>
      </w:r>
      <w:r w:rsidR="009D7C89" w:rsidRPr="00671433">
        <w:rPr>
          <w:rFonts w:ascii="Times New Roman" w:hAnsi="Times New Roman"/>
          <w:color w:val="000000"/>
          <w:szCs w:val="24"/>
          <w:lang w:val="ru-RU"/>
        </w:rPr>
        <w:t>Приложении №1 к</w:t>
      </w:r>
      <w:r w:rsidR="009D7C89">
        <w:rPr>
          <w:rFonts w:ascii="Times New Roman" w:hAnsi="Times New Roman"/>
          <w:color w:val="000000"/>
          <w:szCs w:val="24"/>
          <w:lang w:val="ru-RU"/>
        </w:rPr>
        <w:t xml:space="preserve"> настоящей Документации</w:t>
      </w:r>
      <w:r w:rsidRPr="00746574">
        <w:rPr>
          <w:rFonts w:ascii="Times New Roman" w:hAnsi="Times New Roman"/>
          <w:color w:val="000000"/>
          <w:szCs w:val="28"/>
          <w:lang w:val="ru-RU"/>
        </w:rPr>
        <w:t>.</w:t>
      </w:r>
    </w:p>
    <w:p w:rsidR="00B6442B" w:rsidRPr="00746574" w:rsidRDefault="00D304FA" w:rsidP="00280015">
      <w:pPr>
        <w:pStyle w:val="2"/>
        <w:numPr>
          <w:ilvl w:val="1"/>
          <w:numId w:val="2"/>
        </w:numPr>
        <w:spacing w:before="0"/>
        <w:jc w:val="center"/>
        <w:rPr>
          <w:rFonts w:ascii="Times New Roman" w:hAnsi="Times New Roman"/>
          <w:color w:val="000000"/>
          <w:sz w:val="24"/>
        </w:rPr>
      </w:pPr>
      <w:bookmarkStart w:id="848" w:name="_Toc304464790"/>
      <w:bookmarkStart w:id="849" w:name="_Toc328117114"/>
      <w:bookmarkStart w:id="850" w:name="_Toc373218445"/>
      <w:r w:rsidRPr="00746574">
        <w:rPr>
          <w:rFonts w:ascii="Times New Roman" w:hAnsi="Times New Roman"/>
          <w:color w:val="000000"/>
          <w:sz w:val="24"/>
        </w:rPr>
        <w:t>Р</w:t>
      </w:r>
      <w:r w:rsidR="00CF2DCA" w:rsidRPr="00746574">
        <w:rPr>
          <w:rFonts w:ascii="Times New Roman" w:hAnsi="Times New Roman"/>
          <w:color w:val="000000"/>
          <w:sz w:val="24"/>
        </w:rPr>
        <w:t>азъяснение Документации</w:t>
      </w:r>
      <w:bookmarkEnd w:id="848"/>
      <w:bookmarkEnd w:id="849"/>
      <w:bookmarkEnd w:id="850"/>
    </w:p>
    <w:p w:rsidR="00B6442B" w:rsidRPr="00013F3D"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и/или электронной форме за подписью уполномоченного лица организации. В запросе Участника должны быть </w:t>
      </w:r>
      <w:r w:rsidRPr="00013F3D">
        <w:rPr>
          <w:rFonts w:ascii="Times New Roman" w:hAnsi="Times New Roman"/>
          <w:color w:val="000000"/>
          <w:szCs w:val="28"/>
          <w:lang w:val="ru-RU"/>
        </w:rPr>
        <w:t>указаны телефон/факс или адрес электронной почты, по которому</w:t>
      </w:r>
      <w:proofErr w:type="gramStart"/>
      <w:r w:rsidRPr="00013F3D">
        <w:rPr>
          <w:rFonts w:ascii="Times New Roman" w:hAnsi="Times New Roman"/>
          <w:color w:val="000000"/>
          <w:szCs w:val="28"/>
          <w:lang w:val="ru-RU"/>
        </w:rPr>
        <w:t xml:space="preserve"> (-</w:t>
      </w:r>
      <w:proofErr w:type="gramEnd"/>
      <w:r w:rsidRPr="00013F3D">
        <w:rPr>
          <w:rFonts w:ascii="Times New Roman" w:hAnsi="Times New Roman"/>
          <w:color w:val="000000"/>
          <w:szCs w:val="28"/>
          <w:lang w:val="ru-RU"/>
        </w:rPr>
        <w:t>ой) будет отправлен ответ на запрос. Запрос на разъяснение Документации должен быть направлен не позднее, чем за 2 (два) дня до дня окончания подачи Заявок.</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Если, по мнению Организатора, ответ на данный вопрос будет интересен всем Участникам, копия ответа с указанием сути запроса (без указания источника запроса) размещается </w:t>
      </w:r>
      <w:r w:rsidR="007770BA" w:rsidRPr="00746574">
        <w:rPr>
          <w:rFonts w:ascii="Times New Roman" w:hAnsi="Times New Roman"/>
          <w:color w:val="000000"/>
          <w:szCs w:val="28"/>
          <w:lang w:val="ru-RU"/>
        </w:rPr>
        <w:t xml:space="preserve">в </w:t>
      </w:r>
      <w:r w:rsidR="007770BA" w:rsidRPr="00746574">
        <w:rPr>
          <w:rFonts w:ascii="Times New Roman" w:hAnsi="Times New Roman"/>
          <w:color w:val="000000"/>
          <w:szCs w:val="28"/>
          <w:lang w:val="ru-RU"/>
        </w:rPr>
        <w:lastRenderedPageBreak/>
        <w:t xml:space="preserve">порядке, установленном для размещения Извещения </w:t>
      </w:r>
      <w:r w:rsidRPr="00746574">
        <w:rPr>
          <w:rFonts w:ascii="Times New Roman" w:hAnsi="Times New Roman"/>
          <w:color w:val="000000"/>
          <w:szCs w:val="28"/>
          <w:lang w:val="ru-RU"/>
        </w:rPr>
        <w:t xml:space="preserve">в </w:t>
      </w:r>
      <w:r w:rsidRPr="0006711B">
        <w:rPr>
          <w:rFonts w:ascii="Times New Roman" w:hAnsi="Times New Roman"/>
          <w:color w:val="000000"/>
          <w:szCs w:val="28"/>
          <w:lang w:val="ru-RU"/>
        </w:rPr>
        <w:t xml:space="preserve">течение </w:t>
      </w:r>
      <w:r w:rsidR="00BB045E" w:rsidRPr="0006711B">
        <w:rPr>
          <w:rFonts w:ascii="Times New Roman" w:hAnsi="Times New Roman"/>
          <w:color w:val="000000"/>
          <w:szCs w:val="28"/>
          <w:lang w:val="ru-RU"/>
        </w:rPr>
        <w:t>2</w:t>
      </w:r>
      <w:r w:rsidR="00D304FA" w:rsidRPr="0006711B">
        <w:rPr>
          <w:rFonts w:ascii="Times New Roman" w:hAnsi="Times New Roman"/>
          <w:color w:val="000000"/>
          <w:szCs w:val="28"/>
          <w:lang w:val="ru-RU"/>
        </w:rPr>
        <w:t xml:space="preserve"> (</w:t>
      </w:r>
      <w:r w:rsidR="00BB045E" w:rsidRPr="0006711B">
        <w:rPr>
          <w:rFonts w:ascii="Times New Roman" w:hAnsi="Times New Roman"/>
          <w:color w:val="000000"/>
          <w:szCs w:val="28"/>
          <w:lang w:val="ru-RU"/>
        </w:rPr>
        <w:t>двух</w:t>
      </w:r>
      <w:r w:rsidR="00D304FA" w:rsidRPr="0006711B">
        <w:rPr>
          <w:rFonts w:ascii="Times New Roman" w:hAnsi="Times New Roman"/>
          <w:color w:val="000000"/>
          <w:szCs w:val="28"/>
          <w:lang w:val="ru-RU"/>
        </w:rPr>
        <w:t>)</w:t>
      </w:r>
      <w:r w:rsidRPr="0006711B">
        <w:rPr>
          <w:rFonts w:ascii="Times New Roman" w:hAnsi="Times New Roman"/>
          <w:color w:val="000000"/>
          <w:szCs w:val="28"/>
          <w:lang w:val="ru-RU"/>
        </w:rPr>
        <w:t xml:space="preserve"> рабоч</w:t>
      </w:r>
      <w:r w:rsidR="00BB045E" w:rsidRPr="0006711B">
        <w:rPr>
          <w:rFonts w:ascii="Times New Roman" w:hAnsi="Times New Roman"/>
          <w:color w:val="000000"/>
          <w:szCs w:val="28"/>
          <w:lang w:val="ru-RU"/>
        </w:rPr>
        <w:t>их</w:t>
      </w:r>
      <w:r w:rsidR="00D304FA" w:rsidRPr="0006711B">
        <w:rPr>
          <w:rFonts w:ascii="Times New Roman" w:hAnsi="Times New Roman"/>
          <w:color w:val="000000"/>
          <w:szCs w:val="28"/>
          <w:lang w:val="ru-RU"/>
        </w:rPr>
        <w:t xml:space="preserve"> </w:t>
      </w:r>
      <w:r w:rsidRPr="0006711B">
        <w:rPr>
          <w:rFonts w:ascii="Times New Roman" w:hAnsi="Times New Roman"/>
          <w:color w:val="000000"/>
          <w:szCs w:val="28"/>
          <w:lang w:val="ru-RU"/>
        </w:rPr>
        <w:t>дн</w:t>
      </w:r>
      <w:r w:rsidR="00BB045E" w:rsidRPr="0006711B">
        <w:rPr>
          <w:rFonts w:ascii="Times New Roman" w:hAnsi="Times New Roman"/>
          <w:color w:val="000000"/>
          <w:szCs w:val="28"/>
          <w:lang w:val="ru-RU"/>
        </w:rPr>
        <w:t>ей</w:t>
      </w:r>
      <w:r w:rsidRPr="00746574">
        <w:rPr>
          <w:rFonts w:ascii="Times New Roman" w:hAnsi="Times New Roman"/>
          <w:color w:val="000000"/>
          <w:szCs w:val="28"/>
          <w:lang w:val="ru-RU"/>
        </w:rPr>
        <w:t xml:space="preserve"> </w:t>
      </w:r>
      <w:proofErr w:type="gramStart"/>
      <w:r w:rsidRPr="00746574">
        <w:rPr>
          <w:rFonts w:ascii="Times New Roman" w:hAnsi="Times New Roman"/>
          <w:color w:val="000000"/>
          <w:szCs w:val="28"/>
          <w:lang w:val="ru-RU"/>
        </w:rPr>
        <w:t>с даты получения</w:t>
      </w:r>
      <w:proofErr w:type="gramEnd"/>
      <w:r w:rsidRPr="00746574">
        <w:rPr>
          <w:rFonts w:ascii="Times New Roman" w:hAnsi="Times New Roman"/>
          <w:color w:val="000000"/>
          <w:szCs w:val="28"/>
          <w:lang w:val="ru-RU"/>
        </w:rPr>
        <w:t xml:space="preserve"> запроса на разъяснение Документации.</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Разъяснение положений Документации не должно изменять ее суть.</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Участник не вправе ссылаться на устную информацию, полученную от Организатора.</w:t>
      </w:r>
    </w:p>
    <w:p w:rsidR="00B6442B" w:rsidRPr="00746574" w:rsidRDefault="00CF2DCA" w:rsidP="00280015">
      <w:pPr>
        <w:pStyle w:val="2"/>
        <w:numPr>
          <w:ilvl w:val="1"/>
          <w:numId w:val="2"/>
        </w:numPr>
        <w:spacing w:before="0"/>
        <w:jc w:val="center"/>
        <w:rPr>
          <w:rFonts w:ascii="Times New Roman" w:hAnsi="Times New Roman"/>
          <w:color w:val="000000"/>
          <w:sz w:val="24"/>
        </w:rPr>
      </w:pPr>
      <w:bookmarkStart w:id="851" w:name="_Toc304464791"/>
      <w:bookmarkStart w:id="852" w:name="_Toc328117115"/>
      <w:bookmarkStart w:id="853" w:name="_Toc373218446"/>
      <w:r w:rsidRPr="00746574">
        <w:rPr>
          <w:rFonts w:ascii="Times New Roman" w:hAnsi="Times New Roman"/>
          <w:color w:val="000000"/>
          <w:sz w:val="24"/>
        </w:rPr>
        <w:t>Изменение Документации</w:t>
      </w:r>
      <w:bookmarkEnd w:id="851"/>
      <w:bookmarkEnd w:id="852"/>
      <w:bookmarkEnd w:id="853"/>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Заказчик </w:t>
      </w:r>
      <w:r w:rsidR="004D589B" w:rsidRPr="00BF5A2D">
        <w:rPr>
          <w:rFonts w:ascii="Times New Roman" w:hAnsi="Times New Roman"/>
          <w:lang w:val="ru-RU"/>
        </w:rPr>
        <w:t>по собственной инициативе, или на основании запроса Участника вправе принять решение о внесении изменений в Документацию не позднее, чем за 2 (два) дня до даты окончания подачи Заявок</w:t>
      </w:r>
      <w:r w:rsidRPr="00746574">
        <w:rPr>
          <w:rFonts w:ascii="Times New Roman" w:hAnsi="Times New Roman"/>
          <w:color w:val="000000"/>
          <w:szCs w:val="28"/>
          <w:lang w:val="ru-RU"/>
        </w:rPr>
        <w:t xml:space="preserve">. </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Любое изменение Документации является ее неотъемлемой частью.</w:t>
      </w:r>
    </w:p>
    <w:p w:rsidR="00B6442B" w:rsidRPr="00BC6815"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В течение 1 (одного) рабочего дня со дня принятия решения о внесении изменений в Документацию такие изменения размещаются </w:t>
      </w:r>
      <w:r w:rsidR="007770BA" w:rsidRPr="00746574">
        <w:rPr>
          <w:rFonts w:ascii="Times New Roman" w:hAnsi="Times New Roman"/>
          <w:color w:val="000000"/>
          <w:szCs w:val="28"/>
          <w:lang w:val="ru-RU"/>
        </w:rPr>
        <w:t>в порядке, установленном для размещения Извещения.</w:t>
      </w:r>
    </w:p>
    <w:p w:rsidR="00BC6815" w:rsidRPr="00746574" w:rsidRDefault="00FC6FE5" w:rsidP="00280015">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Претенденты</w:t>
      </w:r>
      <w:r w:rsidR="00BC6815">
        <w:rPr>
          <w:rFonts w:ascii="Times New Roman" w:hAnsi="Times New Roman"/>
          <w:color w:val="000000"/>
          <w:szCs w:val="28"/>
          <w:lang w:val="ru-RU"/>
        </w:rPr>
        <w:t>, заинтересованные принять участие в отборочной процедуре, самостоятельно отслеживают изменения, вносимые в Извещение и Документацию, размещаемые в порядке, предусмотренном для размещения Извещения и Документации.</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Изменение предмета </w:t>
      </w:r>
      <w:r w:rsidR="0006711B">
        <w:rPr>
          <w:rFonts w:ascii="Times New Roman" w:hAnsi="Times New Roman"/>
          <w:color w:val="000000"/>
          <w:szCs w:val="28"/>
          <w:lang w:val="ru-RU"/>
        </w:rPr>
        <w:t>квалификационного отбора</w:t>
      </w:r>
      <w:r w:rsidR="0006711B"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не допускается.</w:t>
      </w:r>
    </w:p>
    <w:p w:rsidR="00A5138E" w:rsidRPr="00746574" w:rsidRDefault="00CF2DCA" w:rsidP="00280015">
      <w:pPr>
        <w:pStyle w:val="2"/>
        <w:numPr>
          <w:ilvl w:val="1"/>
          <w:numId w:val="2"/>
        </w:numPr>
        <w:spacing w:before="0"/>
        <w:jc w:val="center"/>
        <w:rPr>
          <w:rFonts w:ascii="Times New Roman" w:hAnsi="Times New Roman"/>
          <w:color w:val="000000"/>
          <w:sz w:val="24"/>
        </w:rPr>
      </w:pPr>
      <w:bookmarkStart w:id="854" w:name="_Toc323134921"/>
      <w:bookmarkStart w:id="855" w:name="_Toc323290587"/>
      <w:bookmarkStart w:id="856" w:name="_Toc323290909"/>
      <w:bookmarkStart w:id="857" w:name="_Toc323291195"/>
      <w:bookmarkStart w:id="858" w:name="_Toc323292585"/>
      <w:bookmarkStart w:id="859" w:name="_Toc323292870"/>
      <w:bookmarkStart w:id="860" w:name="_Toc323293155"/>
      <w:bookmarkStart w:id="861" w:name="_Toc323293439"/>
      <w:bookmarkStart w:id="862" w:name="_Toc323293693"/>
      <w:bookmarkStart w:id="863" w:name="_Toc323293955"/>
      <w:bookmarkStart w:id="864" w:name="_Toc323134922"/>
      <w:bookmarkStart w:id="865" w:name="_Toc323290588"/>
      <w:bookmarkStart w:id="866" w:name="_Toc323290910"/>
      <w:bookmarkStart w:id="867" w:name="_Toc323291196"/>
      <w:bookmarkStart w:id="868" w:name="_Toc323292586"/>
      <w:bookmarkStart w:id="869" w:name="_Toc323292871"/>
      <w:bookmarkStart w:id="870" w:name="_Toc323293156"/>
      <w:bookmarkStart w:id="871" w:name="_Toc323293440"/>
      <w:bookmarkStart w:id="872" w:name="_Toc323293694"/>
      <w:bookmarkStart w:id="873" w:name="_Toc323293956"/>
      <w:bookmarkStart w:id="874" w:name="_Ref238379904"/>
      <w:bookmarkStart w:id="875" w:name="_Ref238370000"/>
      <w:bookmarkStart w:id="876" w:name="_Toc113420991"/>
      <w:bookmarkStart w:id="877" w:name="_Toc69728967"/>
      <w:bookmarkStart w:id="878" w:name="_Toc57314644"/>
      <w:bookmarkStart w:id="879" w:name="_Toc55305382"/>
      <w:bookmarkStart w:id="880" w:name="_Toc55285345"/>
      <w:bookmarkStart w:id="881" w:name="_Ref55280436"/>
      <w:bookmarkStart w:id="882" w:name="_Ref244945735"/>
      <w:bookmarkStart w:id="883" w:name="_Toc328117116"/>
      <w:bookmarkStart w:id="884" w:name="_Toc373218447"/>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746574">
        <w:rPr>
          <w:rFonts w:ascii="Times New Roman" w:hAnsi="Times New Roman"/>
          <w:color w:val="000000"/>
          <w:sz w:val="24"/>
        </w:rPr>
        <w:t xml:space="preserve">Подготовка </w:t>
      </w:r>
      <w:bookmarkEnd w:id="874"/>
      <w:bookmarkEnd w:id="875"/>
      <w:bookmarkEnd w:id="876"/>
      <w:bookmarkEnd w:id="877"/>
      <w:bookmarkEnd w:id="878"/>
      <w:bookmarkEnd w:id="879"/>
      <w:bookmarkEnd w:id="880"/>
      <w:bookmarkEnd w:id="881"/>
      <w:r w:rsidRPr="00746574">
        <w:rPr>
          <w:rFonts w:ascii="Times New Roman" w:hAnsi="Times New Roman"/>
          <w:color w:val="000000"/>
          <w:sz w:val="24"/>
        </w:rPr>
        <w:t>Заявок</w:t>
      </w:r>
      <w:bookmarkEnd w:id="882"/>
      <w:bookmarkEnd w:id="883"/>
      <w:bookmarkEnd w:id="884"/>
      <w:r w:rsidRPr="00746574">
        <w:rPr>
          <w:rFonts w:ascii="Times New Roman" w:hAnsi="Times New Roman"/>
          <w:color w:val="000000"/>
          <w:sz w:val="24"/>
        </w:rPr>
        <w:t xml:space="preserve"> </w:t>
      </w:r>
    </w:p>
    <w:p w:rsidR="00C36B6E" w:rsidRPr="00746574" w:rsidRDefault="00CF2DCA" w:rsidP="00280015">
      <w:pPr>
        <w:pStyle w:val="3b"/>
        <w:numPr>
          <w:ilvl w:val="2"/>
          <w:numId w:val="2"/>
        </w:numPr>
        <w:spacing w:after="60"/>
        <w:textAlignment w:val="baseline"/>
        <w:rPr>
          <w:rFonts w:ascii="Times New Roman" w:hAnsi="Times New Roman"/>
          <w:b/>
          <w:color w:val="000000"/>
          <w:szCs w:val="28"/>
        </w:rPr>
      </w:pPr>
      <w:bookmarkStart w:id="885" w:name="_Ref323135554"/>
      <w:r w:rsidRPr="00746574">
        <w:rPr>
          <w:rFonts w:ascii="Times New Roman" w:hAnsi="Times New Roman"/>
          <w:b/>
          <w:color w:val="000000"/>
          <w:szCs w:val="28"/>
        </w:rPr>
        <w:t>Общие требования к Заявке</w:t>
      </w:r>
      <w:bookmarkEnd w:id="885"/>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 xml:space="preserve">Заявка представляет собой предложение от потенциального Участника на участие </w:t>
      </w:r>
      <w:r w:rsidR="007770BA" w:rsidRPr="00746574">
        <w:rPr>
          <w:rFonts w:ascii="Times New Roman" w:hAnsi="Times New Roman"/>
          <w:color w:val="000000"/>
          <w:szCs w:val="28"/>
          <w:lang w:val="ru-RU"/>
        </w:rPr>
        <w:t>в</w:t>
      </w:r>
      <w:r w:rsidRPr="00746574">
        <w:rPr>
          <w:rFonts w:ascii="Times New Roman" w:hAnsi="Times New Roman"/>
          <w:color w:val="000000"/>
          <w:szCs w:val="28"/>
          <w:lang w:val="ru-RU"/>
        </w:rPr>
        <w:t xml:space="preserve"> </w:t>
      </w:r>
      <w:r w:rsidR="00EF5E50">
        <w:rPr>
          <w:rFonts w:ascii="Times New Roman" w:hAnsi="Times New Roman"/>
          <w:color w:val="000000"/>
          <w:szCs w:val="28"/>
          <w:lang w:val="ru-RU"/>
        </w:rPr>
        <w:t>квалификационном отборе</w:t>
      </w:r>
      <w:r w:rsidRPr="00746574">
        <w:rPr>
          <w:rFonts w:ascii="Times New Roman" w:hAnsi="Times New Roman"/>
          <w:color w:val="000000"/>
          <w:szCs w:val="28"/>
          <w:lang w:val="ru-RU"/>
        </w:rPr>
        <w:t xml:space="preserve">, сделанное в письменной форме в виде документа, оформленного в соответствии с требованиями настоящей Документации, с приложением полного комплекта документов, </w:t>
      </w:r>
      <w:r w:rsidRPr="00746574">
        <w:rPr>
          <w:rFonts w:ascii="Times New Roman" w:eastAsia="Times New Roman" w:hAnsi="Times New Roman"/>
          <w:color w:val="000000"/>
          <w:szCs w:val="28"/>
          <w:lang w:val="ru-RU" w:eastAsia="ru-RU" w:bidi="ar-SA"/>
        </w:rPr>
        <w:t>содержание</w:t>
      </w:r>
      <w:r w:rsidRPr="00746574">
        <w:rPr>
          <w:rFonts w:ascii="Times New Roman" w:hAnsi="Times New Roman"/>
          <w:color w:val="000000"/>
          <w:szCs w:val="28"/>
          <w:lang w:val="ru-RU"/>
        </w:rPr>
        <w:t xml:space="preserve"> которых соответству</w:t>
      </w:r>
      <w:r w:rsidR="007770BA" w:rsidRPr="00746574">
        <w:rPr>
          <w:rFonts w:ascii="Times New Roman" w:hAnsi="Times New Roman"/>
          <w:color w:val="000000"/>
          <w:szCs w:val="28"/>
          <w:lang w:val="ru-RU"/>
        </w:rPr>
        <w:t>е</w:t>
      </w:r>
      <w:r w:rsidRPr="00746574">
        <w:rPr>
          <w:rFonts w:ascii="Times New Roman" w:hAnsi="Times New Roman"/>
          <w:color w:val="000000"/>
          <w:szCs w:val="28"/>
          <w:lang w:val="ru-RU"/>
        </w:rPr>
        <w:t>т требованиям Изве</w:t>
      </w:r>
      <w:r w:rsidR="007770BA" w:rsidRPr="00746574">
        <w:rPr>
          <w:rFonts w:ascii="Times New Roman" w:hAnsi="Times New Roman"/>
          <w:color w:val="000000"/>
          <w:szCs w:val="28"/>
          <w:lang w:val="ru-RU"/>
        </w:rPr>
        <w:t>щения и настоящей Документации.</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 xml:space="preserve">Документы, включаемые Участником в состав Заявки, указаны в </w:t>
      </w:r>
      <w:r w:rsidR="00AC21E1" w:rsidRPr="00FA1390">
        <w:rPr>
          <w:rFonts w:ascii="Times New Roman" w:hAnsi="Times New Roman"/>
          <w:color w:val="000000"/>
          <w:szCs w:val="28"/>
          <w:lang w:val="ru-RU"/>
        </w:rPr>
        <w:t>п.</w:t>
      </w:r>
      <w:r w:rsidR="00FA1390" w:rsidRPr="00FA1390">
        <w:rPr>
          <w:rFonts w:ascii="Times New Roman" w:hAnsi="Times New Roman"/>
          <w:color w:val="000000"/>
          <w:szCs w:val="28"/>
          <w:lang w:val="ru-RU"/>
        </w:rPr>
        <w:t>1</w:t>
      </w:r>
      <w:r w:rsidR="00B72DFC">
        <w:rPr>
          <w:rFonts w:ascii="Times New Roman" w:hAnsi="Times New Roman"/>
          <w:color w:val="000000"/>
          <w:szCs w:val="28"/>
          <w:lang w:val="ru-RU"/>
        </w:rPr>
        <w:t>5</w:t>
      </w:r>
      <w:r w:rsidR="00693295">
        <w:rPr>
          <w:rFonts w:ascii="Times New Roman" w:hAnsi="Times New Roman"/>
          <w:sz w:val="22"/>
          <w:lang w:val="ru-RU"/>
        </w:rPr>
        <w:t xml:space="preserve"> </w:t>
      </w:r>
      <w:r w:rsidR="009D7C89">
        <w:rPr>
          <w:rFonts w:ascii="Times New Roman" w:hAnsi="Times New Roman"/>
          <w:color w:val="000000"/>
          <w:szCs w:val="28"/>
          <w:lang w:val="ru-RU"/>
        </w:rPr>
        <w:t xml:space="preserve">в </w:t>
      </w:r>
      <w:r w:rsidR="009D7C89" w:rsidRPr="009D7C89">
        <w:rPr>
          <w:rFonts w:ascii="Times New Roman" w:hAnsi="Times New Roman"/>
          <w:color w:val="000000"/>
          <w:szCs w:val="24"/>
          <w:lang w:val="ru-RU"/>
        </w:rPr>
        <w:t>Приложени</w:t>
      </w:r>
      <w:r w:rsidR="009D7C89">
        <w:rPr>
          <w:rFonts w:ascii="Times New Roman" w:hAnsi="Times New Roman"/>
          <w:color w:val="000000"/>
          <w:szCs w:val="24"/>
          <w:lang w:val="ru-RU"/>
        </w:rPr>
        <w:t>и</w:t>
      </w:r>
      <w:r w:rsidR="009D7C89" w:rsidRPr="009D7C89">
        <w:rPr>
          <w:rFonts w:ascii="Times New Roman" w:hAnsi="Times New Roman"/>
          <w:color w:val="000000"/>
          <w:szCs w:val="24"/>
          <w:lang w:val="ru-RU"/>
        </w:rPr>
        <w:t xml:space="preserve"> </w:t>
      </w:r>
      <w:r w:rsidR="009D7C89">
        <w:rPr>
          <w:rFonts w:ascii="Times New Roman" w:hAnsi="Times New Roman"/>
          <w:color w:val="000000"/>
          <w:szCs w:val="24"/>
          <w:lang w:val="ru-RU"/>
        </w:rPr>
        <w:t>№</w:t>
      </w:r>
      <w:r w:rsidR="009D7C89" w:rsidRPr="009D7C89">
        <w:rPr>
          <w:rFonts w:ascii="Times New Roman" w:hAnsi="Times New Roman"/>
          <w:color w:val="000000"/>
          <w:szCs w:val="24"/>
          <w:lang w:val="ru-RU"/>
        </w:rPr>
        <w:t xml:space="preserve">1 </w:t>
      </w:r>
      <w:r w:rsidR="009D7C89">
        <w:rPr>
          <w:rFonts w:ascii="Times New Roman" w:hAnsi="Times New Roman"/>
          <w:color w:val="000000"/>
          <w:szCs w:val="24"/>
          <w:lang w:val="ru-RU"/>
        </w:rPr>
        <w:t>к настоящей Документации</w:t>
      </w:r>
      <w:r w:rsidRPr="00746574">
        <w:rPr>
          <w:rFonts w:ascii="Times New Roman" w:hAnsi="Times New Roman"/>
          <w:color w:val="000000"/>
          <w:szCs w:val="28"/>
          <w:lang w:val="ru-RU"/>
        </w:rPr>
        <w:t>.</w:t>
      </w:r>
    </w:p>
    <w:p w:rsidR="00B6442B"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 xml:space="preserve">Основные формы документов, которые необходимо подготовить и предоставить в составе Заявки, а также инструкции по их заполнению приведены </w:t>
      </w:r>
      <w:r w:rsidR="005B79D4" w:rsidRPr="00671433">
        <w:rPr>
          <w:rFonts w:ascii="Times New Roman" w:hAnsi="Times New Roman"/>
          <w:color w:val="000000"/>
          <w:szCs w:val="28"/>
          <w:lang w:val="ru-RU"/>
        </w:rPr>
        <w:t xml:space="preserve">в </w:t>
      </w:r>
      <w:r w:rsidR="00683F86" w:rsidRPr="00671433">
        <w:rPr>
          <w:rFonts w:ascii="Times New Roman" w:hAnsi="Times New Roman"/>
          <w:color w:val="000000"/>
          <w:szCs w:val="28"/>
          <w:lang w:val="ru-RU"/>
        </w:rPr>
        <w:t>Приложении №2</w:t>
      </w:r>
      <w:r w:rsidR="00683F86">
        <w:rPr>
          <w:rFonts w:ascii="Times New Roman" w:hAnsi="Times New Roman"/>
          <w:color w:val="000000"/>
          <w:szCs w:val="28"/>
          <w:lang w:val="ru-RU"/>
        </w:rPr>
        <w:t xml:space="preserve"> к настоящей Документации</w:t>
      </w:r>
      <w:r w:rsidRPr="00746574">
        <w:rPr>
          <w:rFonts w:ascii="Times New Roman" w:hAnsi="Times New Roman"/>
          <w:color w:val="000000"/>
          <w:szCs w:val="28"/>
          <w:lang w:val="ru-RU"/>
        </w:rPr>
        <w:t>. В случае отсутствия установленной в Документации формы, документ готовится в произвольном виде.</w:t>
      </w:r>
    </w:p>
    <w:p w:rsidR="00B02882" w:rsidRPr="00746574" w:rsidRDefault="001141CA" w:rsidP="00280015">
      <w:pPr>
        <w:pStyle w:val="3b"/>
        <w:numPr>
          <w:ilvl w:val="3"/>
          <w:numId w:val="2"/>
        </w:numPr>
        <w:spacing w:after="60"/>
        <w:ind w:left="1134" w:hanging="1134"/>
        <w:textAlignment w:val="baseline"/>
        <w:rPr>
          <w:rFonts w:ascii="Times New Roman" w:hAnsi="Times New Roman"/>
          <w:color w:val="000000"/>
          <w:szCs w:val="28"/>
          <w:lang w:val="ru-RU"/>
        </w:rPr>
      </w:pPr>
      <w:r>
        <w:rPr>
          <w:rFonts w:ascii="Times New Roman" w:hAnsi="Times New Roman"/>
          <w:color w:val="000000"/>
          <w:szCs w:val="28"/>
          <w:lang w:val="ru-RU"/>
        </w:rPr>
        <w:t xml:space="preserve">Требования к отсканированным документам </w:t>
      </w:r>
      <w:r w:rsidRPr="00671433">
        <w:rPr>
          <w:rFonts w:ascii="Times New Roman" w:hAnsi="Times New Roman"/>
          <w:color w:val="000000"/>
          <w:szCs w:val="28"/>
          <w:lang w:val="ru-RU"/>
        </w:rPr>
        <w:t>приведены в Приложении №1 к</w:t>
      </w:r>
      <w:r>
        <w:rPr>
          <w:rFonts w:ascii="Times New Roman" w:hAnsi="Times New Roman"/>
          <w:color w:val="000000"/>
          <w:szCs w:val="28"/>
          <w:lang w:val="ru-RU"/>
        </w:rPr>
        <w:t xml:space="preserve"> настоящей Документации</w:t>
      </w:r>
      <w:r w:rsidR="00B02882">
        <w:rPr>
          <w:rFonts w:ascii="Times New Roman" w:hAnsi="Times New Roman"/>
          <w:color w:val="000000"/>
          <w:szCs w:val="28"/>
          <w:lang w:val="ru-RU"/>
        </w:rPr>
        <w:t>.</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При описании условий и предложений Участником должны приниматься общепринятые обозначения и наименования в соответствии с требованиями действующих нормативных документов.</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bookmarkStart w:id="886" w:name="_Ref323294321"/>
      <w:r w:rsidRPr="00746574">
        <w:rPr>
          <w:rFonts w:ascii="Times New Roman" w:hAnsi="Times New Roman"/>
          <w:color w:val="000000"/>
          <w:szCs w:val="28"/>
          <w:lang w:val="ru-RU"/>
        </w:rPr>
        <w:t>Сведения, которые содержатся в Заявке Участника, не должны допускать двусмысленных толкований.</w:t>
      </w:r>
      <w:bookmarkEnd w:id="886"/>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Заявк</w:t>
      </w:r>
      <w:r w:rsidR="007737D6">
        <w:rPr>
          <w:rFonts w:ascii="Times New Roman" w:hAnsi="Times New Roman"/>
          <w:color w:val="000000"/>
          <w:szCs w:val="28"/>
          <w:lang w:val="ru-RU"/>
        </w:rPr>
        <w:t xml:space="preserve">а </w:t>
      </w:r>
      <w:r w:rsidRPr="00746574">
        <w:rPr>
          <w:rFonts w:ascii="Times New Roman" w:hAnsi="Times New Roman"/>
          <w:color w:val="000000"/>
          <w:szCs w:val="28"/>
          <w:lang w:val="ru-RU"/>
        </w:rPr>
        <w:t>должн</w:t>
      </w:r>
      <w:r w:rsidR="007737D6">
        <w:rPr>
          <w:rFonts w:ascii="Times New Roman" w:hAnsi="Times New Roman"/>
          <w:color w:val="000000"/>
          <w:szCs w:val="28"/>
          <w:lang w:val="ru-RU"/>
        </w:rPr>
        <w:t>а</w:t>
      </w:r>
      <w:r w:rsidRPr="00746574">
        <w:rPr>
          <w:rFonts w:ascii="Times New Roman" w:hAnsi="Times New Roman"/>
          <w:color w:val="000000"/>
          <w:szCs w:val="28"/>
          <w:lang w:val="ru-RU"/>
        </w:rPr>
        <w:t xml:space="preserve"> быть подписан</w:t>
      </w:r>
      <w:r w:rsidR="0006711B">
        <w:rPr>
          <w:rFonts w:ascii="Times New Roman" w:hAnsi="Times New Roman"/>
          <w:color w:val="000000"/>
          <w:szCs w:val="28"/>
          <w:lang w:val="ru-RU"/>
        </w:rPr>
        <w:t>а</w:t>
      </w:r>
      <w:r w:rsidRPr="00746574">
        <w:rPr>
          <w:rFonts w:ascii="Times New Roman" w:hAnsi="Times New Roman"/>
          <w:color w:val="000000"/>
          <w:szCs w:val="28"/>
          <w:lang w:val="ru-RU"/>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746574">
        <w:rPr>
          <w:rFonts w:ascii="Times New Roman" w:hAnsi="Times New Roman"/>
          <w:color w:val="000000"/>
          <w:szCs w:val="28"/>
          <w:lang w:val="ru-RU"/>
        </w:rPr>
        <w:t>образом</w:t>
      </w:r>
      <w:proofErr w:type="gramEnd"/>
      <w:r w:rsidRPr="00746574">
        <w:rPr>
          <w:rFonts w:ascii="Times New Roman" w:hAnsi="Times New Roman"/>
          <w:color w:val="000000"/>
          <w:szCs w:val="28"/>
          <w:lang w:val="ru-RU"/>
        </w:rPr>
        <w:t xml:space="preserve"> уполномоченным им лицом на основании доверенности (далее — уполномоченное лицо).</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При подготовке Заявки и прилагаемых к ней документов не допускается применение факсимильных подписей.</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Никакие исправления в тексте Заявки не имеют силу, за исключением тех случаев, когда эти исправления заверены рукописной надписью «</w:t>
      </w:r>
      <w:proofErr w:type="gramStart"/>
      <w:r w:rsidRPr="00746574">
        <w:rPr>
          <w:rFonts w:ascii="Times New Roman" w:hAnsi="Times New Roman"/>
          <w:color w:val="000000"/>
          <w:szCs w:val="28"/>
          <w:lang w:val="ru-RU"/>
        </w:rPr>
        <w:t>исправленному</w:t>
      </w:r>
      <w:proofErr w:type="gramEnd"/>
      <w:r w:rsidRPr="00746574">
        <w:rPr>
          <w:rFonts w:ascii="Times New Roman" w:hAnsi="Times New Roman"/>
          <w:color w:val="000000"/>
          <w:szCs w:val="28"/>
          <w:lang w:val="ru-RU"/>
        </w:rPr>
        <w:t xml:space="preserve"> верить» и собственноручной подписью уполномоченного лица, расположенной рядом с каждым исправлением.</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 xml:space="preserve">Участник должен подготовить оригинал и количество копий Заявок, в количестве </w:t>
      </w:r>
      <w:r w:rsidRPr="00671433">
        <w:rPr>
          <w:rFonts w:ascii="Times New Roman" w:hAnsi="Times New Roman"/>
          <w:color w:val="000000"/>
          <w:szCs w:val="28"/>
          <w:lang w:val="ru-RU"/>
        </w:rPr>
        <w:t>указанном в п.</w:t>
      </w:r>
      <w:r w:rsidR="00FA1390" w:rsidRPr="00671433">
        <w:rPr>
          <w:rFonts w:ascii="Times New Roman" w:hAnsi="Times New Roman"/>
          <w:sz w:val="22"/>
          <w:lang w:val="ru-RU"/>
        </w:rPr>
        <w:t>1</w:t>
      </w:r>
      <w:r w:rsidR="00B72DFC">
        <w:rPr>
          <w:rFonts w:ascii="Times New Roman" w:hAnsi="Times New Roman"/>
          <w:sz w:val="22"/>
          <w:lang w:val="ru-RU"/>
        </w:rPr>
        <w:t>6</w:t>
      </w:r>
      <w:r w:rsidRPr="00671433">
        <w:rPr>
          <w:rFonts w:ascii="Times New Roman" w:hAnsi="Times New Roman"/>
          <w:color w:val="000000"/>
          <w:szCs w:val="28"/>
          <w:lang w:val="ru-RU"/>
        </w:rPr>
        <w:t xml:space="preserve"> </w:t>
      </w:r>
      <w:r w:rsidR="009D7C89" w:rsidRPr="00671433">
        <w:rPr>
          <w:rFonts w:ascii="Times New Roman" w:hAnsi="Times New Roman"/>
          <w:color w:val="000000"/>
          <w:szCs w:val="28"/>
          <w:lang w:val="ru-RU"/>
        </w:rPr>
        <w:t xml:space="preserve">в </w:t>
      </w:r>
      <w:r w:rsidR="009D7C89" w:rsidRPr="00671433">
        <w:rPr>
          <w:rFonts w:ascii="Times New Roman" w:hAnsi="Times New Roman"/>
          <w:color w:val="000000"/>
          <w:szCs w:val="24"/>
          <w:lang w:val="ru-RU"/>
        </w:rPr>
        <w:t>Приложении №1</w:t>
      </w:r>
      <w:r w:rsidR="009D7C89" w:rsidRPr="009D7C89">
        <w:rPr>
          <w:rFonts w:ascii="Times New Roman" w:hAnsi="Times New Roman"/>
          <w:color w:val="000000"/>
          <w:szCs w:val="24"/>
          <w:lang w:val="ru-RU"/>
        </w:rPr>
        <w:t xml:space="preserve"> </w:t>
      </w:r>
      <w:r w:rsidR="009D7C89">
        <w:rPr>
          <w:rFonts w:ascii="Times New Roman" w:hAnsi="Times New Roman"/>
          <w:color w:val="000000"/>
          <w:szCs w:val="24"/>
          <w:lang w:val="ru-RU"/>
        </w:rPr>
        <w:t>к настоящей Документации</w:t>
      </w:r>
      <w:r w:rsidRPr="00746574">
        <w:rPr>
          <w:rFonts w:ascii="Times New Roman" w:hAnsi="Times New Roman"/>
          <w:color w:val="000000"/>
          <w:szCs w:val="28"/>
          <w:lang w:val="ru-RU"/>
        </w:rPr>
        <w:t>.</w:t>
      </w:r>
    </w:p>
    <w:p w:rsidR="00B6442B" w:rsidRPr="00746574" w:rsidRDefault="00CF2DCA" w:rsidP="00280015">
      <w:pPr>
        <w:pStyle w:val="3b"/>
        <w:numPr>
          <w:ilvl w:val="2"/>
          <w:numId w:val="2"/>
        </w:numPr>
        <w:spacing w:after="60"/>
        <w:textAlignment w:val="baseline"/>
        <w:rPr>
          <w:rFonts w:ascii="Times New Roman" w:hAnsi="Times New Roman"/>
          <w:b/>
          <w:color w:val="000000"/>
          <w:szCs w:val="28"/>
        </w:rPr>
      </w:pPr>
      <w:r w:rsidRPr="00746574">
        <w:rPr>
          <w:rFonts w:ascii="Times New Roman" w:hAnsi="Times New Roman"/>
          <w:b/>
          <w:color w:val="000000"/>
          <w:szCs w:val="28"/>
        </w:rPr>
        <w:t>Требования к языку</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lastRenderedPageBreak/>
        <w:t>Все документы, входящие в Заявку, должны быть подготовлены на русском языке за исключением нижеследующего:</w:t>
      </w:r>
    </w:p>
    <w:p w:rsidR="00B6442B" w:rsidRPr="00746574" w:rsidRDefault="00CF2DCA" w:rsidP="002004FD">
      <w:pPr>
        <w:pStyle w:val="3b"/>
        <w:tabs>
          <w:tab w:val="clear" w:pos="227"/>
        </w:tabs>
        <w:spacing w:after="60"/>
        <w:ind w:left="1134"/>
        <w:textAlignment w:val="baseline"/>
        <w:rPr>
          <w:rFonts w:ascii="Times New Roman" w:hAnsi="Times New Roman"/>
          <w:color w:val="000000"/>
          <w:szCs w:val="28"/>
          <w:lang w:val="ru-RU"/>
        </w:rPr>
      </w:pPr>
      <w:r w:rsidRPr="00746574">
        <w:rPr>
          <w:rFonts w:ascii="Times New Roman" w:hAnsi="Times New Roman"/>
          <w:color w:val="000000"/>
          <w:szCs w:val="28"/>
          <w:lang w:val="ru-RU"/>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заверенный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Организатор вправе не рассматривать документы, не переведенные на русский язык.</w:t>
      </w:r>
    </w:p>
    <w:p w:rsidR="00B6442B" w:rsidRPr="00746574" w:rsidRDefault="00CF2DCA" w:rsidP="00280015">
      <w:pPr>
        <w:pStyle w:val="3b"/>
        <w:numPr>
          <w:ilvl w:val="2"/>
          <w:numId w:val="2"/>
        </w:numPr>
        <w:spacing w:after="60"/>
        <w:textAlignment w:val="baseline"/>
        <w:rPr>
          <w:rFonts w:ascii="Times New Roman" w:hAnsi="Times New Roman"/>
          <w:b/>
          <w:color w:val="000000"/>
          <w:szCs w:val="28"/>
          <w:lang w:val="ru-RU"/>
        </w:rPr>
      </w:pPr>
      <w:r w:rsidRPr="00746574">
        <w:rPr>
          <w:rFonts w:ascii="Times New Roman" w:hAnsi="Times New Roman"/>
          <w:b/>
          <w:color w:val="000000"/>
          <w:szCs w:val="28"/>
          <w:lang w:val="ru-RU"/>
        </w:rPr>
        <w:t>Продление срока окончания приема Заявок</w:t>
      </w:r>
      <w:r w:rsidR="00B1077A" w:rsidRPr="00746574">
        <w:rPr>
          <w:rFonts w:ascii="Times New Roman" w:hAnsi="Times New Roman"/>
          <w:b/>
          <w:color w:val="000000"/>
          <w:szCs w:val="28"/>
          <w:lang w:val="ru-RU"/>
        </w:rPr>
        <w:t xml:space="preserve"> </w:t>
      </w:r>
    </w:p>
    <w:p w:rsidR="00B6442B" w:rsidRPr="00746574" w:rsidRDefault="00BF5A2D" w:rsidP="00280015">
      <w:pPr>
        <w:pStyle w:val="3b"/>
        <w:numPr>
          <w:ilvl w:val="3"/>
          <w:numId w:val="2"/>
        </w:numPr>
        <w:spacing w:after="60"/>
        <w:ind w:left="1134" w:hanging="1134"/>
        <w:textAlignment w:val="baseline"/>
        <w:rPr>
          <w:rFonts w:ascii="Times New Roman" w:hAnsi="Times New Roman"/>
          <w:color w:val="000000"/>
          <w:szCs w:val="28"/>
          <w:lang w:val="ru-RU"/>
        </w:rPr>
      </w:pPr>
      <w:r w:rsidRPr="00BF5A2D">
        <w:rPr>
          <w:rFonts w:ascii="Times New Roman" w:hAnsi="Times New Roman"/>
          <w:color w:val="000000"/>
          <w:lang w:val="ru-RU"/>
        </w:rPr>
        <w:t xml:space="preserve">Организатор </w:t>
      </w:r>
      <w:r w:rsidRPr="00BF5A2D">
        <w:rPr>
          <w:rFonts w:ascii="Times New Roman" w:hAnsi="Times New Roman"/>
          <w:lang w:val="ru-RU"/>
        </w:rPr>
        <w:t>вправе принять решение о продлении</w:t>
      </w:r>
      <w:r>
        <w:rPr>
          <w:rFonts w:ascii="Times New Roman" w:hAnsi="Times New Roman"/>
          <w:lang w:val="ru-RU"/>
        </w:rPr>
        <w:t xml:space="preserve"> срока </w:t>
      </w:r>
      <w:r w:rsidR="00CF2DCA" w:rsidRPr="00BF5A2D">
        <w:rPr>
          <w:rFonts w:ascii="Times New Roman" w:hAnsi="Times New Roman"/>
          <w:szCs w:val="28"/>
          <w:lang w:val="ru-RU"/>
        </w:rPr>
        <w:t>окончания подачи Заявок</w:t>
      </w:r>
      <w:r w:rsidR="00B1077A" w:rsidRPr="00BF5A2D">
        <w:rPr>
          <w:rFonts w:ascii="Times New Roman" w:hAnsi="Times New Roman"/>
          <w:szCs w:val="28"/>
          <w:lang w:val="ru-RU"/>
        </w:rPr>
        <w:t xml:space="preserve"> </w:t>
      </w:r>
      <w:r w:rsidR="00CF2DCA" w:rsidRPr="00BF5A2D">
        <w:rPr>
          <w:rFonts w:ascii="Times New Roman" w:hAnsi="Times New Roman"/>
          <w:szCs w:val="28"/>
          <w:lang w:val="ru-RU"/>
        </w:rPr>
        <w:t>в любое время до даты</w:t>
      </w:r>
      <w:r w:rsidR="00CF2DCA" w:rsidRPr="00746574">
        <w:rPr>
          <w:rFonts w:ascii="Times New Roman" w:hAnsi="Times New Roman"/>
          <w:color w:val="000000"/>
          <w:szCs w:val="28"/>
          <w:lang w:val="ru-RU"/>
        </w:rPr>
        <w:t xml:space="preserve">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B6442B" w:rsidRPr="00746574" w:rsidRDefault="00CF2DCA" w:rsidP="00280015">
      <w:pPr>
        <w:pStyle w:val="3b"/>
        <w:numPr>
          <w:ilvl w:val="2"/>
          <w:numId w:val="2"/>
        </w:numPr>
        <w:spacing w:after="60"/>
        <w:textAlignment w:val="baseline"/>
        <w:rPr>
          <w:rFonts w:ascii="Times New Roman" w:hAnsi="Times New Roman"/>
          <w:b/>
          <w:color w:val="000000"/>
          <w:szCs w:val="28"/>
        </w:rPr>
      </w:pPr>
      <w:r w:rsidRPr="00746574">
        <w:rPr>
          <w:rFonts w:ascii="Times New Roman" w:hAnsi="Times New Roman"/>
          <w:b/>
          <w:color w:val="000000"/>
          <w:szCs w:val="28"/>
        </w:rPr>
        <w:t>Предоставление преференций</w:t>
      </w:r>
    </w:p>
    <w:p w:rsidR="00B6442B" w:rsidRPr="00746574" w:rsidRDefault="00CF2DCA" w:rsidP="00280015">
      <w:pPr>
        <w:pStyle w:val="3b"/>
        <w:numPr>
          <w:ilvl w:val="3"/>
          <w:numId w:val="2"/>
        </w:numPr>
        <w:spacing w:after="60"/>
        <w:ind w:left="1134" w:hanging="1134"/>
        <w:textAlignment w:val="baseline"/>
        <w:rPr>
          <w:rFonts w:ascii="Times New Roman" w:hAnsi="Times New Roman"/>
          <w:color w:val="000000"/>
          <w:szCs w:val="28"/>
          <w:lang w:val="ru-RU"/>
        </w:rPr>
      </w:pPr>
      <w:r w:rsidRPr="00746574">
        <w:rPr>
          <w:rFonts w:ascii="Times New Roman" w:hAnsi="Times New Roman"/>
          <w:color w:val="000000"/>
          <w:szCs w:val="28"/>
          <w:lang w:val="ru-RU"/>
        </w:rPr>
        <w:t xml:space="preserve">Если в </w:t>
      </w:r>
      <w:r w:rsidRPr="00671433">
        <w:rPr>
          <w:rFonts w:ascii="Times New Roman" w:hAnsi="Times New Roman"/>
          <w:color w:val="000000"/>
          <w:szCs w:val="28"/>
          <w:lang w:val="ru-RU"/>
        </w:rPr>
        <w:t>Извещени</w:t>
      </w:r>
      <w:r w:rsidR="00335128" w:rsidRPr="00671433">
        <w:rPr>
          <w:rFonts w:ascii="Times New Roman" w:hAnsi="Times New Roman"/>
          <w:color w:val="000000"/>
          <w:szCs w:val="28"/>
          <w:lang w:val="ru-RU"/>
        </w:rPr>
        <w:t>и</w:t>
      </w:r>
      <w:r w:rsidRPr="00671433">
        <w:rPr>
          <w:rFonts w:ascii="Times New Roman" w:hAnsi="Times New Roman"/>
          <w:color w:val="000000"/>
          <w:szCs w:val="28"/>
          <w:lang w:val="ru-RU"/>
        </w:rPr>
        <w:t xml:space="preserve"> и в п.</w:t>
      </w:r>
      <w:r w:rsidR="00671433" w:rsidRPr="00671433">
        <w:rPr>
          <w:rFonts w:ascii="Times New Roman" w:hAnsi="Times New Roman"/>
          <w:color w:val="000000"/>
          <w:szCs w:val="28"/>
          <w:lang w:val="ru-RU"/>
        </w:rPr>
        <w:t>1</w:t>
      </w:r>
      <w:r w:rsidR="00B72DFC">
        <w:rPr>
          <w:rFonts w:ascii="Times New Roman" w:hAnsi="Times New Roman"/>
          <w:color w:val="000000"/>
          <w:szCs w:val="28"/>
          <w:lang w:val="ru-RU"/>
        </w:rPr>
        <w:t>8</w:t>
      </w:r>
      <w:r w:rsidR="002A39EA" w:rsidRPr="00671433">
        <w:rPr>
          <w:rFonts w:ascii="Times New Roman" w:hAnsi="Times New Roman"/>
          <w:color w:val="000000"/>
          <w:szCs w:val="28"/>
          <w:lang w:val="ru-RU"/>
        </w:rPr>
        <w:t xml:space="preserve"> </w:t>
      </w:r>
      <w:r w:rsidR="004F615F" w:rsidRPr="00671433">
        <w:rPr>
          <w:rFonts w:ascii="Times New Roman" w:hAnsi="Times New Roman"/>
          <w:color w:val="000000"/>
          <w:szCs w:val="28"/>
          <w:lang w:val="ru-RU"/>
        </w:rPr>
        <w:t xml:space="preserve">в </w:t>
      </w:r>
      <w:r w:rsidR="004F615F" w:rsidRPr="00671433">
        <w:rPr>
          <w:rFonts w:ascii="Times New Roman" w:hAnsi="Times New Roman"/>
          <w:color w:val="000000"/>
          <w:szCs w:val="24"/>
          <w:lang w:val="ru-RU"/>
        </w:rPr>
        <w:t>Приложении</w:t>
      </w:r>
      <w:r w:rsidR="004F615F" w:rsidRPr="009D7C89">
        <w:rPr>
          <w:rFonts w:ascii="Times New Roman" w:hAnsi="Times New Roman"/>
          <w:color w:val="000000"/>
          <w:szCs w:val="24"/>
          <w:lang w:val="ru-RU"/>
        </w:rPr>
        <w:t xml:space="preserve"> </w:t>
      </w:r>
      <w:r w:rsidR="004F615F">
        <w:rPr>
          <w:rFonts w:ascii="Times New Roman" w:hAnsi="Times New Roman"/>
          <w:color w:val="000000"/>
          <w:szCs w:val="24"/>
          <w:lang w:val="ru-RU"/>
        </w:rPr>
        <w:t>№</w:t>
      </w:r>
      <w:r w:rsidR="004F615F" w:rsidRPr="009D7C89">
        <w:rPr>
          <w:rFonts w:ascii="Times New Roman" w:hAnsi="Times New Roman"/>
          <w:color w:val="000000"/>
          <w:szCs w:val="24"/>
          <w:lang w:val="ru-RU"/>
        </w:rPr>
        <w:t xml:space="preserve">1 </w:t>
      </w:r>
      <w:r w:rsidR="004F615F">
        <w:rPr>
          <w:rFonts w:ascii="Times New Roman" w:hAnsi="Times New Roman"/>
          <w:color w:val="000000"/>
          <w:szCs w:val="24"/>
          <w:lang w:val="ru-RU"/>
        </w:rPr>
        <w:t xml:space="preserve">к настоящей Документации </w:t>
      </w:r>
      <w:r w:rsidRPr="00746574">
        <w:rPr>
          <w:rFonts w:ascii="Times New Roman" w:hAnsi="Times New Roman"/>
          <w:color w:val="000000"/>
          <w:szCs w:val="28"/>
          <w:lang w:val="ru-RU"/>
        </w:rPr>
        <w:t>содержится указание на преференции и если Участник считает, что ему может быть предоставлена указанная преференция, он в составе Заявки прикладывает письмо с обоснованием решения о возможности предоставления преференции и подтверждающие указанное решение документы.</w:t>
      </w:r>
    </w:p>
    <w:p w:rsidR="00B6442B" w:rsidRPr="00746574" w:rsidRDefault="00CF2DCA" w:rsidP="00280015">
      <w:pPr>
        <w:pStyle w:val="2"/>
        <w:numPr>
          <w:ilvl w:val="1"/>
          <w:numId w:val="2"/>
        </w:numPr>
        <w:spacing w:before="0"/>
        <w:jc w:val="center"/>
        <w:rPr>
          <w:rFonts w:ascii="Times New Roman" w:hAnsi="Times New Roman"/>
          <w:color w:val="000000"/>
        </w:rPr>
      </w:pPr>
      <w:bookmarkStart w:id="887" w:name="_Toc304464793"/>
      <w:bookmarkStart w:id="888" w:name="_Toc328117117"/>
      <w:bookmarkStart w:id="889" w:name="_Toc373218448"/>
      <w:r w:rsidRPr="00746574">
        <w:rPr>
          <w:rFonts w:ascii="Times New Roman" w:hAnsi="Times New Roman"/>
          <w:color w:val="000000"/>
        </w:rPr>
        <w:t>Подача и прием Заявок</w:t>
      </w:r>
      <w:bookmarkEnd w:id="887"/>
      <w:bookmarkEnd w:id="888"/>
      <w:bookmarkEnd w:id="889"/>
    </w:p>
    <w:p w:rsidR="00B6442B" w:rsidRPr="00746574" w:rsidRDefault="00313CE5" w:rsidP="00280015">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 xml:space="preserve">Прием Заявок начинается в день </w:t>
      </w:r>
      <w:r w:rsidR="00FC7CDC" w:rsidRPr="00746574">
        <w:rPr>
          <w:rFonts w:ascii="Times New Roman" w:hAnsi="Times New Roman"/>
          <w:color w:val="000000"/>
          <w:szCs w:val="28"/>
          <w:lang w:val="ru-RU"/>
        </w:rPr>
        <w:t xml:space="preserve">опубликования </w:t>
      </w:r>
      <w:r w:rsidR="00CF2DCA" w:rsidRPr="00746574">
        <w:rPr>
          <w:rFonts w:ascii="Times New Roman" w:hAnsi="Times New Roman"/>
          <w:color w:val="000000"/>
          <w:szCs w:val="28"/>
          <w:lang w:val="ru-RU"/>
        </w:rPr>
        <w:t xml:space="preserve">Извещения, и заканчивается в день </w:t>
      </w:r>
      <w:r w:rsidR="00B01F85" w:rsidRPr="00746574">
        <w:rPr>
          <w:rFonts w:ascii="Times New Roman" w:hAnsi="Times New Roman"/>
          <w:color w:val="000000"/>
          <w:szCs w:val="28"/>
          <w:lang w:val="ru-RU"/>
        </w:rPr>
        <w:t>окончания приема Заявок</w:t>
      </w:r>
      <w:r w:rsidR="00CF2DCA" w:rsidRPr="00746574">
        <w:rPr>
          <w:rFonts w:ascii="Times New Roman" w:hAnsi="Times New Roman"/>
          <w:color w:val="000000"/>
          <w:szCs w:val="28"/>
          <w:lang w:val="ru-RU"/>
        </w:rPr>
        <w:t>, но не раньше времени, указанного в Извещении (с учетом всех изменений)</w:t>
      </w:r>
      <w:r w:rsidR="00F53620" w:rsidRPr="00746574">
        <w:rPr>
          <w:rFonts w:ascii="Times New Roman" w:hAnsi="Times New Roman"/>
          <w:color w:val="000000"/>
          <w:szCs w:val="28"/>
          <w:lang w:val="ru-RU"/>
        </w:rPr>
        <w:t xml:space="preserve"> и </w:t>
      </w:r>
      <w:r w:rsidR="00F53620" w:rsidRPr="00671433">
        <w:rPr>
          <w:rFonts w:ascii="Times New Roman" w:hAnsi="Times New Roman"/>
          <w:color w:val="000000"/>
          <w:szCs w:val="28"/>
          <w:lang w:val="ru-RU"/>
        </w:rPr>
        <w:t>в п.</w:t>
      </w:r>
      <w:r w:rsidR="00B72DFC">
        <w:rPr>
          <w:rFonts w:ascii="Times New Roman" w:hAnsi="Times New Roman"/>
          <w:color w:val="000000"/>
          <w:szCs w:val="28"/>
          <w:lang w:val="ru-RU"/>
        </w:rPr>
        <w:t>9</w:t>
      </w:r>
      <w:r w:rsidR="00F53620" w:rsidRPr="00671433">
        <w:rPr>
          <w:rFonts w:ascii="Times New Roman" w:hAnsi="Times New Roman"/>
          <w:color w:val="000000"/>
          <w:szCs w:val="28"/>
          <w:lang w:val="ru-RU"/>
        </w:rPr>
        <w:t xml:space="preserve"> </w:t>
      </w:r>
      <w:r w:rsidR="004F615F" w:rsidRPr="00671433">
        <w:rPr>
          <w:rFonts w:ascii="Times New Roman" w:hAnsi="Times New Roman"/>
          <w:color w:val="000000"/>
          <w:szCs w:val="28"/>
          <w:lang w:val="ru-RU"/>
        </w:rPr>
        <w:t xml:space="preserve">в </w:t>
      </w:r>
      <w:r w:rsidR="004F615F" w:rsidRPr="00671433">
        <w:rPr>
          <w:rFonts w:ascii="Times New Roman" w:hAnsi="Times New Roman"/>
          <w:color w:val="000000"/>
          <w:szCs w:val="24"/>
          <w:lang w:val="ru-RU"/>
        </w:rPr>
        <w:t>Приложении №1</w:t>
      </w:r>
      <w:r w:rsidR="004F615F" w:rsidRPr="009D7C89">
        <w:rPr>
          <w:rFonts w:ascii="Times New Roman" w:hAnsi="Times New Roman"/>
          <w:color w:val="000000"/>
          <w:szCs w:val="24"/>
          <w:lang w:val="ru-RU"/>
        </w:rPr>
        <w:t xml:space="preserve"> </w:t>
      </w:r>
      <w:r w:rsidR="004F615F">
        <w:rPr>
          <w:rFonts w:ascii="Times New Roman" w:hAnsi="Times New Roman"/>
          <w:color w:val="000000"/>
          <w:szCs w:val="24"/>
          <w:lang w:val="ru-RU"/>
        </w:rPr>
        <w:t>к настоящей Документации</w:t>
      </w:r>
      <w:r w:rsidR="00CF2DCA" w:rsidRPr="00746574">
        <w:rPr>
          <w:rFonts w:ascii="Times New Roman" w:hAnsi="Times New Roman"/>
          <w:color w:val="000000"/>
          <w:szCs w:val="28"/>
          <w:lang w:val="ru-RU"/>
        </w:rPr>
        <w:t>.</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Участник вправе подать только одну Заявку по </w:t>
      </w:r>
      <w:r w:rsidR="00D72A20">
        <w:rPr>
          <w:rFonts w:ascii="Times New Roman" w:hAnsi="Times New Roman"/>
          <w:color w:val="000000"/>
          <w:szCs w:val="28"/>
          <w:lang w:val="ru-RU"/>
        </w:rPr>
        <w:t>квалификационному отбору</w:t>
      </w:r>
      <w:r w:rsidRPr="00746574">
        <w:rPr>
          <w:rFonts w:ascii="Times New Roman" w:hAnsi="Times New Roman"/>
          <w:color w:val="000000"/>
          <w:szCs w:val="28"/>
          <w:lang w:val="ru-RU"/>
        </w:rPr>
        <w:t>. В случае установления факта подачи одним Участником процедуры закупки двух и более Заявок</w:t>
      </w:r>
      <w:r w:rsidR="00FC7CDC"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 xml:space="preserve">при условии, что поданные ранее Заявки этим Участником не отозваны, все Заявки такого Участника </w:t>
      </w:r>
      <w:r w:rsidRPr="00AB597F">
        <w:rPr>
          <w:rFonts w:ascii="Times New Roman" w:hAnsi="Times New Roman"/>
          <w:color w:val="000000"/>
          <w:szCs w:val="28"/>
          <w:lang w:val="ru-RU"/>
        </w:rPr>
        <w:t>не рассматриваются</w:t>
      </w:r>
      <w:r w:rsidRPr="00746574">
        <w:rPr>
          <w:rFonts w:ascii="Times New Roman" w:hAnsi="Times New Roman"/>
          <w:color w:val="000000"/>
          <w:szCs w:val="28"/>
          <w:lang w:val="ru-RU"/>
        </w:rPr>
        <w:t xml:space="preserve"> (за исключением измененных Заявок по п.</w:t>
      </w:r>
      <w:r w:rsidR="00564E03">
        <w:fldChar w:fldCharType="begin"/>
      </w:r>
      <w:r w:rsidR="00564E03" w:rsidRPr="00564E03">
        <w:rPr>
          <w:lang w:val="ru-RU"/>
        </w:rPr>
        <w:instrText xml:space="preserve"> </w:instrText>
      </w:r>
      <w:r w:rsidR="00564E03">
        <w:instrText>REF</w:instrText>
      </w:r>
      <w:r w:rsidR="00564E03" w:rsidRPr="00564E03">
        <w:rPr>
          <w:lang w:val="ru-RU"/>
        </w:rPr>
        <w:instrText xml:space="preserve"> _</w:instrText>
      </w:r>
      <w:r w:rsidR="00564E03">
        <w:instrText>Ref</w:instrText>
      </w:r>
      <w:r w:rsidR="00564E03" w:rsidRPr="00564E03">
        <w:rPr>
          <w:lang w:val="ru-RU"/>
        </w:rPr>
        <w:instrText>303022461 \</w:instrText>
      </w:r>
      <w:r w:rsidR="00564E03">
        <w:instrText>r</w:instrText>
      </w:r>
      <w:r w:rsidR="00564E03" w:rsidRPr="00564E03">
        <w:rPr>
          <w:lang w:val="ru-RU"/>
        </w:rPr>
        <w:instrText xml:space="preserve"> \</w:instrText>
      </w:r>
      <w:r w:rsidR="00564E03">
        <w:instrText>h</w:instrText>
      </w:r>
      <w:r w:rsidR="00564E03" w:rsidRPr="00564E03">
        <w:rPr>
          <w:lang w:val="ru-RU"/>
        </w:rPr>
        <w:instrText xml:space="preserve">  \* </w:instrText>
      </w:r>
      <w:r w:rsidR="00564E03">
        <w:instrText>MERGEFORMAT</w:instrText>
      </w:r>
      <w:r w:rsidR="00564E03" w:rsidRPr="00564E03">
        <w:rPr>
          <w:lang w:val="ru-RU"/>
        </w:rPr>
        <w:instrText xml:space="preserve"> </w:instrText>
      </w:r>
      <w:r w:rsidR="00564E03">
        <w:fldChar w:fldCharType="separate"/>
      </w:r>
      <w:r w:rsidR="00984573" w:rsidRPr="00984573">
        <w:rPr>
          <w:rFonts w:ascii="Times New Roman" w:hAnsi="Times New Roman"/>
          <w:color w:val="000000"/>
          <w:szCs w:val="28"/>
          <w:lang w:val="ru-RU"/>
        </w:rPr>
        <w:t>3.6.</w:t>
      </w:r>
      <w:r w:rsidR="00984573">
        <w:t>5</w:t>
      </w:r>
      <w:r w:rsidR="00564E03">
        <w:fldChar w:fldCharType="end"/>
      </w:r>
      <w:r w:rsidR="00D72A20">
        <w:rPr>
          <w:lang w:val="ru-RU"/>
        </w:rPr>
        <w:t>5</w:t>
      </w:r>
      <w:r w:rsidRPr="00746574">
        <w:rPr>
          <w:rFonts w:ascii="Times New Roman" w:hAnsi="Times New Roman"/>
          <w:color w:val="000000"/>
          <w:szCs w:val="28"/>
          <w:lang w:val="ru-RU"/>
        </w:rPr>
        <w:t>).</w:t>
      </w:r>
    </w:p>
    <w:p w:rsidR="00B6442B" w:rsidRPr="00671433"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Участник подает Заявку в срок и по адресу, </w:t>
      </w:r>
      <w:proofErr w:type="gramStart"/>
      <w:r w:rsidRPr="00746574">
        <w:rPr>
          <w:rFonts w:ascii="Times New Roman" w:hAnsi="Times New Roman"/>
          <w:color w:val="000000"/>
          <w:szCs w:val="28"/>
          <w:lang w:val="ru-RU"/>
        </w:rPr>
        <w:t>указанным</w:t>
      </w:r>
      <w:proofErr w:type="gramEnd"/>
      <w:r w:rsidRPr="00746574">
        <w:rPr>
          <w:rFonts w:ascii="Times New Roman" w:hAnsi="Times New Roman"/>
          <w:color w:val="000000"/>
          <w:szCs w:val="28"/>
          <w:lang w:val="ru-RU"/>
        </w:rPr>
        <w:t xml:space="preserve"> в Извещени</w:t>
      </w:r>
      <w:r w:rsidR="00335128" w:rsidRPr="00746574">
        <w:rPr>
          <w:rFonts w:ascii="Times New Roman" w:hAnsi="Times New Roman"/>
          <w:color w:val="000000"/>
          <w:szCs w:val="28"/>
          <w:lang w:val="ru-RU"/>
        </w:rPr>
        <w:t>и</w:t>
      </w:r>
      <w:r w:rsidRPr="00746574">
        <w:rPr>
          <w:rFonts w:ascii="Times New Roman" w:hAnsi="Times New Roman"/>
          <w:color w:val="000000"/>
          <w:szCs w:val="28"/>
          <w:lang w:val="ru-RU"/>
        </w:rPr>
        <w:t xml:space="preserve"> </w:t>
      </w:r>
      <w:r w:rsidRPr="00FA1390">
        <w:rPr>
          <w:rFonts w:ascii="Times New Roman" w:hAnsi="Times New Roman"/>
          <w:color w:val="000000"/>
          <w:szCs w:val="28"/>
          <w:lang w:val="ru-RU"/>
        </w:rPr>
        <w:t xml:space="preserve">и </w:t>
      </w:r>
      <w:r w:rsidRPr="00671433">
        <w:rPr>
          <w:rFonts w:ascii="Times New Roman" w:hAnsi="Times New Roman"/>
          <w:color w:val="000000"/>
          <w:szCs w:val="28"/>
          <w:lang w:val="ru-RU"/>
        </w:rPr>
        <w:t xml:space="preserve">в </w:t>
      </w:r>
      <w:r w:rsidR="0019559F" w:rsidRPr="00671433">
        <w:rPr>
          <w:rFonts w:ascii="Times New Roman" w:hAnsi="Times New Roman"/>
          <w:color w:val="000000"/>
          <w:szCs w:val="28"/>
          <w:lang w:val="ru-RU"/>
        </w:rPr>
        <w:t>п.</w:t>
      </w:r>
      <w:r w:rsidR="00B72DFC">
        <w:rPr>
          <w:rFonts w:ascii="Times New Roman" w:hAnsi="Times New Roman"/>
          <w:color w:val="000000"/>
          <w:szCs w:val="28"/>
          <w:lang w:val="ru-RU"/>
        </w:rPr>
        <w:t>9</w:t>
      </w:r>
      <w:r w:rsidR="00693295" w:rsidRPr="00671433">
        <w:rPr>
          <w:rFonts w:ascii="Times New Roman" w:hAnsi="Times New Roman"/>
          <w:color w:val="000000"/>
          <w:szCs w:val="28"/>
          <w:lang w:val="ru-RU"/>
        </w:rPr>
        <w:t xml:space="preserve"> </w:t>
      </w:r>
      <w:r w:rsidR="004F615F" w:rsidRPr="00671433">
        <w:rPr>
          <w:rFonts w:ascii="Times New Roman" w:hAnsi="Times New Roman"/>
          <w:color w:val="000000"/>
          <w:szCs w:val="28"/>
          <w:lang w:val="ru-RU"/>
        </w:rPr>
        <w:t xml:space="preserve">в </w:t>
      </w:r>
      <w:r w:rsidR="004F615F" w:rsidRPr="00671433">
        <w:rPr>
          <w:rFonts w:ascii="Times New Roman" w:hAnsi="Times New Roman"/>
          <w:color w:val="000000"/>
          <w:szCs w:val="24"/>
          <w:lang w:val="ru-RU"/>
        </w:rPr>
        <w:t>Приложении №1 к настоящей Документации</w:t>
      </w:r>
      <w:r w:rsidRPr="00671433">
        <w:rPr>
          <w:rFonts w:ascii="Times New Roman" w:hAnsi="Times New Roman"/>
          <w:color w:val="000000"/>
          <w:szCs w:val="28"/>
          <w:lang w:val="ru-RU"/>
        </w:rPr>
        <w:t xml:space="preserve">. </w:t>
      </w:r>
    </w:p>
    <w:p w:rsidR="00C55891" w:rsidRPr="00746574" w:rsidRDefault="00C55891"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Организатор заканчивает принимать Заявки в срок, указанный в </w:t>
      </w:r>
      <w:r w:rsidRPr="00FA1390">
        <w:rPr>
          <w:rFonts w:ascii="Times New Roman" w:hAnsi="Times New Roman"/>
          <w:color w:val="000000"/>
          <w:szCs w:val="28"/>
          <w:lang w:val="ru-RU"/>
        </w:rPr>
        <w:t>Извещени</w:t>
      </w:r>
      <w:r w:rsidR="00335128" w:rsidRPr="00FA1390">
        <w:rPr>
          <w:rFonts w:ascii="Times New Roman" w:hAnsi="Times New Roman"/>
          <w:color w:val="000000"/>
          <w:szCs w:val="28"/>
          <w:lang w:val="ru-RU"/>
        </w:rPr>
        <w:t>и</w:t>
      </w:r>
      <w:r w:rsidRPr="00FA1390">
        <w:rPr>
          <w:rFonts w:ascii="Times New Roman" w:hAnsi="Times New Roman"/>
          <w:color w:val="000000"/>
          <w:szCs w:val="28"/>
          <w:lang w:val="ru-RU"/>
        </w:rPr>
        <w:t xml:space="preserve"> и в </w:t>
      </w:r>
      <w:r w:rsidR="0019559F" w:rsidRPr="00671433">
        <w:rPr>
          <w:rFonts w:ascii="Times New Roman" w:hAnsi="Times New Roman"/>
          <w:color w:val="000000"/>
          <w:szCs w:val="28"/>
          <w:lang w:val="ru-RU"/>
        </w:rPr>
        <w:t>п.</w:t>
      </w:r>
      <w:r w:rsidR="00B72DFC">
        <w:rPr>
          <w:rFonts w:ascii="Times New Roman" w:hAnsi="Times New Roman"/>
          <w:color w:val="000000"/>
          <w:szCs w:val="28"/>
          <w:lang w:val="ru-RU"/>
        </w:rPr>
        <w:t>9</w:t>
      </w:r>
      <w:r w:rsidR="00693295" w:rsidRPr="00671433">
        <w:rPr>
          <w:rFonts w:ascii="Times New Roman" w:hAnsi="Times New Roman"/>
          <w:color w:val="000000"/>
          <w:szCs w:val="28"/>
          <w:lang w:val="ru-RU"/>
        </w:rPr>
        <w:t xml:space="preserve"> </w:t>
      </w:r>
      <w:r w:rsidR="004F615F" w:rsidRPr="00671433">
        <w:rPr>
          <w:rFonts w:ascii="Times New Roman" w:hAnsi="Times New Roman"/>
          <w:color w:val="000000"/>
          <w:szCs w:val="28"/>
          <w:lang w:val="ru-RU"/>
        </w:rPr>
        <w:t xml:space="preserve">в </w:t>
      </w:r>
      <w:r w:rsidR="004F615F" w:rsidRPr="00671433">
        <w:rPr>
          <w:rFonts w:ascii="Times New Roman" w:hAnsi="Times New Roman"/>
          <w:color w:val="000000"/>
          <w:szCs w:val="24"/>
          <w:lang w:val="ru-RU"/>
        </w:rPr>
        <w:t>Приложении №1 к настоящей Документации</w:t>
      </w:r>
      <w:r w:rsidRPr="00671433">
        <w:rPr>
          <w:rFonts w:ascii="Times New Roman" w:hAnsi="Times New Roman"/>
          <w:color w:val="000000"/>
          <w:szCs w:val="28"/>
          <w:lang w:val="ru-RU"/>
        </w:rPr>
        <w:t>. Заявки, полученные позже установленного выше срока, будут отклонены О</w:t>
      </w:r>
      <w:r w:rsidRPr="00746574">
        <w:rPr>
          <w:rFonts w:ascii="Times New Roman" w:hAnsi="Times New Roman"/>
          <w:color w:val="000000"/>
          <w:szCs w:val="28"/>
          <w:lang w:val="ru-RU"/>
        </w:rPr>
        <w:t>рганизатором без рассмотрения по существу, независимо от причин опоздания.</w:t>
      </w:r>
    </w:p>
    <w:p w:rsidR="00AB597F" w:rsidRDefault="00CF2DCA" w:rsidP="00280015">
      <w:pPr>
        <w:pStyle w:val="3b"/>
        <w:numPr>
          <w:ilvl w:val="2"/>
          <w:numId w:val="2"/>
        </w:numPr>
        <w:tabs>
          <w:tab w:val="left" w:pos="708"/>
        </w:tabs>
        <w:spacing w:after="60"/>
        <w:ind w:left="720"/>
        <w:rPr>
          <w:rFonts w:ascii="Times New Roman" w:hAnsi="Times New Roman"/>
          <w:color w:val="000000"/>
          <w:szCs w:val="28"/>
          <w:lang w:val="ru-RU"/>
        </w:rPr>
      </w:pPr>
      <w:bookmarkStart w:id="890" w:name="_Ref301342669"/>
      <w:bookmarkStart w:id="891" w:name="_Ref303022461"/>
      <w:r w:rsidRPr="00746574">
        <w:rPr>
          <w:rFonts w:ascii="Times New Roman" w:hAnsi="Times New Roman"/>
          <w:color w:val="000000"/>
          <w:szCs w:val="28"/>
          <w:lang w:val="ru-RU"/>
        </w:rPr>
        <w:t>Участник вправе изменить свою Заявку после ее подачи в любое время до истечения срока подачи Заявок. В случае представления изменений Заявки Участник должен направить Организатору обращение с просьбой об изменении Заявки, перечень изменений в Заявке, новые версии документов, которые изменяются.</w:t>
      </w:r>
      <w:bookmarkEnd w:id="890"/>
      <w:r w:rsidRPr="00746574">
        <w:rPr>
          <w:rFonts w:ascii="Times New Roman" w:hAnsi="Times New Roman"/>
          <w:color w:val="000000"/>
          <w:szCs w:val="28"/>
          <w:lang w:val="ru-RU"/>
        </w:rPr>
        <w:t xml:space="preserve"> </w:t>
      </w:r>
    </w:p>
    <w:p w:rsidR="00B6442B" w:rsidRPr="00746574" w:rsidRDefault="00CF2DCA" w:rsidP="0028001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После окончания срока подачи Заявок не допускается внесение изменений в Заявки.</w:t>
      </w:r>
      <w:bookmarkEnd w:id="891"/>
    </w:p>
    <w:p w:rsidR="001A7196" w:rsidRDefault="00B01F85" w:rsidP="001A7196">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Каждая</w:t>
      </w:r>
      <w:r w:rsidR="00CF2DCA" w:rsidRPr="00746574">
        <w:rPr>
          <w:rFonts w:ascii="Times New Roman" w:hAnsi="Times New Roman"/>
          <w:color w:val="000000"/>
          <w:szCs w:val="28"/>
          <w:lang w:val="ru-RU"/>
        </w:rPr>
        <w:t xml:space="preserve"> полученн</w:t>
      </w:r>
      <w:r w:rsidRPr="00746574">
        <w:rPr>
          <w:rFonts w:ascii="Times New Roman" w:hAnsi="Times New Roman"/>
          <w:color w:val="000000"/>
          <w:szCs w:val="28"/>
          <w:lang w:val="ru-RU"/>
        </w:rPr>
        <w:t>ая</w:t>
      </w:r>
      <w:r w:rsidR="00CF2DCA" w:rsidRPr="00746574">
        <w:rPr>
          <w:rFonts w:ascii="Times New Roman" w:hAnsi="Times New Roman"/>
          <w:color w:val="000000"/>
          <w:szCs w:val="28"/>
          <w:lang w:val="ru-RU"/>
        </w:rPr>
        <w:t xml:space="preserve"> Заявка</w:t>
      </w:r>
      <w:r w:rsidR="00825880" w:rsidRPr="00746574">
        <w:rPr>
          <w:rFonts w:ascii="Times New Roman" w:hAnsi="Times New Roman"/>
          <w:color w:val="000000"/>
          <w:szCs w:val="28"/>
          <w:lang w:val="ru-RU"/>
        </w:rPr>
        <w:t xml:space="preserve"> </w:t>
      </w:r>
      <w:r w:rsidR="00CF2DCA" w:rsidRPr="00746574">
        <w:rPr>
          <w:rFonts w:ascii="Times New Roman" w:hAnsi="Times New Roman"/>
          <w:color w:val="000000"/>
          <w:szCs w:val="28"/>
          <w:lang w:val="ru-RU"/>
        </w:rPr>
        <w:t>регистрируется Организатором.</w:t>
      </w:r>
      <w:r w:rsidR="00825880" w:rsidRPr="00746574">
        <w:rPr>
          <w:rFonts w:ascii="Times New Roman" w:hAnsi="Times New Roman"/>
          <w:color w:val="000000"/>
          <w:szCs w:val="28"/>
          <w:lang w:val="ru-RU"/>
        </w:rPr>
        <w:t xml:space="preserve"> </w:t>
      </w:r>
    </w:p>
    <w:p w:rsidR="00B6442B" w:rsidRPr="00746574" w:rsidRDefault="00CF2DCA" w:rsidP="00F53620">
      <w:pPr>
        <w:pStyle w:val="2"/>
        <w:numPr>
          <w:ilvl w:val="1"/>
          <w:numId w:val="2"/>
        </w:numPr>
        <w:spacing w:before="0"/>
        <w:jc w:val="center"/>
        <w:rPr>
          <w:rFonts w:ascii="Times New Roman" w:hAnsi="Times New Roman"/>
          <w:color w:val="000000"/>
        </w:rPr>
      </w:pPr>
      <w:bookmarkStart w:id="892" w:name="_Toc331669822"/>
      <w:bookmarkStart w:id="893" w:name="_Toc331670008"/>
      <w:bookmarkStart w:id="894" w:name="_Toc331669823"/>
      <w:bookmarkStart w:id="895" w:name="_Toc331670009"/>
      <w:bookmarkStart w:id="896" w:name="_Toc331669824"/>
      <w:bookmarkStart w:id="897" w:name="_Toc331670010"/>
      <w:bookmarkStart w:id="898" w:name="_Toc331669825"/>
      <w:bookmarkStart w:id="899" w:name="_Toc331670011"/>
      <w:bookmarkStart w:id="900" w:name="_Toc331669826"/>
      <w:bookmarkStart w:id="901" w:name="_Toc331670012"/>
      <w:bookmarkStart w:id="902" w:name="_Toc331669827"/>
      <w:bookmarkStart w:id="903" w:name="_Toc331670013"/>
      <w:bookmarkStart w:id="904" w:name="_Toc331669828"/>
      <w:bookmarkStart w:id="905" w:name="_Toc331670014"/>
      <w:bookmarkStart w:id="906" w:name="_Toc331669829"/>
      <w:bookmarkStart w:id="907" w:name="_Toc331670015"/>
      <w:bookmarkStart w:id="908" w:name="_Toc331669830"/>
      <w:bookmarkStart w:id="909" w:name="_Toc331670016"/>
      <w:bookmarkStart w:id="910" w:name="_Toc331669833"/>
      <w:bookmarkStart w:id="911" w:name="_Toc331670019"/>
      <w:bookmarkStart w:id="912" w:name="_Toc331669834"/>
      <w:bookmarkStart w:id="913" w:name="_Toc331670020"/>
      <w:bookmarkStart w:id="914" w:name="_Toc331669835"/>
      <w:bookmarkStart w:id="915" w:name="_Toc331670021"/>
      <w:bookmarkStart w:id="916" w:name="_Toc331669836"/>
      <w:bookmarkStart w:id="917" w:name="_Toc331670022"/>
      <w:bookmarkStart w:id="918" w:name="_Toc331669837"/>
      <w:bookmarkStart w:id="919" w:name="_Toc331670023"/>
      <w:bookmarkStart w:id="920" w:name="_Toc331669838"/>
      <w:bookmarkStart w:id="921" w:name="_Toc331670024"/>
      <w:bookmarkStart w:id="922" w:name="_Toc328128654"/>
      <w:bookmarkStart w:id="923" w:name="_Toc328128655"/>
      <w:bookmarkStart w:id="924" w:name="_Toc328128656"/>
      <w:bookmarkStart w:id="925" w:name="_Toc328128657"/>
      <w:bookmarkStart w:id="926" w:name="_Toc328128658"/>
      <w:bookmarkStart w:id="927" w:name="_Toc328128659"/>
      <w:bookmarkStart w:id="928" w:name="_Toc304464794"/>
      <w:bookmarkStart w:id="929" w:name="_Toc328117119"/>
      <w:bookmarkStart w:id="930" w:name="_Toc373218449"/>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746574">
        <w:rPr>
          <w:rFonts w:ascii="Times New Roman" w:hAnsi="Times New Roman"/>
          <w:color w:val="000000"/>
        </w:rPr>
        <w:t>Рассмотрение и отбор Заявок</w:t>
      </w:r>
      <w:bookmarkEnd w:id="928"/>
      <w:bookmarkEnd w:id="929"/>
      <w:bookmarkEnd w:id="930"/>
      <w:r w:rsidRPr="00746574">
        <w:rPr>
          <w:rFonts w:ascii="Times New Roman" w:hAnsi="Times New Roman"/>
          <w:color w:val="000000"/>
        </w:rPr>
        <w:t xml:space="preserve"> </w:t>
      </w:r>
    </w:p>
    <w:p w:rsidR="0067260E" w:rsidRPr="00746574" w:rsidRDefault="00B01F85"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Рассмотрение </w:t>
      </w:r>
      <w:r w:rsidR="0067260E" w:rsidRPr="00746574">
        <w:rPr>
          <w:rFonts w:ascii="Times New Roman" w:hAnsi="Times New Roman"/>
          <w:color w:val="000000"/>
          <w:szCs w:val="28"/>
          <w:lang w:val="ru-RU"/>
        </w:rPr>
        <w:t>и отбор Заявок осуществляется Организатором</w:t>
      </w:r>
      <w:r w:rsidR="0067260E">
        <w:rPr>
          <w:rFonts w:ascii="Times New Roman" w:hAnsi="Times New Roman"/>
          <w:color w:val="000000"/>
          <w:szCs w:val="28"/>
          <w:lang w:val="ru-RU"/>
        </w:rPr>
        <w:t>, Заказчиком</w:t>
      </w:r>
      <w:r w:rsidR="0067260E" w:rsidRPr="00746574">
        <w:rPr>
          <w:rFonts w:ascii="Times New Roman" w:hAnsi="Times New Roman"/>
          <w:color w:val="000000"/>
          <w:szCs w:val="28"/>
          <w:lang w:val="ru-RU"/>
        </w:rPr>
        <w:t xml:space="preserve"> и привлекаемыми при необходимости экспертами. В случае привлечения экспертов, Организатор должен обеспечить конфиденциальность процесса оценки и соблюдение коммерческой тайны потенциальных Участников.</w:t>
      </w:r>
    </w:p>
    <w:p w:rsidR="0067260E" w:rsidRPr="00671433"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Срок подведения итогов </w:t>
      </w:r>
      <w:r w:rsidR="00FB5EEA">
        <w:rPr>
          <w:rFonts w:ascii="Times New Roman" w:hAnsi="Times New Roman"/>
          <w:color w:val="000000"/>
          <w:szCs w:val="28"/>
          <w:lang w:val="ru-RU"/>
        </w:rPr>
        <w:t>квалификационного отбора</w:t>
      </w:r>
      <w:r w:rsidR="00FB5EEA" w:rsidRPr="00746574">
        <w:rPr>
          <w:rFonts w:ascii="Times New Roman" w:hAnsi="Times New Roman"/>
          <w:color w:val="000000"/>
          <w:szCs w:val="28"/>
          <w:lang w:val="ru-RU"/>
        </w:rPr>
        <w:t xml:space="preserve"> </w:t>
      </w:r>
      <w:r w:rsidRPr="00746574">
        <w:rPr>
          <w:rFonts w:ascii="Times New Roman" w:hAnsi="Times New Roman"/>
          <w:color w:val="000000"/>
          <w:szCs w:val="28"/>
          <w:lang w:val="ru-RU"/>
        </w:rPr>
        <w:t xml:space="preserve">(от момента проведения отбора до выбора победителя) не может превышать срока, указанного в </w:t>
      </w:r>
      <w:r w:rsidRPr="00FA1390">
        <w:rPr>
          <w:rFonts w:ascii="Times New Roman" w:hAnsi="Times New Roman"/>
          <w:color w:val="000000"/>
          <w:szCs w:val="28"/>
          <w:lang w:val="ru-RU"/>
        </w:rPr>
        <w:t xml:space="preserve">Извещении и </w:t>
      </w:r>
      <w:r w:rsidRPr="00671433">
        <w:rPr>
          <w:rFonts w:ascii="Times New Roman" w:hAnsi="Times New Roman"/>
          <w:color w:val="000000"/>
          <w:szCs w:val="28"/>
          <w:lang w:val="ru-RU"/>
        </w:rPr>
        <w:t>в п.</w:t>
      </w:r>
      <w:r w:rsidR="00FA1390" w:rsidRPr="00671433">
        <w:rPr>
          <w:rFonts w:ascii="Times New Roman" w:hAnsi="Times New Roman"/>
          <w:color w:val="000000"/>
          <w:szCs w:val="28"/>
          <w:lang w:val="ru-RU"/>
        </w:rPr>
        <w:t>1</w:t>
      </w:r>
      <w:r w:rsidR="00B72DFC">
        <w:rPr>
          <w:rFonts w:ascii="Times New Roman" w:hAnsi="Times New Roman"/>
          <w:color w:val="000000"/>
          <w:szCs w:val="28"/>
          <w:lang w:val="ru-RU"/>
        </w:rPr>
        <w:t>0</w:t>
      </w:r>
      <w:r w:rsidRPr="00671433">
        <w:rPr>
          <w:rFonts w:ascii="Times New Roman" w:hAnsi="Times New Roman"/>
          <w:color w:val="000000"/>
          <w:szCs w:val="28"/>
          <w:lang w:val="ru-RU"/>
        </w:rPr>
        <w:t xml:space="preserve"> в </w:t>
      </w:r>
      <w:r w:rsidRPr="00671433">
        <w:rPr>
          <w:rFonts w:ascii="Times New Roman" w:hAnsi="Times New Roman"/>
          <w:color w:val="000000"/>
          <w:szCs w:val="24"/>
          <w:lang w:val="ru-RU"/>
        </w:rPr>
        <w:t>Приложении №1 к настоящей Документации</w:t>
      </w:r>
      <w:r w:rsidRPr="00671433">
        <w:rPr>
          <w:rFonts w:ascii="Times New Roman" w:hAnsi="Times New Roman"/>
          <w:color w:val="000000"/>
          <w:szCs w:val="28"/>
          <w:lang w:val="ru-RU"/>
        </w:rPr>
        <w:t>.</w:t>
      </w:r>
    </w:p>
    <w:p w:rsidR="0067260E"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FA1390">
        <w:rPr>
          <w:rFonts w:ascii="Times New Roman" w:hAnsi="Times New Roman"/>
          <w:color w:val="000000"/>
          <w:szCs w:val="28"/>
          <w:lang w:val="ru-RU"/>
        </w:rPr>
        <w:t>Отбор Заявок осуществляется Организатором</w:t>
      </w:r>
      <w:r w:rsidRPr="00746574">
        <w:rPr>
          <w:rFonts w:ascii="Times New Roman" w:hAnsi="Times New Roman"/>
          <w:color w:val="000000"/>
          <w:szCs w:val="28"/>
          <w:lang w:val="ru-RU"/>
        </w:rPr>
        <w:t xml:space="preserve"> </w:t>
      </w:r>
      <w:r w:rsidRPr="00C05EF3">
        <w:rPr>
          <w:rFonts w:ascii="Times New Roman" w:hAnsi="Times New Roman"/>
          <w:color w:val="000000"/>
          <w:szCs w:val="28"/>
          <w:lang w:val="ru-RU"/>
        </w:rPr>
        <w:t xml:space="preserve">на соответствие требованиям, установленным в </w:t>
      </w:r>
      <w:r w:rsidRPr="00C05EF3">
        <w:rPr>
          <w:rFonts w:ascii="Times New Roman" w:hAnsi="Times New Roman"/>
          <w:color w:val="000000"/>
          <w:szCs w:val="28"/>
          <w:lang w:val="ru-RU"/>
        </w:rPr>
        <w:lastRenderedPageBreak/>
        <w:t>Документации к оформлению</w:t>
      </w:r>
      <w:r>
        <w:rPr>
          <w:rFonts w:ascii="Times New Roman" w:hAnsi="Times New Roman"/>
          <w:color w:val="000000"/>
          <w:szCs w:val="28"/>
          <w:lang w:val="ru-RU"/>
        </w:rPr>
        <w:t>, составу</w:t>
      </w:r>
      <w:r w:rsidRPr="00C05EF3">
        <w:rPr>
          <w:rFonts w:ascii="Times New Roman" w:hAnsi="Times New Roman"/>
          <w:color w:val="000000"/>
          <w:szCs w:val="28"/>
          <w:lang w:val="ru-RU"/>
        </w:rPr>
        <w:t xml:space="preserve"> и содержанию Заявок и к Участникам, а также к привлеченным им</w:t>
      </w:r>
      <w:r>
        <w:rPr>
          <w:rFonts w:ascii="Times New Roman" w:hAnsi="Times New Roman"/>
          <w:color w:val="000000"/>
          <w:szCs w:val="28"/>
          <w:lang w:val="ru-RU"/>
        </w:rPr>
        <w:t>и</w:t>
      </w:r>
      <w:r w:rsidRPr="00C05EF3">
        <w:rPr>
          <w:rFonts w:ascii="Times New Roman" w:hAnsi="Times New Roman"/>
          <w:color w:val="000000"/>
          <w:szCs w:val="28"/>
          <w:lang w:val="ru-RU"/>
        </w:rPr>
        <w:t xml:space="preserve"> соисполнителям (субпоставщикам, субподрядчикам) в том случае, если </w:t>
      </w:r>
      <w:r>
        <w:rPr>
          <w:rFonts w:ascii="Times New Roman" w:hAnsi="Times New Roman"/>
          <w:color w:val="000000"/>
          <w:szCs w:val="28"/>
          <w:lang w:val="ru-RU"/>
        </w:rPr>
        <w:t xml:space="preserve">Заказчиком </w:t>
      </w:r>
      <w:r w:rsidRPr="00C05EF3">
        <w:rPr>
          <w:rFonts w:ascii="Times New Roman" w:hAnsi="Times New Roman"/>
          <w:color w:val="000000"/>
          <w:szCs w:val="28"/>
          <w:lang w:val="ru-RU"/>
        </w:rPr>
        <w:t xml:space="preserve">допускается привлечение Участником соисполнителей </w:t>
      </w:r>
      <w:r>
        <w:rPr>
          <w:rFonts w:ascii="Times New Roman" w:hAnsi="Times New Roman"/>
          <w:color w:val="000000"/>
          <w:szCs w:val="28"/>
          <w:lang w:val="ru-RU"/>
        </w:rPr>
        <w:t>(субпоставщиков, субподрядчиков)</w:t>
      </w:r>
      <w:r w:rsidRPr="00C05EF3">
        <w:rPr>
          <w:rFonts w:ascii="Times New Roman" w:hAnsi="Times New Roman"/>
          <w:color w:val="000000"/>
          <w:szCs w:val="28"/>
          <w:lang w:val="ru-RU"/>
        </w:rPr>
        <w:t xml:space="preserve"> и если требования к соисполнителям (субпоставщикам, субподрядчикам) были установлены </w:t>
      </w:r>
      <w:r>
        <w:rPr>
          <w:rFonts w:ascii="Times New Roman" w:hAnsi="Times New Roman"/>
          <w:color w:val="000000"/>
          <w:szCs w:val="28"/>
          <w:lang w:val="ru-RU"/>
        </w:rPr>
        <w:t>Документацией.</w:t>
      </w:r>
    </w:p>
    <w:p w:rsidR="0067260E"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Отбор Заявок по сути закупки и техническим требованиям осуществляется Заказчиком.</w:t>
      </w:r>
    </w:p>
    <w:p w:rsidR="0067260E" w:rsidRPr="00746574"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Дополнительно в рамках рассмотрения и отбора Заявок осуществляется проверка Участников со стороны Службы безопасности Организатора по установленным критериям.</w:t>
      </w:r>
    </w:p>
    <w:p w:rsidR="0067260E"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Pr>
          <w:rFonts w:ascii="Times New Roman" w:hAnsi="Times New Roman"/>
          <w:color w:val="000000"/>
          <w:szCs w:val="28"/>
          <w:lang w:val="ru-RU"/>
        </w:rPr>
        <w:t xml:space="preserve">В рамках </w:t>
      </w:r>
      <w:r w:rsidRPr="00C05EF3">
        <w:rPr>
          <w:rFonts w:ascii="Times New Roman" w:hAnsi="Times New Roman"/>
          <w:color w:val="000000"/>
          <w:szCs w:val="28"/>
          <w:lang w:val="ru-RU"/>
        </w:rPr>
        <w:t xml:space="preserve">отбора Заявок Организатор </w:t>
      </w:r>
      <w:r>
        <w:rPr>
          <w:rFonts w:ascii="Times New Roman" w:hAnsi="Times New Roman"/>
          <w:color w:val="000000"/>
          <w:szCs w:val="28"/>
          <w:lang w:val="ru-RU"/>
        </w:rPr>
        <w:t xml:space="preserve">(Заказчик) </w:t>
      </w:r>
      <w:r w:rsidRPr="00C05EF3">
        <w:rPr>
          <w:rFonts w:ascii="Times New Roman" w:hAnsi="Times New Roman"/>
          <w:color w:val="000000"/>
          <w:szCs w:val="28"/>
          <w:lang w:val="ru-RU"/>
        </w:rPr>
        <w:t>может запросить у Участников разъяснения или дополнения их Заявок, в том числе представления отсутствующих документов. При этом Организатор не вправе запрашивать разъяснения или требовать документы, меняющие суть</w:t>
      </w:r>
      <w:r>
        <w:rPr>
          <w:rFonts w:ascii="Times New Roman" w:hAnsi="Times New Roman"/>
          <w:color w:val="000000"/>
          <w:szCs w:val="28"/>
          <w:lang w:val="ru-RU"/>
        </w:rPr>
        <w:t xml:space="preserve"> Заявок.</w:t>
      </w:r>
    </w:p>
    <w:p w:rsidR="0067260E" w:rsidRPr="00746574"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Если в Заявке имеются расхождения между обозначением сумм словами и цифрами, то принимается к рассмотрению сумма, указанная словами.</w:t>
      </w:r>
    </w:p>
    <w:p w:rsidR="0067260E" w:rsidRPr="00BF5A2D" w:rsidRDefault="0067260E" w:rsidP="0067260E">
      <w:pPr>
        <w:pStyle w:val="3b"/>
        <w:numPr>
          <w:ilvl w:val="2"/>
          <w:numId w:val="2"/>
        </w:numPr>
        <w:tabs>
          <w:tab w:val="left" w:pos="708"/>
        </w:tabs>
        <w:spacing w:after="60"/>
        <w:ind w:left="720"/>
        <w:rPr>
          <w:rFonts w:ascii="Times New Roman" w:hAnsi="Times New Roman"/>
          <w:szCs w:val="28"/>
          <w:lang w:val="ru-RU"/>
        </w:rPr>
      </w:pPr>
      <w:r w:rsidRPr="00BF5A2D">
        <w:rPr>
          <w:rFonts w:ascii="Times New Roman" w:hAnsi="Times New Roman"/>
          <w:szCs w:val="28"/>
          <w:lang w:val="ru-RU"/>
        </w:rPr>
        <w:t xml:space="preserve">При </w:t>
      </w:r>
      <w:r w:rsidR="00BF5A2D" w:rsidRPr="00BF5A2D">
        <w:rPr>
          <w:rFonts w:ascii="Times New Roman" w:hAnsi="Times New Roman"/>
          <w:lang w:val="ru-RU"/>
        </w:rPr>
        <w:t>проверке правильности оформления Заявки Организатор (Заказчик) вправе не обращать внимания на мелкие недочеты и погрешности, которые не влияют на су</w:t>
      </w:r>
      <w:r w:rsidR="00FB5EEA">
        <w:rPr>
          <w:rFonts w:ascii="Times New Roman" w:hAnsi="Times New Roman"/>
          <w:lang w:val="ru-RU"/>
        </w:rPr>
        <w:t>ть</w:t>
      </w:r>
      <w:r w:rsidR="00BF5A2D" w:rsidRPr="00BF5A2D">
        <w:rPr>
          <w:rFonts w:ascii="Times New Roman" w:hAnsi="Times New Roman"/>
          <w:lang w:val="ru-RU"/>
        </w:rPr>
        <w:t xml:space="preserve"> Заявки и при условии, что такой подход не нарушит принципа беспристрастности и не окажет воздействия на относительный рейтинг какого-либо Участника. С письменного согласия Участника также могут исправляться очевидные арифметические и грамматические</w:t>
      </w:r>
      <w:r w:rsidRPr="00BF5A2D">
        <w:rPr>
          <w:rFonts w:ascii="Times New Roman" w:hAnsi="Times New Roman"/>
          <w:szCs w:val="28"/>
          <w:lang w:val="ru-RU"/>
        </w:rPr>
        <w:t xml:space="preserve"> ошибки.</w:t>
      </w:r>
    </w:p>
    <w:p w:rsidR="0067260E" w:rsidRPr="00746574"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По результатам</w:t>
      </w:r>
      <w:r w:rsidR="003964EA">
        <w:rPr>
          <w:rFonts w:ascii="Times New Roman" w:hAnsi="Times New Roman"/>
          <w:color w:val="000000"/>
          <w:szCs w:val="28"/>
          <w:lang w:val="ru-RU"/>
        </w:rPr>
        <w:t xml:space="preserve"> рассмотрения Заявок Заказчик</w:t>
      </w:r>
      <w:r w:rsidR="00BF5A2D">
        <w:rPr>
          <w:rFonts w:ascii="Times New Roman" w:hAnsi="Times New Roman"/>
          <w:color w:val="000000"/>
          <w:szCs w:val="28"/>
          <w:lang w:val="ru-RU"/>
        </w:rPr>
        <w:t xml:space="preserve"> </w:t>
      </w:r>
      <w:r w:rsidRPr="00746574">
        <w:rPr>
          <w:rFonts w:ascii="Times New Roman" w:hAnsi="Times New Roman"/>
          <w:color w:val="000000"/>
          <w:szCs w:val="28"/>
          <w:lang w:val="ru-RU"/>
        </w:rPr>
        <w:t>име</w:t>
      </w:r>
      <w:r w:rsidR="00AE7A16">
        <w:rPr>
          <w:rFonts w:ascii="Times New Roman" w:hAnsi="Times New Roman"/>
          <w:color w:val="000000"/>
          <w:szCs w:val="28"/>
          <w:lang w:val="ru-RU"/>
        </w:rPr>
        <w:t>е</w:t>
      </w:r>
      <w:r w:rsidRPr="00746574">
        <w:rPr>
          <w:rFonts w:ascii="Times New Roman" w:hAnsi="Times New Roman"/>
          <w:color w:val="000000"/>
          <w:szCs w:val="28"/>
          <w:lang w:val="ru-RU"/>
        </w:rPr>
        <w:t>т право отклонить Заявки, которые:</w:t>
      </w:r>
    </w:p>
    <w:p w:rsidR="0067260E" w:rsidRPr="00746574" w:rsidRDefault="0067260E" w:rsidP="0067260E">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 xml:space="preserve">не отвечают предмету </w:t>
      </w:r>
      <w:r w:rsidR="00FB5EEA">
        <w:rPr>
          <w:rFonts w:ascii="Times New Roman" w:hAnsi="Times New Roman"/>
          <w:color w:val="000000"/>
          <w:szCs w:val="28"/>
          <w:lang w:val="ru-RU"/>
        </w:rPr>
        <w:t>квалификационного отбора</w:t>
      </w:r>
      <w:r w:rsidRPr="00746574">
        <w:rPr>
          <w:rFonts w:ascii="Times New Roman" w:hAnsi="Times New Roman"/>
          <w:color w:val="000000"/>
          <w:szCs w:val="28"/>
          <w:lang w:val="ru-RU"/>
        </w:rPr>
        <w:t>;</w:t>
      </w:r>
    </w:p>
    <w:p w:rsidR="00635ACE" w:rsidRPr="00523F7B" w:rsidRDefault="0067260E" w:rsidP="00523F7B">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содержат предложения, по существу не отвечающие техническим, коммерческим или договорным тре</w:t>
      </w:r>
      <w:r w:rsidR="00AE7A16">
        <w:rPr>
          <w:rFonts w:ascii="Times New Roman" w:hAnsi="Times New Roman"/>
          <w:color w:val="000000"/>
          <w:szCs w:val="28"/>
          <w:lang w:val="ru-RU"/>
        </w:rPr>
        <w:t>бованиям настоящей Документации</w:t>
      </w:r>
      <w:r w:rsidRPr="00746574">
        <w:rPr>
          <w:rFonts w:ascii="Times New Roman" w:hAnsi="Times New Roman"/>
          <w:color w:val="000000"/>
          <w:szCs w:val="28"/>
          <w:lang w:val="ru-RU"/>
        </w:rPr>
        <w:t>;</w:t>
      </w:r>
    </w:p>
    <w:p w:rsidR="0067260E" w:rsidRPr="00746574" w:rsidRDefault="0067260E" w:rsidP="0067260E">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в существенной мере не отвечают требованиям к оформлению и составу документов, требуемых настоящей Документацией;</w:t>
      </w:r>
    </w:p>
    <w:p w:rsidR="0067260E" w:rsidRPr="00746574" w:rsidRDefault="0067260E" w:rsidP="0067260E">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содержат недостоверные сведения об Участнике и</w:t>
      </w:r>
      <w:r w:rsidR="00FB5EEA">
        <w:rPr>
          <w:rFonts w:ascii="Times New Roman" w:hAnsi="Times New Roman"/>
          <w:color w:val="000000"/>
          <w:szCs w:val="28"/>
          <w:lang w:val="ru-RU"/>
        </w:rPr>
        <w:t>ли о</w:t>
      </w:r>
      <w:r w:rsidR="00AE7A16">
        <w:rPr>
          <w:rFonts w:ascii="Times New Roman" w:hAnsi="Times New Roman"/>
          <w:color w:val="000000"/>
          <w:szCs w:val="28"/>
          <w:lang w:val="ru-RU"/>
        </w:rPr>
        <w:t>б услуге</w:t>
      </w:r>
      <w:r w:rsidRPr="00746574">
        <w:rPr>
          <w:rFonts w:ascii="Times New Roman" w:hAnsi="Times New Roman"/>
          <w:color w:val="000000"/>
          <w:szCs w:val="28"/>
          <w:lang w:val="ru-RU"/>
        </w:rPr>
        <w:t>;</w:t>
      </w:r>
    </w:p>
    <w:p w:rsidR="0067260E" w:rsidRPr="00BF5A2D" w:rsidRDefault="0067260E" w:rsidP="0067260E">
      <w:pPr>
        <w:pStyle w:val="3b"/>
        <w:numPr>
          <w:ilvl w:val="2"/>
          <w:numId w:val="4"/>
        </w:numPr>
        <w:tabs>
          <w:tab w:val="left" w:pos="1560"/>
        </w:tabs>
        <w:spacing w:after="60"/>
        <w:ind w:left="1560" w:hanging="437"/>
        <w:rPr>
          <w:rFonts w:ascii="Times New Roman" w:hAnsi="Times New Roman"/>
          <w:szCs w:val="28"/>
          <w:lang w:val="ru-RU"/>
        </w:rPr>
      </w:pPr>
      <w:r w:rsidRPr="00746574">
        <w:rPr>
          <w:rFonts w:ascii="Times New Roman" w:hAnsi="Times New Roman"/>
          <w:color w:val="000000"/>
          <w:szCs w:val="28"/>
          <w:lang w:val="ru-RU"/>
        </w:rPr>
        <w:t xml:space="preserve">поданы Участниками, которые не отвечают требованиям настоящей Документации, или привлеченные ими для исполнения договора соисполнители (субпоставщики, субподрядчики) не соответствуют требованиям Документации (если такие требования </w:t>
      </w:r>
      <w:r w:rsidRPr="00BF5A2D">
        <w:rPr>
          <w:rFonts w:ascii="Times New Roman" w:hAnsi="Times New Roman"/>
          <w:szCs w:val="28"/>
          <w:lang w:val="ru-RU"/>
        </w:rPr>
        <w:t>были установлены в Документации).</w:t>
      </w:r>
    </w:p>
    <w:p w:rsidR="00BF5A2D" w:rsidRPr="00BF5A2D" w:rsidRDefault="00BF5A2D" w:rsidP="0067260E">
      <w:pPr>
        <w:pStyle w:val="3b"/>
        <w:numPr>
          <w:ilvl w:val="2"/>
          <w:numId w:val="4"/>
        </w:numPr>
        <w:tabs>
          <w:tab w:val="left" w:pos="1560"/>
        </w:tabs>
        <w:spacing w:after="60"/>
        <w:ind w:left="1560" w:hanging="437"/>
        <w:rPr>
          <w:rFonts w:ascii="Times New Roman" w:hAnsi="Times New Roman"/>
          <w:szCs w:val="28"/>
          <w:lang w:val="ru-RU"/>
        </w:rPr>
      </w:pPr>
      <w:r w:rsidRPr="00BF5A2D">
        <w:rPr>
          <w:rFonts w:ascii="Times New Roman" w:hAnsi="Times New Roman"/>
          <w:lang w:val="ru-RU"/>
        </w:rPr>
        <w:t>поданы Участниками, которые не допущены Службой безопасности.</w:t>
      </w:r>
    </w:p>
    <w:p w:rsidR="0067260E" w:rsidRPr="00746574"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Если в Извещении содержится указание на преференции определенным группам Участников, то при отборе Участников учитываются преференции, предоставляемые указанным группам Участников.</w:t>
      </w:r>
    </w:p>
    <w:p w:rsidR="0067260E" w:rsidRPr="00746574" w:rsidRDefault="0067260E" w:rsidP="0067260E">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На основании результатов рассмотрения и отбора Заявок принимается решение:</w:t>
      </w:r>
    </w:p>
    <w:p w:rsidR="0067260E" w:rsidRDefault="0067260E" w:rsidP="0067260E">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 xml:space="preserve">о допуске Участника к участию в </w:t>
      </w:r>
      <w:r w:rsidR="00EF5E50">
        <w:rPr>
          <w:rFonts w:ascii="Times New Roman" w:hAnsi="Times New Roman"/>
          <w:color w:val="000000"/>
          <w:szCs w:val="28"/>
          <w:lang w:val="ru-RU"/>
        </w:rPr>
        <w:t>квалификационном отборе</w:t>
      </w:r>
      <w:r w:rsidRPr="00746574">
        <w:rPr>
          <w:rFonts w:ascii="Times New Roman" w:hAnsi="Times New Roman"/>
          <w:color w:val="000000"/>
          <w:szCs w:val="28"/>
          <w:lang w:val="ru-RU"/>
        </w:rPr>
        <w:t>;</w:t>
      </w:r>
    </w:p>
    <w:p w:rsidR="00B6442B" w:rsidRPr="0067260E" w:rsidRDefault="0067260E" w:rsidP="0067260E">
      <w:pPr>
        <w:pStyle w:val="3b"/>
        <w:numPr>
          <w:ilvl w:val="2"/>
          <w:numId w:val="4"/>
        </w:numPr>
        <w:tabs>
          <w:tab w:val="left" w:pos="1560"/>
        </w:tabs>
        <w:spacing w:after="60"/>
        <w:ind w:left="1560" w:hanging="437"/>
        <w:rPr>
          <w:rFonts w:ascii="Times New Roman" w:hAnsi="Times New Roman"/>
          <w:color w:val="000000"/>
          <w:szCs w:val="28"/>
          <w:lang w:val="ru-RU"/>
        </w:rPr>
      </w:pPr>
      <w:r w:rsidRPr="0067260E">
        <w:rPr>
          <w:rFonts w:ascii="Times New Roman" w:hAnsi="Times New Roman"/>
          <w:color w:val="000000"/>
          <w:szCs w:val="28"/>
          <w:lang w:val="ru-RU"/>
        </w:rPr>
        <w:t xml:space="preserve">об отказе в допуске Участника к участию в </w:t>
      </w:r>
      <w:r w:rsidR="00EF5E50">
        <w:rPr>
          <w:rFonts w:ascii="Times New Roman" w:hAnsi="Times New Roman"/>
          <w:color w:val="000000"/>
          <w:szCs w:val="28"/>
          <w:lang w:val="ru-RU"/>
        </w:rPr>
        <w:t>квалификационном отборе</w:t>
      </w:r>
      <w:r w:rsidR="00E75B04" w:rsidRPr="0067260E">
        <w:rPr>
          <w:rFonts w:ascii="Times New Roman" w:hAnsi="Times New Roman"/>
          <w:color w:val="000000"/>
          <w:szCs w:val="28"/>
          <w:lang w:val="ru-RU"/>
        </w:rPr>
        <w:t>.</w:t>
      </w:r>
    </w:p>
    <w:p w:rsidR="00C5075A" w:rsidRPr="00746574" w:rsidRDefault="00C5075A" w:rsidP="00F53620">
      <w:pPr>
        <w:pStyle w:val="2"/>
        <w:numPr>
          <w:ilvl w:val="1"/>
          <w:numId w:val="2"/>
        </w:numPr>
        <w:spacing w:before="0"/>
        <w:jc w:val="center"/>
        <w:rPr>
          <w:rFonts w:ascii="Times New Roman" w:hAnsi="Times New Roman"/>
          <w:color w:val="000000"/>
        </w:rPr>
      </w:pPr>
      <w:bookmarkStart w:id="931" w:name="_Toc331669840"/>
      <w:bookmarkStart w:id="932" w:name="_Toc331670026"/>
      <w:bookmarkStart w:id="933" w:name="_Toc331669841"/>
      <w:bookmarkStart w:id="934" w:name="_Toc331670027"/>
      <w:bookmarkStart w:id="935" w:name="_Toc331669842"/>
      <w:bookmarkStart w:id="936" w:name="_Toc331670028"/>
      <w:bookmarkStart w:id="937" w:name="_Toc323290593"/>
      <w:bookmarkStart w:id="938" w:name="_Toc323290915"/>
      <w:bookmarkStart w:id="939" w:name="_Toc323291201"/>
      <w:bookmarkStart w:id="940" w:name="_Toc323292591"/>
      <w:bookmarkStart w:id="941" w:name="_Toc323292876"/>
      <w:bookmarkStart w:id="942" w:name="_Toc323293161"/>
      <w:bookmarkStart w:id="943" w:name="_Toc323293445"/>
      <w:bookmarkStart w:id="944" w:name="_Toc323293699"/>
      <w:bookmarkStart w:id="945" w:name="_Toc323293961"/>
      <w:bookmarkStart w:id="946" w:name="_Toc323134926"/>
      <w:bookmarkStart w:id="947" w:name="_Toc323290594"/>
      <w:bookmarkStart w:id="948" w:name="_Toc323290916"/>
      <w:bookmarkStart w:id="949" w:name="_Toc323291202"/>
      <w:bookmarkStart w:id="950" w:name="_Toc323292592"/>
      <w:bookmarkStart w:id="951" w:name="_Toc323292877"/>
      <w:bookmarkStart w:id="952" w:name="_Toc323293162"/>
      <w:bookmarkStart w:id="953" w:name="_Toc323293446"/>
      <w:bookmarkStart w:id="954" w:name="_Toc323293700"/>
      <w:bookmarkStart w:id="955" w:name="_Toc323293962"/>
      <w:bookmarkStart w:id="956" w:name="_Toc323134927"/>
      <w:bookmarkStart w:id="957" w:name="_Toc323290595"/>
      <w:bookmarkStart w:id="958" w:name="_Toc323290917"/>
      <w:bookmarkStart w:id="959" w:name="_Toc323291203"/>
      <w:bookmarkStart w:id="960" w:name="_Toc323292593"/>
      <w:bookmarkStart w:id="961" w:name="_Toc323292878"/>
      <w:bookmarkStart w:id="962" w:name="_Toc323293163"/>
      <w:bookmarkStart w:id="963" w:name="_Toc323293447"/>
      <w:bookmarkStart w:id="964" w:name="_Toc323293701"/>
      <w:bookmarkStart w:id="965" w:name="_Toc323293963"/>
      <w:bookmarkStart w:id="966" w:name="_Toc323134928"/>
      <w:bookmarkStart w:id="967" w:name="_Toc323290596"/>
      <w:bookmarkStart w:id="968" w:name="_Toc323290918"/>
      <w:bookmarkStart w:id="969" w:name="_Toc323291204"/>
      <w:bookmarkStart w:id="970" w:name="_Toc323292594"/>
      <w:bookmarkStart w:id="971" w:name="_Toc323292879"/>
      <w:bookmarkStart w:id="972" w:name="_Toc323293164"/>
      <w:bookmarkStart w:id="973" w:name="_Toc323293448"/>
      <w:bookmarkStart w:id="974" w:name="_Toc323293702"/>
      <w:bookmarkStart w:id="975" w:name="_Toc323293964"/>
      <w:bookmarkStart w:id="976" w:name="_Toc323134929"/>
      <w:bookmarkStart w:id="977" w:name="_Toc323290597"/>
      <w:bookmarkStart w:id="978" w:name="_Toc323290919"/>
      <w:bookmarkStart w:id="979" w:name="_Toc323291205"/>
      <w:bookmarkStart w:id="980" w:name="_Toc323292595"/>
      <w:bookmarkStart w:id="981" w:name="_Toc323292880"/>
      <w:bookmarkStart w:id="982" w:name="_Toc323293165"/>
      <w:bookmarkStart w:id="983" w:name="_Toc323293449"/>
      <w:bookmarkStart w:id="984" w:name="_Toc323293703"/>
      <w:bookmarkStart w:id="985" w:name="_Toc323293965"/>
      <w:bookmarkStart w:id="986" w:name="_Toc323134930"/>
      <w:bookmarkStart w:id="987" w:name="_Toc323290598"/>
      <w:bookmarkStart w:id="988" w:name="_Toc323290920"/>
      <w:bookmarkStart w:id="989" w:name="_Toc323291206"/>
      <w:bookmarkStart w:id="990" w:name="_Toc323292596"/>
      <w:bookmarkStart w:id="991" w:name="_Toc323292881"/>
      <w:bookmarkStart w:id="992" w:name="_Toc323293166"/>
      <w:bookmarkStart w:id="993" w:name="_Toc323293450"/>
      <w:bookmarkStart w:id="994" w:name="_Toc323293704"/>
      <w:bookmarkStart w:id="995" w:name="_Toc323293966"/>
      <w:bookmarkStart w:id="996" w:name="_Toc323134931"/>
      <w:bookmarkStart w:id="997" w:name="_Toc323290599"/>
      <w:bookmarkStart w:id="998" w:name="_Toc323290921"/>
      <w:bookmarkStart w:id="999" w:name="_Toc323291207"/>
      <w:bookmarkStart w:id="1000" w:name="_Toc323292597"/>
      <w:bookmarkStart w:id="1001" w:name="_Toc323292882"/>
      <w:bookmarkStart w:id="1002" w:name="_Toc323293167"/>
      <w:bookmarkStart w:id="1003" w:name="_Toc323293451"/>
      <w:bookmarkStart w:id="1004" w:name="_Toc323293705"/>
      <w:bookmarkStart w:id="1005" w:name="_Toc323293967"/>
      <w:bookmarkStart w:id="1006" w:name="_Toc323134932"/>
      <w:bookmarkStart w:id="1007" w:name="_Toc323290600"/>
      <w:bookmarkStart w:id="1008" w:name="_Toc323290922"/>
      <w:bookmarkStart w:id="1009" w:name="_Toc323291208"/>
      <w:bookmarkStart w:id="1010" w:name="_Toc323292598"/>
      <w:bookmarkStart w:id="1011" w:name="_Toc323292883"/>
      <w:bookmarkStart w:id="1012" w:name="_Toc323293168"/>
      <w:bookmarkStart w:id="1013" w:name="_Toc323293452"/>
      <w:bookmarkStart w:id="1014" w:name="_Toc323293706"/>
      <w:bookmarkStart w:id="1015" w:name="_Toc323293968"/>
      <w:bookmarkStart w:id="1016" w:name="_Toc323134933"/>
      <w:bookmarkStart w:id="1017" w:name="_Toc323290601"/>
      <w:bookmarkStart w:id="1018" w:name="_Toc323290923"/>
      <w:bookmarkStart w:id="1019" w:name="_Toc323291209"/>
      <w:bookmarkStart w:id="1020" w:name="_Toc323292599"/>
      <w:bookmarkStart w:id="1021" w:name="_Toc323292884"/>
      <w:bookmarkStart w:id="1022" w:name="_Toc323293169"/>
      <w:bookmarkStart w:id="1023" w:name="_Toc323293453"/>
      <w:bookmarkStart w:id="1024" w:name="_Toc323293707"/>
      <w:bookmarkStart w:id="1025" w:name="_Toc323293969"/>
      <w:bookmarkStart w:id="1026" w:name="_Toc323134934"/>
      <w:bookmarkStart w:id="1027" w:name="_Toc323290602"/>
      <w:bookmarkStart w:id="1028" w:name="_Toc323290924"/>
      <w:bookmarkStart w:id="1029" w:name="_Toc323291210"/>
      <w:bookmarkStart w:id="1030" w:name="_Toc323292600"/>
      <w:bookmarkStart w:id="1031" w:name="_Toc323292885"/>
      <w:bookmarkStart w:id="1032" w:name="_Toc323293170"/>
      <w:bookmarkStart w:id="1033" w:name="_Toc323293454"/>
      <w:bookmarkStart w:id="1034" w:name="_Toc323293708"/>
      <w:bookmarkStart w:id="1035" w:name="_Toc323293970"/>
      <w:bookmarkStart w:id="1036" w:name="_Toc323134935"/>
      <w:bookmarkStart w:id="1037" w:name="_Toc323290603"/>
      <w:bookmarkStart w:id="1038" w:name="_Toc323290925"/>
      <w:bookmarkStart w:id="1039" w:name="_Toc323291211"/>
      <w:bookmarkStart w:id="1040" w:name="_Toc323292601"/>
      <w:bookmarkStart w:id="1041" w:name="_Toc323292886"/>
      <w:bookmarkStart w:id="1042" w:name="_Toc323293171"/>
      <w:bookmarkStart w:id="1043" w:name="_Toc323293455"/>
      <w:bookmarkStart w:id="1044" w:name="_Toc323293709"/>
      <w:bookmarkStart w:id="1045" w:name="_Toc323293971"/>
      <w:bookmarkStart w:id="1046" w:name="_Toc323134936"/>
      <w:bookmarkStart w:id="1047" w:name="_Toc323290604"/>
      <w:bookmarkStart w:id="1048" w:name="_Toc323290926"/>
      <w:bookmarkStart w:id="1049" w:name="_Toc323291212"/>
      <w:bookmarkStart w:id="1050" w:name="_Toc323292602"/>
      <w:bookmarkStart w:id="1051" w:name="_Toc323292887"/>
      <w:bookmarkStart w:id="1052" w:name="_Toc323293172"/>
      <w:bookmarkStart w:id="1053" w:name="_Toc323293456"/>
      <w:bookmarkStart w:id="1054" w:name="_Toc323293710"/>
      <w:bookmarkStart w:id="1055" w:name="_Toc323293972"/>
      <w:bookmarkStart w:id="1056" w:name="_Toc323134937"/>
      <w:bookmarkStart w:id="1057" w:name="_Toc323290605"/>
      <w:bookmarkStart w:id="1058" w:name="_Toc323290927"/>
      <w:bookmarkStart w:id="1059" w:name="_Toc323291213"/>
      <w:bookmarkStart w:id="1060" w:name="_Toc323292603"/>
      <w:bookmarkStart w:id="1061" w:name="_Toc323292888"/>
      <w:bookmarkStart w:id="1062" w:name="_Toc323293173"/>
      <w:bookmarkStart w:id="1063" w:name="_Toc323293457"/>
      <w:bookmarkStart w:id="1064" w:name="_Toc323293711"/>
      <w:bookmarkStart w:id="1065" w:name="_Toc323293973"/>
      <w:bookmarkStart w:id="1066" w:name="_Toc323134938"/>
      <w:bookmarkStart w:id="1067" w:name="_Toc323290606"/>
      <w:bookmarkStart w:id="1068" w:name="_Toc323290928"/>
      <w:bookmarkStart w:id="1069" w:name="_Toc323291214"/>
      <w:bookmarkStart w:id="1070" w:name="_Toc323292604"/>
      <w:bookmarkStart w:id="1071" w:name="_Toc323292889"/>
      <w:bookmarkStart w:id="1072" w:name="_Toc323293174"/>
      <w:bookmarkStart w:id="1073" w:name="_Toc323293458"/>
      <w:bookmarkStart w:id="1074" w:name="_Toc323293712"/>
      <w:bookmarkStart w:id="1075" w:name="_Toc323293974"/>
      <w:bookmarkStart w:id="1076" w:name="_Toc323134939"/>
      <w:bookmarkStart w:id="1077" w:name="_Toc323290607"/>
      <w:bookmarkStart w:id="1078" w:name="_Toc323290929"/>
      <w:bookmarkStart w:id="1079" w:name="_Toc323291215"/>
      <w:bookmarkStart w:id="1080" w:name="_Toc323292605"/>
      <w:bookmarkStart w:id="1081" w:name="_Toc323292890"/>
      <w:bookmarkStart w:id="1082" w:name="_Toc323293175"/>
      <w:bookmarkStart w:id="1083" w:name="_Toc323293459"/>
      <w:bookmarkStart w:id="1084" w:name="_Toc323293713"/>
      <w:bookmarkStart w:id="1085" w:name="_Toc323293975"/>
      <w:bookmarkStart w:id="1086" w:name="_Toc323134940"/>
      <w:bookmarkStart w:id="1087" w:name="_Toc323290608"/>
      <w:bookmarkStart w:id="1088" w:name="_Toc323290930"/>
      <w:bookmarkStart w:id="1089" w:name="_Toc323291216"/>
      <w:bookmarkStart w:id="1090" w:name="_Toc323292606"/>
      <w:bookmarkStart w:id="1091" w:name="_Toc323292891"/>
      <w:bookmarkStart w:id="1092" w:name="_Toc323293176"/>
      <w:bookmarkStart w:id="1093" w:name="_Toc323293460"/>
      <w:bookmarkStart w:id="1094" w:name="_Toc323293714"/>
      <w:bookmarkStart w:id="1095" w:name="_Toc323293976"/>
      <w:bookmarkStart w:id="1096" w:name="_Toc323134941"/>
      <w:bookmarkStart w:id="1097" w:name="_Toc323290609"/>
      <w:bookmarkStart w:id="1098" w:name="_Toc323290931"/>
      <w:bookmarkStart w:id="1099" w:name="_Toc323291217"/>
      <w:bookmarkStart w:id="1100" w:name="_Toc323292607"/>
      <w:bookmarkStart w:id="1101" w:name="_Toc323292892"/>
      <w:bookmarkStart w:id="1102" w:name="_Toc323293177"/>
      <w:bookmarkStart w:id="1103" w:name="_Toc323293461"/>
      <w:bookmarkStart w:id="1104" w:name="_Toc323293715"/>
      <w:bookmarkStart w:id="1105" w:name="_Toc323293977"/>
      <w:bookmarkStart w:id="1106" w:name="_Toc323134942"/>
      <w:bookmarkStart w:id="1107" w:name="_Toc323290610"/>
      <w:bookmarkStart w:id="1108" w:name="_Toc323290932"/>
      <w:bookmarkStart w:id="1109" w:name="_Toc323291218"/>
      <w:bookmarkStart w:id="1110" w:name="_Toc323292608"/>
      <w:bookmarkStart w:id="1111" w:name="_Toc323292893"/>
      <w:bookmarkStart w:id="1112" w:name="_Toc323293178"/>
      <w:bookmarkStart w:id="1113" w:name="_Toc323293462"/>
      <w:bookmarkStart w:id="1114" w:name="_Toc323293716"/>
      <w:bookmarkStart w:id="1115" w:name="_Toc323293978"/>
      <w:bookmarkStart w:id="1116" w:name="_Toc323134943"/>
      <w:bookmarkStart w:id="1117" w:name="_Toc323290611"/>
      <w:bookmarkStart w:id="1118" w:name="_Toc323290933"/>
      <w:bookmarkStart w:id="1119" w:name="_Toc323291219"/>
      <w:bookmarkStart w:id="1120" w:name="_Toc323292609"/>
      <w:bookmarkStart w:id="1121" w:name="_Toc323292894"/>
      <w:bookmarkStart w:id="1122" w:name="_Toc323293179"/>
      <w:bookmarkStart w:id="1123" w:name="_Toc323293463"/>
      <w:bookmarkStart w:id="1124" w:name="_Toc323293717"/>
      <w:bookmarkStart w:id="1125" w:name="_Toc323293979"/>
      <w:bookmarkStart w:id="1126" w:name="_Toc323134944"/>
      <w:bookmarkStart w:id="1127" w:name="_Toc323290612"/>
      <w:bookmarkStart w:id="1128" w:name="_Toc323290934"/>
      <w:bookmarkStart w:id="1129" w:name="_Toc323291220"/>
      <w:bookmarkStart w:id="1130" w:name="_Toc323292610"/>
      <w:bookmarkStart w:id="1131" w:name="_Toc323292895"/>
      <w:bookmarkStart w:id="1132" w:name="_Toc323293180"/>
      <w:bookmarkStart w:id="1133" w:name="_Toc323293464"/>
      <w:bookmarkStart w:id="1134" w:name="_Toc323293718"/>
      <w:bookmarkStart w:id="1135" w:name="_Toc323293980"/>
      <w:bookmarkStart w:id="1136" w:name="_Toc323134945"/>
      <w:bookmarkStart w:id="1137" w:name="_Toc323290613"/>
      <w:bookmarkStart w:id="1138" w:name="_Toc323290935"/>
      <w:bookmarkStart w:id="1139" w:name="_Toc323291221"/>
      <w:bookmarkStart w:id="1140" w:name="_Toc323292611"/>
      <w:bookmarkStart w:id="1141" w:name="_Toc323292896"/>
      <w:bookmarkStart w:id="1142" w:name="_Toc323293181"/>
      <w:bookmarkStart w:id="1143" w:name="_Toc323293465"/>
      <w:bookmarkStart w:id="1144" w:name="_Toc323293719"/>
      <w:bookmarkStart w:id="1145" w:name="_Toc323293981"/>
      <w:bookmarkStart w:id="1146" w:name="_Toc323134946"/>
      <w:bookmarkStart w:id="1147" w:name="_Toc323290614"/>
      <w:bookmarkStart w:id="1148" w:name="_Toc323290936"/>
      <w:bookmarkStart w:id="1149" w:name="_Toc323291222"/>
      <w:bookmarkStart w:id="1150" w:name="_Toc323292612"/>
      <w:bookmarkStart w:id="1151" w:name="_Toc323292897"/>
      <w:bookmarkStart w:id="1152" w:name="_Toc323293182"/>
      <w:bookmarkStart w:id="1153" w:name="_Toc323293466"/>
      <w:bookmarkStart w:id="1154" w:name="_Toc323293720"/>
      <w:bookmarkStart w:id="1155" w:name="_Toc323293982"/>
      <w:bookmarkStart w:id="1156" w:name="_Hlt40850038"/>
      <w:bookmarkStart w:id="1157" w:name="_Toc323134947"/>
      <w:bookmarkStart w:id="1158" w:name="_Toc323290615"/>
      <w:bookmarkStart w:id="1159" w:name="_Toc323290937"/>
      <w:bookmarkStart w:id="1160" w:name="_Toc323291223"/>
      <w:bookmarkStart w:id="1161" w:name="_Toc323292613"/>
      <w:bookmarkStart w:id="1162" w:name="_Toc323292898"/>
      <w:bookmarkStart w:id="1163" w:name="_Toc323293183"/>
      <w:bookmarkStart w:id="1164" w:name="_Toc323293467"/>
      <w:bookmarkStart w:id="1165" w:name="_Toc323293721"/>
      <w:bookmarkStart w:id="1166" w:name="_Toc323293983"/>
      <w:bookmarkStart w:id="1167" w:name="_Toc323134948"/>
      <w:bookmarkStart w:id="1168" w:name="_Toc323290616"/>
      <w:bookmarkStart w:id="1169" w:name="_Toc323290938"/>
      <w:bookmarkStart w:id="1170" w:name="_Toc323291224"/>
      <w:bookmarkStart w:id="1171" w:name="_Toc323292614"/>
      <w:bookmarkStart w:id="1172" w:name="_Toc323292899"/>
      <w:bookmarkStart w:id="1173" w:name="_Toc323293184"/>
      <w:bookmarkStart w:id="1174" w:name="_Toc323293468"/>
      <w:bookmarkStart w:id="1175" w:name="_Toc323293722"/>
      <w:bookmarkStart w:id="1176" w:name="_Toc323293984"/>
      <w:bookmarkStart w:id="1177" w:name="_Toc323134949"/>
      <w:bookmarkStart w:id="1178" w:name="_Toc323290617"/>
      <w:bookmarkStart w:id="1179" w:name="_Toc323290939"/>
      <w:bookmarkStart w:id="1180" w:name="_Toc323291225"/>
      <w:bookmarkStart w:id="1181" w:name="_Toc323292615"/>
      <w:bookmarkStart w:id="1182" w:name="_Toc323292900"/>
      <w:bookmarkStart w:id="1183" w:name="_Toc323293185"/>
      <w:bookmarkStart w:id="1184" w:name="_Toc323293469"/>
      <w:bookmarkStart w:id="1185" w:name="_Toc323293723"/>
      <w:bookmarkStart w:id="1186" w:name="_Toc323293985"/>
      <w:bookmarkStart w:id="1187" w:name="_Toc323134950"/>
      <w:bookmarkStart w:id="1188" w:name="_Toc323290618"/>
      <w:bookmarkStart w:id="1189" w:name="_Toc323290940"/>
      <w:bookmarkStart w:id="1190" w:name="_Toc323291226"/>
      <w:bookmarkStart w:id="1191" w:name="_Toc323292616"/>
      <w:bookmarkStart w:id="1192" w:name="_Toc323292901"/>
      <w:bookmarkStart w:id="1193" w:name="_Toc323293186"/>
      <w:bookmarkStart w:id="1194" w:name="_Toc323293470"/>
      <w:bookmarkStart w:id="1195" w:name="_Toc323293724"/>
      <w:bookmarkStart w:id="1196" w:name="_Toc323293986"/>
      <w:bookmarkStart w:id="1197" w:name="_Toc323134951"/>
      <w:bookmarkStart w:id="1198" w:name="_Toc323290619"/>
      <w:bookmarkStart w:id="1199" w:name="_Toc323290941"/>
      <w:bookmarkStart w:id="1200" w:name="_Toc323291227"/>
      <w:bookmarkStart w:id="1201" w:name="_Toc323292617"/>
      <w:bookmarkStart w:id="1202" w:name="_Toc323292902"/>
      <w:bookmarkStart w:id="1203" w:name="_Toc323293187"/>
      <w:bookmarkStart w:id="1204" w:name="_Toc323293471"/>
      <w:bookmarkStart w:id="1205" w:name="_Toc323293725"/>
      <w:bookmarkStart w:id="1206" w:name="_Toc323293987"/>
      <w:bookmarkStart w:id="1207" w:name="_Toc323134952"/>
      <w:bookmarkStart w:id="1208" w:name="_Toc323290620"/>
      <w:bookmarkStart w:id="1209" w:name="_Toc323290942"/>
      <w:bookmarkStart w:id="1210" w:name="_Toc323291228"/>
      <w:bookmarkStart w:id="1211" w:name="_Toc323292618"/>
      <w:bookmarkStart w:id="1212" w:name="_Toc323292903"/>
      <w:bookmarkStart w:id="1213" w:name="_Toc323293188"/>
      <w:bookmarkStart w:id="1214" w:name="_Toc323293472"/>
      <w:bookmarkStart w:id="1215" w:name="_Toc323293726"/>
      <w:bookmarkStart w:id="1216" w:name="_Toc323293988"/>
      <w:bookmarkStart w:id="1217" w:name="_Toc323134953"/>
      <w:bookmarkStart w:id="1218" w:name="_Toc323290621"/>
      <w:bookmarkStart w:id="1219" w:name="_Toc323290943"/>
      <w:bookmarkStart w:id="1220" w:name="_Toc323291229"/>
      <w:bookmarkStart w:id="1221" w:name="_Toc323292619"/>
      <w:bookmarkStart w:id="1222" w:name="_Toc323292904"/>
      <w:bookmarkStart w:id="1223" w:name="_Toc323293189"/>
      <w:bookmarkStart w:id="1224" w:name="_Toc323293473"/>
      <w:bookmarkStart w:id="1225" w:name="_Toc323293727"/>
      <w:bookmarkStart w:id="1226" w:name="_Toc323293989"/>
      <w:bookmarkStart w:id="1227" w:name="_Toc323134954"/>
      <w:bookmarkStart w:id="1228" w:name="_Toc323290622"/>
      <w:bookmarkStart w:id="1229" w:name="_Toc323290944"/>
      <w:bookmarkStart w:id="1230" w:name="_Toc323291230"/>
      <w:bookmarkStart w:id="1231" w:name="_Toc323292620"/>
      <w:bookmarkStart w:id="1232" w:name="_Toc323292905"/>
      <w:bookmarkStart w:id="1233" w:name="_Toc323293190"/>
      <w:bookmarkStart w:id="1234" w:name="_Toc323293474"/>
      <w:bookmarkStart w:id="1235" w:name="_Toc323293728"/>
      <w:bookmarkStart w:id="1236" w:name="_Toc323293990"/>
      <w:bookmarkStart w:id="1237" w:name="_Toc323134955"/>
      <w:bookmarkStart w:id="1238" w:name="_Toc323290623"/>
      <w:bookmarkStart w:id="1239" w:name="_Toc323290945"/>
      <w:bookmarkStart w:id="1240" w:name="_Toc323291231"/>
      <w:bookmarkStart w:id="1241" w:name="_Toc323292621"/>
      <w:bookmarkStart w:id="1242" w:name="_Toc323292906"/>
      <w:bookmarkStart w:id="1243" w:name="_Toc323293191"/>
      <w:bookmarkStart w:id="1244" w:name="_Toc323293475"/>
      <w:bookmarkStart w:id="1245" w:name="_Toc323293729"/>
      <w:bookmarkStart w:id="1246" w:name="_Toc323293991"/>
      <w:bookmarkStart w:id="1247" w:name="_Toc323134956"/>
      <w:bookmarkStart w:id="1248" w:name="_Toc323290624"/>
      <w:bookmarkStart w:id="1249" w:name="_Toc323290946"/>
      <w:bookmarkStart w:id="1250" w:name="_Toc323291232"/>
      <w:bookmarkStart w:id="1251" w:name="_Toc323292622"/>
      <w:bookmarkStart w:id="1252" w:name="_Toc323292907"/>
      <w:bookmarkStart w:id="1253" w:name="_Toc323293192"/>
      <w:bookmarkStart w:id="1254" w:name="_Toc323293476"/>
      <w:bookmarkStart w:id="1255" w:name="_Toc323293730"/>
      <w:bookmarkStart w:id="1256" w:name="_Toc323293992"/>
      <w:bookmarkStart w:id="1257" w:name="_Toc323134957"/>
      <w:bookmarkStart w:id="1258" w:name="_Toc323290625"/>
      <w:bookmarkStart w:id="1259" w:name="_Toc323290947"/>
      <w:bookmarkStart w:id="1260" w:name="_Toc323291233"/>
      <w:bookmarkStart w:id="1261" w:name="_Toc323292623"/>
      <w:bookmarkStart w:id="1262" w:name="_Toc323292908"/>
      <w:bookmarkStart w:id="1263" w:name="_Toc323293193"/>
      <w:bookmarkStart w:id="1264" w:name="_Toc323293477"/>
      <w:bookmarkStart w:id="1265" w:name="_Toc323293731"/>
      <w:bookmarkStart w:id="1266" w:name="_Toc323293993"/>
      <w:bookmarkStart w:id="1267" w:name="_Toc323134958"/>
      <w:bookmarkStart w:id="1268" w:name="_Toc323290626"/>
      <w:bookmarkStart w:id="1269" w:name="_Toc323290948"/>
      <w:bookmarkStart w:id="1270" w:name="_Toc323291234"/>
      <w:bookmarkStart w:id="1271" w:name="_Toc323292624"/>
      <w:bookmarkStart w:id="1272" w:name="_Toc323292909"/>
      <w:bookmarkStart w:id="1273" w:name="_Toc323293194"/>
      <w:bookmarkStart w:id="1274" w:name="_Toc323293478"/>
      <w:bookmarkStart w:id="1275" w:name="_Toc323293732"/>
      <w:bookmarkStart w:id="1276" w:name="_Toc323293994"/>
      <w:bookmarkStart w:id="1277" w:name="_Toc323134959"/>
      <w:bookmarkStart w:id="1278" w:name="_Toc323290627"/>
      <w:bookmarkStart w:id="1279" w:name="_Toc323290949"/>
      <w:bookmarkStart w:id="1280" w:name="_Toc323291235"/>
      <w:bookmarkStart w:id="1281" w:name="_Toc323292625"/>
      <w:bookmarkStart w:id="1282" w:name="_Toc323292910"/>
      <w:bookmarkStart w:id="1283" w:name="_Toc323293195"/>
      <w:bookmarkStart w:id="1284" w:name="_Toc323293479"/>
      <w:bookmarkStart w:id="1285" w:name="_Toc323293733"/>
      <w:bookmarkStart w:id="1286" w:name="_Toc323293995"/>
      <w:bookmarkStart w:id="1287" w:name="_Toc323134960"/>
      <w:bookmarkStart w:id="1288" w:name="_Toc323290628"/>
      <w:bookmarkStart w:id="1289" w:name="_Toc323290950"/>
      <w:bookmarkStart w:id="1290" w:name="_Toc323291236"/>
      <w:bookmarkStart w:id="1291" w:name="_Toc323292626"/>
      <w:bookmarkStart w:id="1292" w:name="_Toc323292911"/>
      <w:bookmarkStart w:id="1293" w:name="_Toc323293196"/>
      <w:bookmarkStart w:id="1294" w:name="_Toc323293480"/>
      <w:bookmarkStart w:id="1295" w:name="_Toc323293734"/>
      <w:bookmarkStart w:id="1296" w:name="_Toc323293996"/>
      <w:bookmarkStart w:id="1297" w:name="_Toc323134961"/>
      <w:bookmarkStart w:id="1298" w:name="_Toc323290629"/>
      <w:bookmarkStart w:id="1299" w:name="_Toc323290951"/>
      <w:bookmarkStart w:id="1300" w:name="_Toc323291237"/>
      <w:bookmarkStart w:id="1301" w:name="_Toc323292627"/>
      <w:bookmarkStart w:id="1302" w:name="_Toc323292912"/>
      <w:bookmarkStart w:id="1303" w:name="_Toc323293197"/>
      <w:bookmarkStart w:id="1304" w:name="_Toc323293481"/>
      <w:bookmarkStart w:id="1305" w:name="_Toc323293735"/>
      <w:bookmarkStart w:id="1306" w:name="_Toc323293997"/>
      <w:bookmarkStart w:id="1307" w:name="_Toc323134962"/>
      <w:bookmarkStart w:id="1308" w:name="_Toc323290630"/>
      <w:bookmarkStart w:id="1309" w:name="_Toc323290952"/>
      <w:bookmarkStart w:id="1310" w:name="_Toc323291238"/>
      <w:bookmarkStart w:id="1311" w:name="_Toc323292628"/>
      <w:bookmarkStart w:id="1312" w:name="_Toc323292913"/>
      <w:bookmarkStart w:id="1313" w:name="_Toc323293198"/>
      <w:bookmarkStart w:id="1314" w:name="_Toc323293482"/>
      <w:bookmarkStart w:id="1315" w:name="_Toc323293736"/>
      <w:bookmarkStart w:id="1316" w:name="_Toc323293998"/>
      <w:bookmarkStart w:id="1317" w:name="_Toc323134963"/>
      <w:bookmarkStart w:id="1318" w:name="_Toc323290631"/>
      <w:bookmarkStart w:id="1319" w:name="_Toc323290953"/>
      <w:bookmarkStart w:id="1320" w:name="_Toc323291239"/>
      <w:bookmarkStart w:id="1321" w:name="_Toc323292629"/>
      <w:bookmarkStart w:id="1322" w:name="_Toc323292914"/>
      <w:bookmarkStart w:id="1323" w:name="_Toc323293199"/>
      <w:bookmarkStart w:id="1324" w:name="_Toc323293483"/>
      <w:bookmarkStart w:id="1325" w:name="_Toc323293737"/>
      <w:bookmarkStart w:id="1326" w:name="_Toc323293999"/>
      <w:bookmarkStart w:id="1327" w:name="_Toc323134964"/>
      <w:bookmarkStart w:id="1328" w:name="_Toc323290632"/>
      <w:bookmarkStart w:id="1329" w:name="_Toc323290954"/>
      <w:bookmarkStart w:id="1330" w:name="_Toc323291240"/>
      <w:bookmarkStart w:id="1331" w:name="_Toc323292630"/>
      <w:bookmarkStart w:id="1332" w:name="_Toc323292915"/>
      <w:bookmarkStart w:id="1333" w:name="_Toc323293200"/>
      <w:bookmarkStart w:id="1334" w:name="_Toc323293484"/>
      <w:bookmarkStart w:id="1335" w:name="_Toc323293738"/>
      <w:bookmarkStart w:id="1336" w:name="_Toc323294000"/>
      <w:bookmarkStart w:id="1337" w:name="_Toc323134965"/>
      <w:bookmarkStart w:id="1338" w:name="_Toc323290633"/>
      <w:bookmarkStart w:id="1339" w:name="_Toc323290955"/>
      <w:bookmarkStart w:id="1340" w:name="_Toc323291241"/>
      <w:bookmarkStart w:id="1341" w:name="_Toc323292631"/>
      <w:bookmarkStart w:id="1342" w:name="_Toc323292916"/>
      <w:bookmarkStart w:id="1343" w:name="_Toc323293201"/>
      <w:bookmarkStart w:id="1344" w:name="_Toc323293485"/>
      <w:bookmarkStart w:id="1345" w:name="_Toc323293739"/>
      <w:bookmarkStart w:id="1346" w:name="_Toc323294001"/>
      <w:bookmarkStart w:id="1347" w:name="_Toc323134966"/>
      <w:bookmarkStart w:id="1348" w:name="_Toc323290634"/>
      <w:bookmarkStart w:id="1349" w:name="_Toc323290956"/>
      <w:bookmarkStart w:id="1350" w:name="_Toc323291242"/>
      <w:bookmarkStart w:id="1351" w:name="_Toc323292632"/>
      <w:bookmarkStart w:id="1352" w:name="_Toc323292917"/>
      <w:bookmarkStart w:id="1353" w:name="_Toc323293202"/>
      <w:bookmarkStart w:id="1354" w:name="_Toc323293486"/>
      <w:bookmarkStart w:id="1355" w:name="_Toc323293740"/>
      <w:bookmarkStart w:id="1356" w:name="_Toc323294002"/>
      <w:bookmarkStart w:id="1357" w:name="_Toc323134967"/>
      <w:bookmarkStart w:id="1358" w:name="_Toc323290635"/>
      <w:bookmarkStart w:id="1359" w:name="_Toc323290957"/>
      <w:bookmarkStart w:id="1360" w:name="_Toc323291243"/>
      <w:bookmarkStart w:id="1361" w:name="_Toc323292633"/>
      <w:bookmarkStart w:id="1362" w:name="_Toc323292918"/>
      <w:bookmarkStart w:id="1363" w:name="_Toc323293203"/>
      <w:bookmarkStart w:id="1364" w:name="_Toc323293487"/>
      <w:bookmarkStart w:id="1365" w:name="_Toc323293741"/>
      <w:bookmarkStart w:id="1366" w:name="_Toc323294003"/>
      <w:bookmarkStart w:id="1367" w:name="_Toc323134968"/>
      <w:bookmarkStart w:id="1368" w:name="_Toc323290636"/>
      <w:bookmarkStart w:id="1369" w:name="_Toc323290958"/>
      <w:bookmarkStart w:id="1370" w:name="_Toc323291244"/>
      <w:bookmarkStart w:id="1371" w:name="_Toc323292634"/>
      <w:bookmarkStart w:id="1372" w:name="_Toc323292919"/>
      <w:bookmarkStart w:id="1373" w:name="_Toc323293204"/>
      <w:bookmarkStart w:id="1374" w:name="_Toc323293488"/>
      <w:bookmarkStart w:id="1375" w:name="_Toc323293742"/>
      <w:bookmarkStart w:id="1376" w:name="_Toc323294004"/>
      <w:bookmarkStart w:id="1377" w:name="_Toc323134969"/>
      <w:bookmarkStart w:id="1378" w:name="_Toc323290637"/>
      <w:bookmarkStart w:id="1379" w:name="_Toc323290959"/>
      <w:bookmarkStart w:id="1380" w:name="_Toc323291245"/>
      <w:bookmarkStart w:id="1381" w:name="_Toc323292635"/>
      <w:bookmarkStart w:id="1382" w:name="_Toc323292920"/>
      <w:bookmarkStart w:id="1383" w:name="_Toc323293205"/>
      <w:bookmarkStart w:id="1384" w:name="_Toc323293489"/>
      <w:bookmarkStart w:id="1385" w:name="_Toc323293743"/>
      <w:bookmarkStart w:id="1386" w:name="_Toc323294005"/>
      <w:bookmarkStart w:id="1387" w:name="_Toc323134970"/>
      <w:bookmarkStart w:id="1388" w:name="_Toc323290638"/>
      <w:bookmarkStart w:id="1389" w:name="_Toc323290960"/>
      <w:bookmarkStart w:id="1390" w:name="_Toc323291246"/>
      <w:bookmarkStart w:id="1391" w:name="_Toc323292636"/>
      <w:bookmarkStart w:id="1392" w:name="_Toc323292921"/>
      <w:bookmarkStart w:id="1393" w:name="_Toc323293206"/>
      <w:bookmarkStart w:id="1394" w:name="_Toc323293490"/>
      <w:bookmarkStart w:id="1395" w:name="_Toc323293744"/>
      <w:bookmarkStart w:id="1396" w:name="_Toc323294006"/>
      <w:bookmarkStart w:id="1397" w:name="_Toc323134971"/>
      <w:bookmarkStart w:id="1398" w:name="_Toc323290639"/>
      <w:bookmarkStart w:id="1399" w:name="_Toc323290961"/>
      <w:bookmarkStart w:id="1400" w:name="_Toc323291247"/>
      <w:bookmarkStart w:id="1401" w:name="_Toc323292637"/>
      <w:bookmarkStart w:id="1402" w:name="_Toc323292922"/>
      <w:bookmarkStart w:id="1403" w:name="_Toc323293207"/>
      <w:bookmarkStart w:id="1404" w:name="_Toc323293491"/>
      <w:bookmarkStart w:id="1405" w:name="_Toc323293745"/>
      <w:bookmarkStart w:id="1406" w:name="_Toc323294007"/>
      <w:bookmarkStart w:id="1407" w:name="_Toc323134972"/>
      <w:bookmarkStart w:id="1408" w:name="_Toc323290640"/>
      <w:bookmarkStart w:id="1409" w:name="_Toc323290962"/>
      <w:bookmarkStart w:id="1410" w:name="_Toc323291248"/>
      <w:bookmarkStart w:id="1411" w:name="_Toc323292638"/>
      <w:bookmarkStart w:id="1412" w:name="_Toc323292923"/>
      <w:bookmarkStart w:id="1413" w:name="_Toc323293208"/>
      <w:bookmarkStart w:id="1414" w:name="_Toc323293492"/>
      <w:bookmarkStart w:id="1415" w:name="_Toc323293746"/>
      <w:bookmarkStart w:id="1416" w:name="_Toc323294008"/>
      <w:bookmarkStart w:id="1417" w:name="_Toc323134973"/>
      <w:bookmarkStart w:id="1418" w:name="_Toc323290641"/>
      <w:bookmarkStart w:id="1419" w:name="_Toc323290963"/>
      <w:bookmarkStart w:id="1420" w:name="_Toc323291249"/>
      <w:bookmarkStart w:id="1421" w:name="_Toc323292639"/>
      <w:bookmarkStart w:id="1422" w:name="_Toc323292924"/>
      <w:bookmarkStart w:id="1423" w:name="_Toc323293209"/>
      <w:bookmarkStart w:id="1424" w:name="_Toc323293493"/>
      <w:bookmarkStart w:id="1425" w:name="_Toc323293747"/>
      <w:bookmarkStart w:id="1426" w:name="_Toc323294009"/>
      <w:bookmarkStart w:id="1427" w:name="_Toc323134974"/>
      <w:bookmarkStart w:id="1428" w:name="_Toc323290642"/>
      <w:bookmarkStart w:id="1429" w:name="_Toc323290964"/>
      <w:bookmarkStart w:id="1430" w:name="_Toc323291250"/>
      <w:bookmarkStart w:id="1431" w:name="_Toc323292640"/>
      <w:bookmarkStart w:id="1432" w:name="_Toc323292925"/>
      <w:bookmarkStart w:id="1433" w:name="_Toc323293210"/>
      <w:bookmarkStart w:id="1434" w:name="_Toc323293494"/>
      <w:bookmarkStart w:id="1435" w:name="_Toc323293748"/>
      <w:bookmarkStart w:id="1436" w:name="_Toc323294010"/>
      <w:bookmarkStart w:id="1437" w:name="_Toc323134975"/>
      <w:bookmarkStart w:id="1438" w:name="_Toc323290643"/>
      <w:bookmarkStart w:id="1439" w:name="_Toc323290965"/>
      <w:bookmarkStart w:id="1440" w:name="_Toc323291251"/>
      <w:bookmarkStart w:id="1441" w:name="_Toc323292641"/>
      <w:bookmarkStart w:id="1442" w:name="_Toc323292926"/>
      <w:bookmarkStart w:id="1443" w:name="_Toc323293211"/>
      <w:bookmarkStart w:id="1444" w:name="_Toc323293495"/>
      <w:bookmarkStart w:id="1445" w:name="_Toc323293749"/>
      <w:bookmarkStart w:id="1446" w:name="_Toc323294011"/>
      <w:bookmarkStart w:id="1447" w:name="_Toc323134976"/>
      <w:bookmarkStart w:id="1448" w:name="_Toc323290644"/>
      <w:bookmarkStart w:id="1449" w:name="_Toc323290966"/>
      <w:bookmarkStart w:id="1450" w:name="_Toc323291252"/>
      <w:bookmarkStart w:id="1451" w:name="_Toc323292642"/>
      <w:bookmarkStart w:id="1452" w:name="_Toc323292927"/>
      <w:bookmarkStart w:id="1453" w:name="_Toc323293212"/>
      <w:bookmarkStart w:id="1454" w:name="_Toc323293496"/>
      <w:bookmarkStart w:id="1455" w:name="_Toc323293750"/>
      <w:bookmarkStart w:id="1456" w:name="_Toc323294012"/>
      <w:bookmarkStart w:id="1457" w:name="_Toc323134977"/>
      <w:bookmarkStart w:id="1458" w:name="_Toc323290645"/>
      <w:bookmarkStart w:id="1459" w:name="_Toc323290967"/>
      <w:bookmarkStart w:id="1460" w:name="_Toc323291253"/>
      <w:bookmarkStart w:id="1461" w:name="_Toc323292643"/>
      <w:bookmarkStart w:id="1462" w:name="_Toc323292928"/>
      <w:bookmarkStart w:id="1463" w:name="_Toc323293213"/>
      <w:bookmarkStart w:id="1464" w:name="_Toc323293497"/>
      <w:bookmarkStart w:id="1465" w:name="_Toc323293751"/>
      <w:bookmarkStart w:id="1466" w:name="_Toc323294013"/>
      <w:bookmarkStart w:id="1467" w:name="_Toc323134978"/>
      <w:bookmarkStart w:id="1468" w:name="_Toc323290646"/>
      <w:bookmarkStart w:id="1469" w:name="_Toc323290968"/>
      <w:bookmarkStart w:id="1470" w:name="_Toc323291254"/>
      <w:bookmarkStart w:id="1471" w:name="_Toc323292644"/>
      <w:bookmarkStart w:id="1472" w:name="_Toc323292929"/>
      <w:bookmarkStart w:id="1473" w:name="_Toc323293214"/>
      <w:bookmarkStart w:id="1474" w:name="_Toc323293498"/>
      <w:bookmarkStart w:id="1475" w:name="_Toc323293752"/>
      <w:bookmarkStart w:id="1476" w:name="_Toc323294014"/>
      <w:bookmarkStart w:id="1477" w:name="_Toc323134979"/>
      <w:bookmarkStart w:id="1478" w:name="_Toc323290647"/>
      <w:bookmarkStart w:id="1479" w:name="_Toc323290969"/>
      <w:bookmarkStart w:id="1480" w:name="_Toc323291255"/>
      <w:bookmarkStart w:id="1481" w:name="_Toc323292645"/>
      <w:bookmarkStart w:id="1482" w:name="_Toc323292930"/>
      <w:bookmarkStart w:id="1483" w:name="_Toc323293215"/>
      <w:bookmarkStart w:id="1484" w:name="_Toc323293499"/>
      <w:bookmarkStart w:id="1485" w:name="_Toc323293753"/>
      <w:bookmarkStart w:id="1486" w:name="_Toc323294015"/>
      <w:bookmarkStart w:id="1487" w:name="_Toc323134980"/>
      <w:bookmarkStart w:id="1488" w:name="_Toc323290648"/>
      <w:bookmarkStart w:id="1489" w:name="_Toc323290970"/>
      <w:bookmarkStart w:id="1490" w:name="_Toc323291256"/>
      <w:bookmarkStart w:id="1491" w:name="_Toc323292646"/>
      <w:bookmarkStart w:id="1492" w:name="_Toc323292931"/>
      <w:bookmarkStart w:id="1493" w:name="_Toc323293216"/>
      <w:bookmarkStart w:id="1494" w:name="_Toc323293500"/>
      <w:bookmarkStart w:id="1495" w:name="_Toc323293754"/>
      <w:bookmarkStart w:id="1496" w:name="_Toc323294016"/>
      <w:bookmarkStart w:id="1497" w:name="_Toc323134981"/>
      <w:bookmarkStart w:id="1498" w:name="_Toc323290649"/>
      <w:bookmarkStart w:id="1499" w:name="_Toc323290971"/>
      <w:bookmarkStart w:id="1500" w:name="_Toc323291257"/>
      <w:bookmarkStart w:id="1501" w:name="_Toc323292647"/>
      <w:bookmarkStart w:id="1502" w:name="_Toc323292932"/>
      <w:bookmarkStart w:id="1503" w:name="_Toc323293217"/>
      <w:bookmarkStart w:id="1504" w:name="_Toc323293501"/>
      <w:bookmarkStart w:id="1505" w:name="_Toc323293755"/>
      <w:bookmarkStart w:id="1506" w:name="_Toc323294017"/>
      <w:bookmarkStart w:id="1507" w:name="_Toc323134982"/>
      <w:bookmarkStart w:id="1508" w:name="_Toc323290650"/>
      <w:bookmarkStart w:id="1509" w:name="_Toc323290972"/>
      <w:bookmarkStart w:id="1510" w:name="_Toc323291258"/>
      <w:bookmarkStart w:id="1511" w:name="_Toc323292648"/>
      <w:bookmarkStart w:id="1512" w:name="_Toc323292933"/>
      <w:bookmarkStart w:id="1513" w:name="_Toc323293218"/>
      <w:bookmarkStart w:id="1514" w:name="_Toc323293502"/>
      <w:bookmarkStart w:id="1515" w:name="_Toc323293756"/>
      <w:bookmarkStart w:id="1516" w:name="_Toc323294018"/>
      <w:bookmarkStart w:id="1517" w:name="_Toc323134985"/>
      <w:bookmarkStart w:id="1518" w:name="_Toc323290653"/>
      <w:bookmarkStart w:id="1519" w:name="_Toc323290975"/>
      <w:bookmarkStart w:id="1520" w:name="_Toc323291261"/>
      <w:bookmarkStart w:id="1521" w:name="_Toc323292651"/>
      <w:bookmarkStart w:id="1522" w:name="_Toc323292936"/>
      <w:bookmarkStart w:id="1523" w:name="_Toc323293221"/>
      <w:bookmarkStart w:id="1524" w:name="_Toc323293505"/>
      <w:bookmarkStart w:id="1525" w:name="_Toc323293759"/>
      <w:bookmarkStart w:id="1526" w:name="_Toc323294021"/>
      <w:bookmarkStart w:id="1527" w:name="_Toc323134986"/>
      <w:bookmarkStart w:id="1528" w:name="_Toc323290654"/>
      <w:bookmarkStart w:id="1529" w:name="_Toc323290976"/>
      <w:bookmarkStart w:id="1530" w:name="_Toc323291262"/>
      <w:bookmarkStart w:id="1531" w:name="_Toc323292652"/>
      <w:bookmarkStart w:id="1532" w:name="_Toc323292937"/>
      <w:bookmarkStart w:id="1533" w:name="_Toc323293222"/>
      <w:bookmarkStart w:id="1534" w:name="_Toc323293506"/>
      <w:bookmarkStart w:id="1535" w:name="_Toc323293760"/>
      <w:bookmarkStart w:id="1536" w:name="_Toc323294022"/>
      <w:bookmarkStart w:id="1537" w:name="_Toc323134987"/>
      <w:bookmarkStart w:id="1538" w:name="_Toc323290655"/>
      <w:bookmarkStart w:id="1539" w:name="_Toc323290977"/>
      <w:bookmarkStart w:id="1540" w:name="_Toc323291263"/>
      <w:bookmarkStart w:id="1541" w:name="_Toc323292653"/>
      <w:bookmarkStart w:id="1542" w:name="_Toc323292938"/>
      <w:bookmarkStart w:id="1543" w:name="_Toc323293223"/>
      <w:bookmarkStart w:id="1544" w:name="_Toc323293507"/>
      <w:bookmarkStart w:id="1545" w:name="_Toc323293761"/>
      <w:bookmarkStart w:id="1546" w:name="_Toc323294023"/>
      <w:bookmarkStart w:id="1547" w:name="_Toc323134988"/>
      <w:bookmarkStart w:id="1548" w:name="_Toc323290656"/>
      <w:bookmarkStart w:id="1549" w:name="_Toc323290978"/>
      <w:bookmarkStart w:id="1550" w:name="_Toc323291264"/>
      <w:bookmarkStart w:id="1551" w:name="_Toc323292654"/>
      <w:bookmarkStart w:id="1552" w:name="_Toc323292939"/>
      <w:bookmarkStart w:id="1553" w:name="_Toc323293224"/>
      <w:bookmarkStart w:id="1554" w:name="_Toc323293508"/>
      <w:bookmarkStart w:id="1555" w:name="_Toc323293762"/>
      <w:bookmarkStart w:id="1556" w:name="_Toc323294024"/>
      <w:bookmarkStart w:id="1557" w:name="_Toc323134989"/>
      <w:bookmarkStart w:id="1558" w:name="_Toc323290657"/>
      <w:bookmarkStart w:id="1559" w:name="_Toc323290979"/>
      <w:bookmarkStart w:id="1560" w:name="_Toc323291265"/>
      <w:bookmarkStart w:id="1561" w:name="_Toc323292655"/>
      <w:bookmarkStart w:id="1562" w:name="_Toc323292940"/>
      <w:bookmarkStart w:id="1563" w:name="_Toc323293225"/>
      <w:bookmarkStart w:id="1564" w:name="_Toc323293509"/>
      <w:bookmarkStart w:id="1565" w:name="_Toc323293763"/>
      <w:bookmarkStart w:id="1566" w:name="_Toc323294025"/>
      <w:bookmarkStart w:id="1567" w:name="_Toc323134990"/>
      <w:bookmarkStart w:id="1568" w:name="_Toc323290658"/>
      <w:bookmarkStart w:id="1569" w:name="_Toc323290980"/>
      <w:bookmarkStart w:id="1570" w:name="_Toc323291266"/>
      <w:bookmarkStart w:id="1571" w:name="_Toc323292656"/>
      <w:bookmarkStart w:id="1572" w:name="_Toc323292941"/>
      <w:bookmarkStart w:id="1573" w:name="_Toc323293226"/>
      <w:bookmarkStart w:id="1574" w:name="_Toc323293510"/>
      <w:bookmarkStart w:id="1575" w:name="_Toc323293764"/>
      <w:bookmarkStart w:id="1576" w:name="_Toc323294026"/>
      <w:bookmarkStart w:id="1577" w:name="_Toc323134991"/>
      <w:bookmarkStart w:id="1578" w:name="_Toc323290659"/>
      <w:bookmarkStart w:id="1579" w:name="_Toc323290981"/>
      <w:bookmarkStart w:id="1580" w:name="_Toc323291267"/>
      <w:bookmarkStart w:id="1581" w:name="_Toc323292657"/>
      <w:bookmarkStart w:id="1582" w:name="_Toc323292942"/>
      <w:bookmarkStart w:id="1583" w:name="_Toc323293227"/>
      <w:bookmarkStart w:id="1584" w:name="_Toc323293511"/>
      <w:bookmarkStart w:id="1585" w:name="_Toc323293765"/>
      <w:bookmarkStart w:id="1586" w:name="_Toc323294027"/>
      <w:bookmarkStart w:id="1587" w:name="_Toc323134992"/>
      <w:bookmarkStart w:id="1588" w:name="_Toc323290660"/>
      <w:bookmarkStart w:id="1589" w:name="_Toc323290982"/>
      <w:bookmarkStart w:id="1590" w:name="_Toc323291268"/>
      <w:bookmarkStart w:id="1591" w:name="_Toc323292658"/>
      <w:bookmarkStart w:id="1592" w:name="_Toc323292943"/>
      <w:bookmarkStart w:id="1593" w:name="_Toc323293228"/>
      <w:bookmarkStart w:id="1594" w:name="_Toc323293512"/>
      <w:bookmarkStart w:id="1595" w:name="_Toc323293766"/>
      <w:bookmarkStart w:id="1596" w:name="_Toc323294028"/>
      <w:bookmarkStart w:id="1597" w:name="_Toc323134993"/>
      <w:bookmarkStart w:id="1598" w:name="_Toc323290661"/>
      <w:bookmarkStart w:id="1599" w:name="_Toc323290983"/>
      <w:bookmarkStart w:id="1600" w:name="_Toc323291269"/>
      <w:bookmarkStart w:id="1601" w:name="_Toc323292659"/>
      <w:bookmarkStart w:id="1602" w:name="_Toc323292944"/>
      <w:bookmarkStart w:id="1603" w:name="_Toc323293229"/>
      <w:bookmarkStart w:id="1604" w:name="_Toc323293513"/>
      <w:bookmarkStart w:id="1605" w:name="_Toc323293767"/>
      <w:bookmarkStart w:id="1606" w:name="_Toc323294029"/>
      <w:bookmarkStart w:id="1607" w:name="_Toc323134994"/>
      <w:bookmarkStart w:id="1608" w:name="_Toc323290662"/>
      <w:bookmarkStart w:id="1609" w:name="_Toc323290984"/>
      <w:bookmarkStart w:id="1610" w:name="_Toc323291270"/>
      <w:bookmarkStart w:id="1611" w:name="_Toc323292660"/>
      <w:bookmarkStart w:id="1612" w:name="_Toc323292945"/>
      <w:bookmarkStart w:id="1613" w:name="_Toc323293230"/>
      <w:bookmarkStart w:id="1614" w:name="_Toc323293514"/>
      <w:bookmarkStart w:id="1615" w:name="_Toc323293768"/>
      <w:bookmarkStart w:id="1616" w:name="_Toc323294030"/>
      <w:bookmarkStart w:id="1617" w:name="_Toc323134995"/>
      <w:bookmarkStart w:id="1618" w:name="_Toc323290663"/>
      <w:bookmarkStart w:id="1619" w:name="_Toc323290985"/>
      <w:bookmarkStart w:id="1620" w:name="_Toc323291271"/>
      <w:bookmarkStart w:id="1621" w:name="_Toc323292661"/>
      <w:bookmarkStart w:id="1622" w:name="_Toc323292946"/>
      <w:bookmarkStart w:id="1623" w:name="_Toc323293231"/>
      <w:bookmarkStart w:id="1624" w:name="_Toc323293515"/>
      <w:bookmarkStart w:id="1625" w:name="_Toc323293769"/>
      <w:bookmarkStart w:id="1626" w:name="_Toc323294031"/>
      <w:bookmarkStart w:id="1627" w:name="_Toc323134996"/>
      <w:bookmarkStart w:id="1628" w:name="_Toc323290664"/>
      <w:bookmarkStart w:id="1629" w:name="_Toc323290986"/>
      <w:bookmarkStart w:id="1630" w:name="_Toc323291272"/>
      <w:bookmarkStart w:id="1631" w:name="_Toc323292662"/>
      <w:bookmarkStart w:id="1632" w:name="_Toc323292947"/>
      <w:bookmarkStart w:id="1633" w:name="_Toc323293232"/>
      <w:bookmarkStart w:id="1634" w:name="_Toc323293516"/>
      <w:bookmarkStart w:id="1635" w:name="_Toc323293770"/>
      <w:bookmarkStart w:id="1636" w:name="_Toc323294032"/>
      <w:bookmarkStart w:id="1637" w:name="_Toc323134997"/>
      <w:bookmarkStart w:id="1638" w:name="_Toc323290665"/>
      <w:bookmarkStart w:id="1639" w:name="_Toc323290987"/>
      <w:bookmarkStart w:id="1640" w:name="_Toc323291273"/>
      <w:bookmarkStart w:id="1641" w:name="_Toc323292663"/>
      <w:bookmarkStart w:id="1642" w:name="_Toc323292948"/>
      <w:bookmarkStart w:id="1643" w:name="_Toc323293233"/>
      <w:bookmarkStart w:id="1644" w:name="_Toc323293517"/>
      <w:bookmarkStart w:id="1645" w:name="_Toc323293771"/>
      <w:bookmarkStart w:id="1646" w:name="_Toc323294033"/>
      <w:bookmarkStart w:id="1647" w:name="_Toc323134998"/>
      <w:bookmarkStart w:id="1648" w:name="_Toc323290666"/>
      <w:bookmarkStart w:id="1649" w:name="_Toc323290988"/>
      <w:bookmarkStart w:id="1650" w:name="_Toc323291274"/>
      <w:bookmarkStart w:id="1651" w:name="_Toc323292664"/>
      <w:bookmarkStart w:id="1652" w:name="_Toc323292949"/>
      <w:bookmarkStart w:id="1653" w:name="_Toc323293234"/>
      <w:bookmarkStart w:id="1654" w:name="_Toc323293518"/>
      <w:bookmarkStart w:id="1655" w:name="_Toc323293772"/>
      <w:bookmarkStart w:id="1656" w:name="_Toc323294034"/>
      <w:bookmarkStart w:id="1657" w:name="_Toc323134999"/>
      <w:bookmarkStart w:id="1658" w:name="_Toc323290667"/>
      <w:bookmarkStart w:id="1659" w:name="_Toc323290989"/>
      <w:bookmarkStart w:id="1660" w:name="_Toc323291275"/>
      <w:bookmarkStart w:id="1661" w:name="_Toc323292665"/>
      <w:bookmarkStart w:id="1662" w:name="_Toc323292950"/>
      <w:bookmarkStart w:id="1663" w:name="_Toc323293235"/>
      <w:bookmarkStart w:id="1664" w:name="_Toc323293519"/>
      <w:bookmarkStart w:id="1665" w:name="_Toc323293773"/>
      <w:bookmarkStart w:id="1666" w:name="_Toc323294035"/>
      <w:bookmarkStart w:id="1667" w:name="_Toc323135000"/>
      <w:bookmarkStart w:id="1668" w:name="_Toc323290668"/>
      <w:bookmarkStart w:id="1669" w:name="_Toc323290990"/>
      <w:bookmarkStart w:id="1670" w:name="_Toc323291276"/>
      <w:bookmarkStart w:id="1671" w:name="_Toc323292666"/>
      <w:bookmarkStart w:id="1672" w:name="_Toc323292951"/>
      <w:bookmarkStart w:id="1673" w:name="_Toc323293236"/>
      <w:bookmarkStart w:id="1674" w:name="_Toc323293520"/>
      <w:bookmarkStart w:id="1675" w:name="_Toc323293774"/>
      <w:bookmarkStart w:id="1676" w:name="_Toc323294036"/>
      <w:bookmarkStart w:id="1677" w:name="_Toc323135001"/>
      <w:bookmarkStart w:id="1678" w:name="_Toc323290669"/>
      <w:bookmarkStart w:id="1679" w:name="_Toc323290991"/>
      <w:bookmarkStart w:id="1680" w:name="_Toc323291277"/>
      <w:bookmarkStart w:id="1681" w:name="_Toc323292667"/>
      <w:bookmarkStart w:id="1682" w:name="_Toc323292952"/>
      <w:bookmarkStart w:id="1683" w:name="_Toc323293237"/>
      <w:bookmarkStart w:id="1684" w:name="_Toc323293521"/>
      <w:bookmarkStart w:id="1685" w:name="_Toc323293775"/>
      <w:bookmarkStart w:id="1686" w:name="_Toc323294037"/>
      <w:bookmarkStart w:id="1687" w:name="_Toc323135002"/>
      <w:bookmarkStart w:id="1688" w:name="_Toc323290670"/>
      <w:bookmarkStart w:id="1689" w:name="_Toc323290992"/>
      <w:bookmarkStart w:id="1690" w:name="_Toc323291278"/>
      <w:bookmarkStart w:id="1691" w:name="_Toc323292668"/>
      <w:bookmarkStart w:id="1692" w:name="_Toc323292953"/>
      <w:bookmarkStart w:id="1693" w:name="_Toc323293238"/>
      <w:bookmarkStart w:id="1694" w:name="_Toc323293522"/>
      <w:bookmarkStart w:id="1695" w:name="_Toc323293776"/>
      <w:bookmarkStart w:id="1696" w:name="_Toc323294038"/>
      <w:bookmarkStart w:id="1697" w:name="_Toc323135003"/>
      <w:bookmarkStart w:id="1698" w:name="_Toc323290671"/>
      <w:bookmarkStart w:id="1699" w:name="_Toc323290993"/>
      <w:bookmarkStart w:id="1700" w:name="_Toc323291279"/>
      <w:bookmarkStart w:id="1701" w:name="_Toc323292669"/>
      <w:bookmarkStart w:id="1702" w:name="_Toc323292954"/>
      <w:bookmarkStart w:id="1703" w:name="_Toc323293239"/>
      <w:bookmarkStart w:id="1704" w:name="_Toc323293523"/>
      <w:bookmarkStart w:id="1705" w:name="_Toc323293777"/>
      <w:bookmarkStart w:id="1706" w:name="_Toc323294039"/>
      <w:bookmarkStart w:id="1707" w:name="_Toc323135004"/>
      <w:bookmarkStart w:id="1708" w:name="_Toc323290672"/>
      <w:bookmarkStart w:id="1709" w:name="_Toc323290994"/>
      <w:bookmarkStart w:id="1710" w:name="_Toc323291280"/>
      <w:bookmarkStart w:id="1711" w:name="_Toc323292670"/>
      <w:bookmarkStart w:id="1712" w:name="_Toc323292955"/>
      <w:bookmarkStart w:id="1713" w:name="_Toc323293240"/>
      <w:bookmarkStart w:id="1714" w:name="_Toc323293524"/>
      <w:bookmarkStart w:id="1715" w:name="_Toc323293778"/>
      <w:bookmarkStart w:id="1716" w:name="_Toc323294040"/>
      <w:bookmarkStart w:id="1717" w:name="_Toc323135005"/>
      <w:bookmarkStart w:id="1718" w:name="_Toc323290673"/>
      <w:bookmarkStart w:id="1719" w:name="_Toc323290995"/>
      <w:bookmarkStart w:id="1720" w:name="_Toc323291281"/>
      <w:bookmarkStart w:id="1721" w:name="_Toc323292671"/>
      <w:bookmarkStart w:id="1722" w:name="_Toc323292956"/>
      <w:bookmarkStart w:id="1723" w:name="_Toc323293241"/>
      <w:bookmarkStart w:id="1724" w:name="_Toc323293525"/>
      <w:bookmarkStart w:id="1725" w:name="_Toc323293779"/>
      <w:bookmarkStart w:id="1726" w:name="_Toc323294041"/>
      <w:bookmarkStart w:id="1727" w:name="_Toc323135006"/>
      <w:bookmarkStart w:id="1728" w:name="_Toc323290674"/>
      <w:bookmarkStart w:id="1729" w:name="_Toc323290996"/>
      <w:bookmarkStart w:id="1730" w:name="_Toc323291282"/>
      <w:bookmarkStart w:id="1731" w:name="_Toc323292672"/>
      <w:bookmarkStart w:id="1732" w:name="_Toc323292957"/>
      <w:bookmarkStart w:id="1733" w:name="_Toc323293242"/>
      <w:bookmarkStart w:id="1734" w:name="_Toc323293526"/>
      <w:bookmarkStart w:id="1735" w:name="_Toc323293780"/>
      <w:bookmarkStart w:id="1736" w:name="_Toc323294042"/>
      <w:bookmarkStart w:id="1737" w:name="_Toc323135007"/>
      <w:bookmarkStart w:id="1738" w:name="_Toc323290675"/>
      <w:bookmarkStart w:id="1739" w:name="_Toc323290997"/>
      <w:bookmarkStart w:id="1740" w:name="_Toc323291283"/>
      <w:bookmarkStart w:id="1741" w:name="_Toc323292673"/>
      <w:bookmarkStart w:id="1742" w:name="_Toc323292958"/>
      <w:bookmarkStart w:id="1743" w:name="_Toc323293243"/>
      <w:bookmarkStart w:id="1744" w:name="_Toc323293527"/>
      <w:bookmarkStart w:id="1745" w:name="_Toc323293781"/>
      <w:bookmarkStart w:id="1746" w:name="_Toc323294043"/>
      <w:bookmarkStart w:id="1747" w:name="_Toc323135008"/>
      <w:bookmarkStart w:id="1748" w:name="_Toc323290676"/>
      <w:bookmarkStart w:id="1749" w:name="_Toc323290998"/>
      <w:bookmarkStart w:id="1750" w:name="_Toc323291284"/>
      <w:bookmarkStart w:id="1751" w:name="_Toc323292674"/>
      <w:bookmarkStart w:id="1752" w:name="_Toc323292959"/>
      <w:bookmarkStart w:id="1753" w:name="_Toc323293244"/>
      <w:bookmarkStart w:id="1754" w:name="_Toc323293528"/>
      <w:bookmarkStart w:id="1755" w:name="_Toc323293782"/>
      <w:bookmarkStart w:id="1756" w:name="_Toc323294044"/>
      <w:bookmarkStart w:id="1757" w:name="_Toc323135009"/>
      <w:bookmarkStart w:id="1758" w:name="_Toc323290677"/>
      <w:bookmarkStart w:id="1759" w:name="_Toc323290999"/>
      <w:bookmarkStart w:id="1760" w:name="_Toc323291285"/>
      <w:bookmarkStart w:id="1761" w:name="_Toc323292675"/>
      <w:bookmarkStart w:id="1762" w:name="_Toc323292960"/>
      <w:bookmarkStart w:id="1763" w:name="_Toc323293245"/>
      <w:bookmarkStart w:id="1764" w:name="_Toc323293529"/>
      <w:bookmarkStart w:id="1765" w:name="_Toc323293783"/>
      <w:bookmarkStart w:id="1766" w:name="_Toc323294045"/>
      <w:bookmarkStart w:id="1767" w:name="_Toc323135010"/>
      <w:bookmarkStart w:id="1768" w:name="_Toc323290678"/>
      <w:bookmarkStart w:id="1769" w:name="_Toc323291000"/>
      <w:bookmarkStart w:id="1770" w:name="_Toc323291286"/>
      <w:bookmarkStart w:id="1771" w:name="_Toc323292676"/>
      <w:bookmarkStart w:id="1772" w:name="_Toc323292961"/>
      <w:bookmarkStart w:id="1773" w:name="_Toc323293246"/>
      <w:bookmarkStart w:id="1774" w:name="_Toc323293530"/>
      <w:bookmarkStart w:id="1775" w:name="_Toc323293784"/>
      <w:bookmarkStart w:id="1776" w:name="_Toc323294046"/>
      <w:bookmarkStart w:id="1777" w:name="_Toc323290679"/>
      <w:bookmarkStart w:id="1778" w:name="_Toc323291001"/>
      <w:bookmarkStart w:id="1779" w:name="_Toc323291287"/>
      <w:bookmarkStart w:id="1780" w:name="_Toc323292677"/>
      <w:bookmarkStart w:id="1781" w:name="_Toc323292962"/>
      <w:bookmarkStart w:id="1782" w:name="_Toc323293247"/>
      <w:bookmarkStart w:id="1783" w:name="_Toc323293531"/>
      <w:bookmarkStart w:id="1784" w:name="_Toc323293785"/>
      <w:bookmarkStart w:id="1785" w:name="_Toc323294047"/>
      <w:bookmarkStart w:id="1786" w:name="_Toc323290680"/>
      <w:bookmarkStart w:id="1787" w:name="_Toc323291002"/>
      <w:bookmarkStart w:id="1788" w:name="_Toc323291288"/>
      <w:bookmarkStart w:id="1789" w:name="_Toc323292678"/>
      <w:bookmarkStart w:id="1790" w:name="_Toc323292963"/>
      <w:bookmarkStart w:id="1791" w:name="_Toc323293248"/>
      <w:bookmarkStart w:id="1792" w:name="_Toc323293532"/>
      <w:bookmarkStart w:id="1793" w:name="_Toc323293786"/>
      <w:bookmarkStart w:id="1794" w:name="_Toc323294048"/>
      <w:bookmarkStart w:id="1795" w:name="_Toc323290681"/>
      <w:bookmarkStart w:id="1796" w:name="_Toc323291003"/>
      <w:bookmarkStart w:id="1797" w:name="_Toc323291289"/>
      <w:bookmarkStart w:id="1798" w:name="_Toc323292679"/>
      <w:bookmarkStart w:id="1799" w:name="_Toc323292964"/>
      <w:bookmarkStart w:id="1800" w:name="_Toc323293249"/>
      <w:bookmarkStart w:id="1801" w:name="_Toc323293533"/>
      <w:bookmarkStart w:id="1802" w:name="_Toc323293787"/>
      <w:bookmarkStart w:id="1803" w:name="_Toc323294049"/>
      <w:bookmarkStart w:id="1804" w:name="_Toc323290682"/>
      <w:bookmarkStart w:id="1805" w:name="_Toc323291004"/>
      <w:bookmarkStart w:id="1806" w:name="_Toc323291290"/>
      <w:bookmarkStart w:id="1807" w:name="_Toc323292680"/>
      <w:bookmarkStart w:id="1808" w:name="_Toc323292965"/>
      <w:bookmarkStart w:id="1809" w:name="_Toc323293250"/>
      <w:bookmarkStart w:id="1810" w:name="_Toc323293534"/>
      <w:bookmarkStart w:id="1811" w:name="_Toc323293788"/>
      <w:bookmarkStart w:id="1812" w:name="_Toc323294050"/>
      <w:bookmarkStart w:id="1813" w:name="_Toc323290683"/>
      <w:bookmarkStart w:id="1814" w:name="_Toc323291005"/>
      <w:bookmarkStart w:id="1815" w:name="_Toc323291291"/>
      <w:bookmarkStart w:id="1816" w:name="_Toc323292681"/>
      <w:bookmarkStart w:id="1817" w:name="_Toc323292966"/>
      <w:bookmarkStart w:id="1818" w:name="_Toc323293251"/>
      <w:bookmarkStart w:id="1819" w:name="_Toc323293535"/>
      <w:bookmarkStart w:id="1820" w:name="_Toc323293789"/>
      <w:bookmarkStart w:id="1821" w:name="_Toc323294051"/>
      <w:bookmarkStart w:id="1822" w:name="_Toc323290684"/>
      <w:bookmarkStart w:id="1823" w:name="_Toc323291006"/>
      <w:bookmarkStart w:id="1824" w:name="_Toc323291292"/>
      <w:bookmarkStart w:id="1825" w:name="_Toc323292682"/>
      <w:bookmarkStart w:id="1826" w:name="_Toc323292967"/>
      <w:bookmarkStart w:id="1827" w:name="_Toc323293252"/>
      <w:bookmarkStart w:id="1828" w:name="_Toc323293536"/>
      <w:bookmarkStart w:id="1829" w:name="_Toc323293790"/>
      <w:bookmarkStart w:id="1830" w:name="_Toc323294052"/>
      <w:bookmarkStart w:id="1831" w:name="_Toc323290685"/>
      <w:bookmarkStart w:id="1832" w:name="_Toc323291007"/>
      <w:bookmarkStart w:id="1833" w:name="_Toc323291293"/>
      <w:bookmarkStart w:id="1834" w:name="_Toc323292683"/>
      <w:bookmarkStart w:id="1835" w:name="_Toc323292968"/>
      <w:bookmarkStart w:id="1836" w:name="_Toc323293253"/>
      <w:bookmarkStart w:id="1837" w:name="_Toc323293537"/>
      <w:bookmarkStart w:id="1838" w:name="_Toc323293791"/>
      <w:bookmarkStart w:id="1839" w:name="_Toc323294053"/>
      <w:bookmarkStart w:id="1840" w:name="_Toc323290686"/>
      <w:bookmarkStart w:id="1841" w:name="_Toc323291008"/>
      <w:bookmarkStart w:id="1842" w:name="_Toc323291294"/>
      <w:bookmarkStart w:id="1843" w:name="_Toc323292684"/>
      <w:bookmarkStart w:id="1844" w:name="_Toc323292969"/>
      <w:bookmarkStart w:id="1845" w:name="_Toc323293254"/>
      <w:bookmarkStart w:id="1846" w:name="_Toc323293538"/>
      <w:bookmarkStart w:id="1847" w:name="_Toc323293792"/>
      <w:bookmarkStart w:id="1848" w:name="_Toc323294054"/>
      <w:bookmarkStart w:id="1849" w:name="_Toc323290687"/>
      <w:bookmarkStart w:id="1850" w:name="_Toc323291009"/>
      <w:bookmarkStart w:id="1851" w:name="_Toc323291295"/>
      <w:bookmarkStart w:id="1852" w:name="_Toc323292685"/>
      <w:bookmarkStart w:id="1853" w:name="_Toc323292970"/>
      <w:bookmarkStart w:id="1854" w:name="_Toc323293255"/>
      <w:bookmarkStart w:id="1855" w:name="_Toc323293539"/>
      <w:bookmarkStart w:id="1856" w:name="_Toc323293793"/>
      <w:bookmarkStart w:id="1857" w:name="_Toc323294055"/>
      <w:bookmarkStart w:id="1858" w:name="_Toc323290688"/>
      <w:bookmarkStart w:id="1859" w:name="_Toc323291010"/>
      <w:bookmarkStart w:id="1860" w:name="_Toc323291296"/>
      <w:bookmarkStart w:id="1861" w:name="_Toc323292686"/>
      <w:bookmarkStart w:id="1862" w:name="_Toc323292971"/>
      <w:bookmarkStart w:id="1863" w:name="_Toc323293256"/>
      <w:bookmarkStart w:id="1864" w:name="_Toc323293540"/>
      <w:bookmarkStart w:id="1865" w:name="_Toc323293794"/>
      <w:bookmarkStart w:id="1866" w:name="_Toc323294056"/>
      <w:bookmarkStart w:id="1867" w:name="_Toc323290689"/>
      <w:bookmarkStart w:id="1868" w:name="_Toc323291011"/>
      <w:bookmarkStart w:id="1869" w:name="_Toc323291297"/>
      <w:bookmarkStart w:id="1870" w:name="_Toc323292687"/>
      <w:bookmarkStart w:id="1871" w:name="_Toc323292972"/>
      <w:bookmarkStart w:id="1872" w:name="_Toc323293257"/>
      <w:bookmarkStart w:id="1873" w:name="_Toc323293541"/>
      <w:bookmarkStart w:id="1874" w:name="_Toc323293795"/>
      <w:bookmarkStart w:id="1875" w:name="_Toc323294057"/>
      <w:bookmarkStart w:id="1876" w:name="_Toc323290690"/>
      <w:bookmarkStart w:id="1877" w:name="_Toc323291012"/>
      <w:bookmarkStart w:id="1878" w:name="_Toc323291298"/>
      <w:bookmarkStart w:id="1879" w:name="_Toc323292688"/>
      <w:bookmarkStart w:id="1880" w:name="_Toc323292973"/>
      <w:bookmarkStart w:id="1881" w:name="_Toc323293258"/>
      <w:bookmarkStart w:id="1882" w:name="_Toc323293542"/>
      <w:bookmarkStart w:id="1883" w:name="_Toc323293796"/>
      <w:bookmarkStart w:id="1884" w:name="_Toc323294058"/>
      <w:bookmarkStart w:id="1885" w:name="_Toc323290691"/>
      <w:bookmarkStart w:id="1886" w:name="_Toc323291013"/>
      <w:bookmarkStart w:id="1887" w:name="_Toc323291299"/>
      <w:bookmarkStart w:id="1888" w:name="_Toc323292689"/>
      <w:bookmarkStart w:id="1889" w:name="_Toc323292974"/>
      <w:bookmarkStart w:id="1890" w:name="_Toc323293259"/>
      <w:bookmarkStart w:id="1891" w:name="_Toc323293543"/>
      <w:bookmarkStart w:id="1892" w:name="_Toc323293797"/>
      <w:bookmarkStart w:id="1893" w:name="_Toc323294059"/>
      <w:bookmarkStart w:id="1894" w:name="_Toc323290692"/>
      <w:bookmarkStart w:id="1895" w:name="_Toc323291014"/>
      <w:bookmarkStart w:id="1896" w:name="_Toc323291300"/>
      <w:bookmarkStart w:id="1897" w:name="_Toc323292690"/>
      <w:bookmarkStart w:id="1898" w:name="_Toc323292975"/>
      <w:bookmarkStart w:id="1899" w:name="_Toc323293260"/>
      <w:bookmarkStart w:id="1900" w:name="_Toc323293544"/>
      <w:bookmarkStart w:id="1901" w:name="_Toc323293798"/>
      <w:bookmarkStart w:id="1902" w:name="_Toc323294060"/>
      <w:bookmarkStart w:id="1903" w:name="_Toc323290693"/>
      <w:bookmarkStart w:id="1904" w:name="_Toc323291015"/>
      <w:bookmarkStart w:id="1905" w:name="_Toc323291301"/>
      <w:bookmarkStart w:id="1906" w:name="_Toc323292691"/>
      <w:bookmarkStart w:id="1907" w:name="_Toc323292976"/>
      <w:bookmarkStart w:id="1908" w:name="_Toc323293261"/>
      <w:bookmarkStart w:id="1909" w:name="_Toc323293545"/>
      <w:bookmarkStart w:id="1910" w:name="_Toc323293799"/>
      <w:bookmarkStart w:id="1911" w:name="_Toc323294061"/>
      <w:bookmarkStart w:id="1912" w:name="_Toc323290694"/>
      <w:bookmarkStart w:id="1913" w:name="_Toc323291016"/>
      <w:bookmarkStart w:id="1914" w:name="_Toc323291302"/>
      <w:bookmarkStart w:id="1915" w:name="_Toc323292692"/>
      <w:bookmarkStart w:id="1916" w:name="_Toc323292977"/>
      <w:bookmarkStart w:id="1917" w:name="_Toc323293262"/>
      <w:bookmarkStart w:id="1918" w:name="_Toc323293546"/>
      <w:bookmarkStart w:id="1919" w:name="_Toc323293800"/>
      <w:bookmarkStart w:id="1920" w:name="_Toc323294062"/>
      <w:bookmarkStart w:id="1921" w:name="_Toc323290695"/>
      <w:bookmarkStart w:id="1922" w:name="_Toc323291017"/>
      <w:bookmarkStart w:id="1923" w:name="_Toc323291303"/>
      <w:bookmarkStart w:id="1924" w:name="_Toc323292693"/>
      <w:bookmarkStart w:id="1925" w:name="_Toc323292978"/>
      <w:bookmarkStart w:id="1926" w:name="_Toc323293263"/>
      <w:bookmarkStart w:id="1927" w:name="_Toc323293547"/>
      <w:bookmarkStart w:id="1928" w:name="_Toc323293801"/>
      <w:bookmarkStart w:id="1929" w:name="_Toc323294063"/>
      <w:bookmarkStart w:id="1930" w:name="_Toc323290697"/>
      <w:bookmarkStart w:id="1931" w:name="_Toc323291019"/>
      <w:bookmarkStart w:id="1932" w:name="_Toc323291305"/>
      <w:bookmarkStart w:id="1933" w:name="_Toc323292695"/>
      <w:bookmarkStart w:id="1934" w:name="_Toc323292980"/>
      <w:bookmarkStart w:id="1935" w:name="_Toc323293265"/>
      <w:bookmarkStart w:id="1936" w:name="_Toc323293549"/>
      <w:bookmarkStart w:id="1937" w:name="_Toc323293803"/>
      <w:bookmarkStart w:id="1938" w:name="_Toc323294065"/>
      <w:bookmarkStart w:id="1939" w:name="_Toc323290698"/>
      <w:bookmarkStart w:id="1940" w:name="_Toc323291020"/>
      <w:bookmarkStart w:id="1941" w:name="_Toc323291306"/>
      <w:bookmarkStart w:id="1942" w:name="_Toc323292696"/>
      <w:bookmarkStart w:id="1943" w:name="_Toc323292981"/>
      <w:bookmarkStart w:id="1944" w:name="_Toc323293266"/>
      <w:bookmarkStart w:id="1945" w:name="_Toc323293550"/>
      <w:bookmarkStart w:id="1946" w:name="_Toc323293804"/>
      <w:bookmarkStart w:id="1947" w:name="_Toc323294066"/>
      <w:bookmarkStart w:id="1948" w:name="_Toc323290699"/>
      <w:bookmarkStart w:id="1949" w:name="_Toc323291021"/>
      <w:bookmarkStart w:id="1950" w:name="_Toc323291307"/>
      <w:bookmarkStart w:id="1951" w:name="_Toc323292697"/>
      <w:bookmarkStart w:id="1952" w:name="_Toc323292982"/>
      <w:bookmarkStart w:id="1953" w:name="_Toc323293267"/>
      <w:bookmarkStart w:id="1954" w:name="_Toc323293551"/>
      <w:bookmarkStart w:id="1955" w:name="_Toc323293805"/>
      <w:bookmarkStart w:id="1956" w:name="_Toc323294067"/>
      <w:bookmarkStart w:id="1957" w:name="_Toc323290700"/>
      <w:bookmarkStart w:id="1958" w:name="_Toc323291022"/>
      <w:bookmarkStart w:id="1959" w:name="_Toc323291308"/>
      <w:bookmarkStart w:id="1960" w:name="_Toc323292698"/>
      <w:bookmarkStart w:id="1961" w:name="_Toc323292983"/>
      <w:bookmarkStart w:id="1962" w:name="_Toc323293268"/>
      <w:bookmarkStart w:id="1963" w:name="_Toc323293552"/>
      <w:bookmarkStart w:id="1964" w:name="_Toc323293806"/>
      <w:bookmarkStart w:id="1965" w:name="_Toc323294068"/>
      <w:bookmarkStart w:id="1966" w:name="_Toc323290701"/>
      <w:bookmarkStart w:id="1967" w:name="_Toc323291023"/>
      <w:bookmarkStart w:id="1968" w:name="_Toc323291309"/>
      <w:bookmarkStart w:id="1969" w:name="_Toc323292699"/>
      <w:bookmarkStart w:id="1970" w:name="_Toc323292984"/>
      <w:bookmarkStart w:id="1971" w:name="_Toc323293269"/>
      <w:bookmarkStart w:id="1972" w:name="_Toc323293553"/>
      <w:bookmarkStart w:id="1973" w:name="_Toc323293807"/>
      <w:bookmarkStart w:id="1974" w:name="_Toc323294069"/>
      <w:bookmarkStart w:id="1975" w:name="_Toc323290702"/>
      <w:bookmarkStart w:id="1976" w:name="_Toc323291024"/>
      <w:bookmarkStart w:id="1977" w:name="_Toc323291310"/>
      <w:bookmarkStart w:id="1978" w:name="_Toc323292700"/>
      <w:bookmarkStart w:id="1979" w:name="_Toc323292985"/>
      <w:bookmarkStart w:id="1980" w:name="_Toc323293270"/>
      <w:bookmarkStart w:id="1981" w:name="_Toc323293554"/>
      <w:bookmarkStart w:id="1982" w:name="_Toc323293808"/>
      <w:bookmarkStart w:id="1983" w:name="_Toc323294070"/>
      <w:bookmarkStart w:id="1984" w:name="_Toc323290703"/>
      <w:bookmarkStart w:id="1985" w:name="_Toc323291025"/>
      <w:bookmarkStart w:id="1986" w:name="_Toc323291311"/>
      <w:bookmarkStart w:id="1987" w:name="_Toc323292701"/>
      <w:bookmarkStart w:id="1988" w:name="_Toc323292986"/>
      <w:bookmarkStart w:id="1989" w:name="_Toc323293271"/>
      <w:bookmarkStart w:id="1990" w:name="_Toc323293555"/>
      <w:bookmarkStart w:id="1991" w:name="_Toc323293809"/>
      <w:bookmarkStart w:id="1992" w:name="_Toc323294071"/>
      <w:bookmarkStart w:id="1993" w:name="_Toc289934011"/>
      <w:bookmarkStart w:id="1994" w:name="_Toc304464795"/>
      <w:bookmarkStart w:id="1995" w:name="_Toc328117120"/>
      <w:bookmarkStart w:id="1996" w:name="_Toc37321845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746574">
        <w:rPr>
          <w:rFonts w:ascii="Times New Roman" w:hAnsi="Times New Roman"/>
          <w:color w:val="000000"/>
        </w:rPr>
        <w:t>Проведение переговоров</w:t>
      </w:r>
      <w:bookmarkEnd w:id="1993"/>
      <w:bookmarkEnd w:id="1994"/>
      <w:bookmarkEnd w:id="1995"/>
      <w:bookmarkEnd w:id="1996"/>
    </w:p>
    <w:p w:rsidR="00C5075A" w:rsidRPr="00746574" w:rsidRDefault="00C5075A" w:rsidP="00F5362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После отбора Заявок </w:t>
      </w:r>
      <w:r w:rsidR="00BF5A2D">
        <w:rPr>
          <w:rFonts w:ascii="Times New Roman" w:hAnsi="Times New Roman"/>
          <w:color w:val="000000"/>
          <w:szCs w:val="28"/>
          <w:lang w:val="ru-RU"/>
        </w:rPr>
        <w:t xml:space="preserve">Заказчик и </w:t>
      </w:r>
      <w:r w:rsidR="00790C3A" w:rsidRPr="00746574">
        <w:rPr>
          <w:rFonts w:ascii="Times New Roman" w:hAnsi="Times New Roman"/>
          <w:color w:val="000000"/>
          <w:szCs w:val="28"/>
          <w:lang w:val="ru-RU"/>
        </w:rPr>
        <w:t>Организатор</w:t>
      </w:r>
      <w:r w:rsidRPr="00746574">
        <w:rPr>
          <w:rFonts w:ascii="Times New Roman" w:hAnsi="Times New Roman"/>
          <w:color w:val="000000"/>
          <w:szCs w:val="28"/>
          <w:lang w:val="ru-RU"/>
        </w:rPr>
        <w:t xml:space="preserve"> вправе провести переговоры с любым из Участников по любому положению его Заявки.</w:t>
      </w:r>
    </w:p>
    <w:p w:rsidR="00C5075A" w:rsidRPr="00746574" w:rsidRDefault="00C5075A" w:rsidP="00F5362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Переговоры могут проводиться в один или несколько туров. Очередность переговоров устанавливает </w:t>
      </w:r>
      <w:r w:rsidR="0067260E">
        <w:rPr>
          <w:rFonts w:ascii="Times New Roman" w:hAnsi="Times New Roman"/>
          <w:color w:val="000000"/>
          <w:szCs w:val="28"/>
          <w:lang w:val="ru-RU"/>
        </w:rPr>
        <w:t>Заказчик</w:t>
      </w:r>
      <w:r w:rsidRPr="00746574">
        <w:rPr>
          <w:rFonts w:ascii="Times New Roman" w:hAnsi="Times New Roman"/>
          <w:color w:val="000000"/>
          <w:szCs w:val="28"/>
          <w:lang w:val="ru-RU"/>
        </w:rPr>
        <w:t xml:space="preserve">. При проведении переговоров </w:t>
      </w:r>
      <w:r w:rsidR="0067260E">
        <w:rPr>
          <w:rFonts w:ascii="Times New Roman" w:hAnsi="Times New Roman"/>
          <w:color w:val="000000"/>
          <w:szCs w:val="28"/>
          <w:lang w:val="ru-RU"/>
        </w:rPr>
        <w:t>Заказчик</w:t>
      </w:r>
      <w:r w:rsidR="00BF5A2D">
        <w:rPr>
          <w:rFonts w:ascii="Times New Roman" w:hAnsi="Times New Roman"/>
          <w:color w:val="000000"/>
          <w:szCs w:val="28"/>
          <w:lang w:val="ru-RU"/>
        </w:rPr>
        <w:t xml:space="preserve"> </w:t>
      </w:r>
      <w:r w:rsidRPr="00746574">
        <w:rPr>
          <w:rFonts w:ascii="Times New Roman" w:hAnsi="Times New Roman"/>
          <w:color w:val="000000"/>
          <w:szCs w:val="28"/>
          <w:lang w:val="ru-RU"/>
        </w:rPr>
        <w:t>буд</w:t>
      </w:r>
      <w:r w:rsidR="00790C3A" w:rsidRPr="00746574">
        <w:rPr>
          <w:rFonts w:ascii="Times New Roman" w:hAnsi="Times New Roman"/>
          <w:color w:val="000000"/>
          <w:szCs w:val="28"/>
          <w:lang w:val="ru-RU"/>
        </w:rPr>
        <w:t>е</w:t>
      </w:r>
      <w:r w:rsidRPr="00746574">
        <w:rPr>
          <w:rFonts w:ascii="Times New Roman" w:hAnsi="Times New Roman"/>
          <w:color w:val="000000"/>
          <w:szCs w:val="28"/>
          <w:lang w:val="ru-RU"/>
        </w:rPr>
        <w:t>т избегать раскрытия другим Участникам содержания полученных Заявок, а также хода и содержания переговоров, т.е.:</w:t>
      </w:r>
    </w:p>
    <w:p w:rsidR="00C5075A" w:rsidRPr="00746574" w:rsidRDefault="00C5075A" w:rsidP="0028001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любые переговоры с Участником носят конфиденциальный характер;</w:t>
      </w:r>
    </w:p>
    <w:p w:rsidR="00C5075A" w:rsidRPr="00746574" w:rsidRDefault="00C5075A" w:rsidP="0028001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F53620" w:rsidRPr="00746574" w:rsidRDefault="00F53620" w:rsidP="00F5362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lastRenderedPageBreak/>
        <w:t>Результаты проводимых переговоров протоколируются, либо подтверждаются соответствующей перепиской и документами.</w:t>
      </w:r>
    </w:p>
    <w:p w:rsidR="003F6F84" w:rsidRPr="00746574" w:rsidRDefault="003F6F84" w:rsidP="00F53620">
      <w:pPr>
        <w:pStyle w:val="2"/>
        <w:numPr>
          <w:ilvl w:val="1"/>
          <w:numId w:val="2"/>
        </w:numPr>
        <w:spacing w:before="0"/>
        <w:jc w:val="center"/>
        <w:rPr>
          <w:rFonts w:ascii="Times New Roman" w:hAnsi="Times New Roman"/>
          <w:color w:val="000000"/>
        </w:rPr>
      </w:pPr>
      <w:bookmarkStart w:id="1997" w:name="_Toc328117121"/>
      <w:bookmarkStart w:id="1998" w:name="_Toc373218451"/>
      <w:r w:rsidRPr="00746574">
        <w:rPr>
          <w:rFonts w:ascii="Times New Roman" w:hAnsi="Times New Roman"/>
          <w:color w:val="000000"/>
        </w:rPr>
        <w:t xml:space="preserve">Оценка </w:t>
      </w:r>
      <w:r w:rsidR="00A86C9B" w:rsidRPr="00746574">
        <w:rPr>
          <w:rFonts w:ascii="Times New Roman" w:hAnsi="Times New Roman"/>
          <w:color w:val="000000"/>
        </w:rPr>
        <w:t>Заявок</w:t>
      </w:r>
      <w:bookmarkEnd w:id="1997"/>
      <w:r w:rsidR="00FB5EEA">
        <w:rPr>
          <w:rFonts w:ascii="Times New Roman" w:hAnsi="Times New Roman"/>
          <w:color w:val="000000"/>
        </w:rPr>
        <w:t xml:space="preserve"> и утверждение Перечня рекомендуемых поставщиков</w:t>
      </w:r>
      <w:bookmarkEnd w:id="1998"/>
    </w:p>
    <w:p w:rsidR="00A86C9B" w:rsidRPr="005625F8" w:rsidRDefault="00A86C9B" w:rsidP="00D24FC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Оценка и сопоставление Заявок</w:t>
      </w:r>
      <w:r w:rsidR="00D24FC5" w:rsidRPr="00746574">
        <w:rPr>
          <w:rFonts w:ascii="Times New Roman" w:hAnsi="Times New Roman"/>
          <w:color w:val="000000"/>
          <w:szCs w:val="28"/>
          <w:lang w:val="ru-RU"/>
        </w:rPr>
        <w:t xml:space="preserve">, допущенных к участию в </w:t>
      </w:r>
      <w:r w:rsidR="00EF5E50">
        <w:rPr>
          <w:rFonts w:ascii="Times New Roman" w:hAnsi="Times New Roman"/>
          <w:color w:val="000000"/>
          <w:szCs w:val="28"/>
          <w:lang w:val="ru-RU"/>
        </w:rPr>
        <w:t>квалификационном отборе</w:t>
      </w:r>
      <w:r w:rsidR="00D24FC5" w:rsidRPr="005625F8">
        <w:rPr>
          <w:rFonts w:ascii="Times New Roman" w:hAnsi="Times New Roman"/>
          <w:color w:val="000000"/>
          <w:szCs w:val="28"/>
          <w:lang w:val="ru-RU"/>
        </w:rPr>
        <w:t>,</w:t>
      </w:r>
      <w:r w:rsidRPr="005625F8">
        <w:rPr>
          <w:rFonts w:ascii="Times New Roman" w:hAnsi="Times New Roman"/>
          <w:color w:val="000000"/>
          <w:szCs w:val="28"/>
          <w:lang w:val="ru-RU"/>
        </w:rPr>
        <w:t xml:space="preserve"> осуществляется </w:t>
      </w:r>
      <w:r w:rsidR="00012329" w:rsidRPr="005625F8">
        <w:rPr>
          <w:rFonts w:ascii="Times New Roman" w:hAnsi="Times New Roman"/>
          <w:color w:val="000000"/>
          <w:szCs w:val="28"/>
          <w:lang w:val="ru-RU"/>
        </w:rPr>
        <w:t xml:space="preserve">Заказчиком </w:t>
      </w:r>
      <w:r w:rsidRPr="005625F8">
        <w:rPr>
          <w:rFonts w:ascii="Times New Roman" w:hAnsi="Times New Roman"/>
          <w:color w:val="000000"/>
          <w:szCs w:val="28"/>
          <w:lang w:val="ru-RU"/>
        </w:rPr>
        <w:t xml:space="preserve">в соответствии с процедурами и критериями, установленными в </w:t>
      </w:r>
      <w:r w:rsidRPr="001D6798">
        <w:rPr>
          <w:rFonts w:ascii="Times New Roman" w:hAnsi="Times New Roman"/>
          <w:color w:val="000000"/>
          <w:szCs w:val="28"/>
          <w:lang w:val="ru-RU"/>
        </w:rPr>
        <w:t>Документации в п.п.</w:t>
      </w:r>
      <w:r w:rsidR="00FA1390" w:rsidRPr="001D6798">
        <w:rPr>
          <w:rFonts w:ascii="Times New Roman" w:hAnsi="Times New Roman"/>
          <w:color w:val="000000"/>
          <w:szCs w:val="28"/>
          <w:lang w:val="ru-RU"/>
        </w:rPr>
        <w:t>1</w:t>
      </w:r>
      <w:r w:rsidR="00B72DFC">
        <w:rPr>
          <w:rFonts w:ascii="Times New Roman" w:hAnsi="Times New Roman"/>
          <w:color w:val="000000"/>
          <w:szCs w:val="28"/>
          <w:lang w:val="ru-RU"/>
        </w:rPr>
        <w:t>2</w:t>
      </w:r>
      <w:r w:rsidR="00693295" w:rsidRPr="001D6798">
        <w:rPr>
          <w:rFonts w:ascii="Times New Roman" w:hAnsi="Times New Roman"/>
          <w:color w:val="000000"/>
          <w:szCs w:val="28"/>
          <w:lang w:val="ru-RU"/>
        </w:rPr>
        <w:t>-</w:t>
      </w:r>
      <w:r w:rsidR="00FA1390" w:rsidRPr="001D6798">
        <w:rPr>
          <w:rFonts w:ascii="Times New Roman" w:hAnsi="Times New Roman"/>
          <w:color w:val="000000"/>
          <w:szCs w:val="28"/>
          <w:lang w:val="ru-RU"/>
        </w:rPr>
        <w:t>1</w:t>
      </w:r>
      <w:r w:rsidR="00B72DFC">
        <w:rPr>
          <w:rFonts w:ascii="Times New Roman" w:hAnsi="Times New Roman"/>
          <w:color w:val="000000"/>
          <w:szCs w:val="28"/>
          <w:lang w:val="ru-RU"/>
        </w:rPr>
        <w:t>4</w:t>
      </w:r>
      <w:r w:rsidRPr="001D6798">
        <w:rPr>
          <w:rFonts w:ascii="Times New Roman" w:hAnsi="Times New Roman"/>
          <w:color w:val="000000"/>
          <w:szCs w:val="28"/>
          <w:lang w:val="ru-RU"/>
        </w:rPr>
        <w:t xml:space="preserve"> </w:t>
      </w:r>
      <w:r w:rsidR="004F615F" w:rsidRPr="001D6798">
        <w:rPr>
          <w:rFonts w:ascii="Times New Roman" w:hAnsi="Times New Roman"/>
          <w:color w:val="000000"/>
          <w:szCs w:val="28"/>
          <w:lang w:val="ru-RU"/>
        </w:rPr>
        <w:t xml:space="preserve">в </w:t>
      </w:r>
      <w:r w:rsidR="004F615F" w:rsidRPr="001D6798">
        <w:rPr>
          <w:rFonts w:ascii="Times New Roman" w:hAnsi="Times New Roman"/>
          <w:color w:val="000000"/>
          <w:szCs w:val="24"/>
          <w:lang w:val="ru-RU"/>
        </w:rPr>
        <w:t>Приложении №1 к настоящей</w:t>
      </w:r>
      <w:r w:rsidR="004F615F" w:rsidRPr="005625F8">
        <w:rPr>
          <w:rFonts w:ascii="Times New Roman" w:hAnsi="Times New Roman"/>
          <w:color w:val="000000"/>
          <w:szCs w:val="24"/>
          <w:lang w:val="ru-RU"/>
        </w:rPr>
        <w:t xml:space="preserve"> Документации</w:t>
      </w:r>
      <w:r w:rsidRPr="005625F8">
        <w:rPr>
          <w:rFonts w:ascii="Times New Roman" w:hAnsi="Times New Roman"/>
          <w:color w:val="000000"/>
          <w:szCs w:val="28"/>
          <w:lang w:val="ru-RU"/>
        </w:rPr>
        <w:t>.</w:t>
      </w:r>
    </w:p>
    <w:p w:rsidR="00E75B04" w:rsidRPr="005625F8" w:rsidRDefault="00E75B04" w:rsidP="00D24FC5">
      <w:pPr>
        <w:pStyle w:val="3b"/>
        <w:numPr>
          <w:ilvl w:val="2"/>
          <w:numId w:val="2"/>
        </w:numPr>
        <w:tabs>
          <w:tab w:val="left" w:pos="708"/>
        </w:tabs>
        <w:spacing w:after="60"/>
        <w:ind w:left="720"/>
        <w:rPr>
          <w:rFonts w:ascii="Times New Roman" w:hAnsi="Times New Roman"/>
          <w:color w:val="000000"/>
          <w:szCs w:val="28"/>
          <w:lang w:val="ru-RU"/>
        </w:rPr>
      </w:pPr>
      <w:r w:rsidRPr="005625F8">
        <w:rPr>
          <w:rFonts w:ascii="Times New Roman" w:hAnsi="Times New Roman"/>
          <w:color w:val="000000"/>
          <w:szCs w:val="28"/>
          <w:lang w:val="ru-RU"/>
        </w:rPr>
        <w:t xml:space="preserve">На основании результатов оценки Заявок </w:t>
      </w:r>
      <w:r w:rsidR="00D06EF4" w:rsidRPr="005625F8">
        <w:rPr>
          <w:rFonts w:ascii="Times New Roman" w:hAnsi="Times New Roman"/>
          <w:color w:val="000000"/>
          <w:szCs w:val="28"/>
          <w:lang w:val="ru-RU"/>
        </w:rPr>
        <w:t>принимается решение о внесении (или не внесении) Участника в Перечень рекомендуемых поставщиков</w:t>
      </w:r>
      <w:r w:rsidRPr="005625F8">
        <w:rPr>
          <w:rFonts w:ascii="Times New Roman" w:hAnsi="Times New Roman"/>
          <w:color w:val="000000"/>
          <w:szCs w:val="28"/>
          <w:lang w:val="ru-RU"/>
        </w:rPr>
        <w:t xml:space="preserve">. </w:t>
      </w:r>
      <w:r w:rsidR="00F03278" w:rsidRPr="005625F8">
        <w:rPr>
          <w:rFonts w:ascii="Times New Roman" w:hAnsi="Times New Roman"/>
          <w:color w:val="000000"/>
          <w:szCs w:val="28"/>
          <w:lang w:val="ru-RU"/>
        </w:rPr>
        <w:t>В перечень включаются Участники, заявки которых заняли с первого по третье место.</w:t>
      </w:r>
    </w:p>
    <w:p w:rsidR="006F0351" w:rsidRPr="00746574" w:rsidRDefault="006F0351" w:rsidP="00D24FC5">
      <w:pPr>
        <w:pStyle w:val="3b"/>
        <w:numPr>
          <w:ilvl w:val="2"/>
          <w:numId w:val="2"/>
        </w:numPr>
        <w:tabs>
          <w:tab w:val="left" w:pos="708"/>
        </w:tabs>
        <w:spacing w:after="60"/>
        <w:ind w:left="720"/>
        <w:rPr>
          <w:rFonts w:ascii="Times New Roman" w:hAnsi="Times New Roman"/>
          <w:color w:val="000000"/>
          <w:szCs w:val="28"/>
          <w:lang w:val="ru-RU"/>
        </w:rPr>
      </w:pPr>
      <w:r w:rsidRPr="005625F8">
        <w:rPr>
          <w:rFonts w:ascii="Times New Roman" w:hAnsi="Times New Roman"/>
          <w:color w:val="000000"/>
          <w:szCs w:val="28"/>
          <w:lang w:val="ru-RU"/>
        </w:rPr>
        <w:t>Решение о</w:t>
      </w:r>
      <w:r w:rsidR="00D06EF4" w:rsidRPr="005625F8">
        <w:rPr>
          <w:rFonts w:ascii="Times New Roman" w:hAnsi="Times New Roman"/>
          <w:color w:val="000000"/>
          <w:szCs w:val="28"/>
          <w:lang w:val="ru-RU"/>
        </w:rPr>
        <w:t>б</w:t>
      </w:r>
      <w:r w:rsidRPr="005625F8">
        <w:rPr>
          <w:rFonts w:ascii="Times New Roman" w:hAnsi="Times New Roman"/>
          <w:color w:val="000000"/>
          <w:szCs w:val="28"/>
          <w:lang w:val="ru-RU"/>
        </w:rPr>
        <w:t xml:space="preserve"> </w:t>
      </w:r>
      <w:r w:rsidR="00D06EF4" w:rsidRPr="005625F8">
        <w:rPr>
          <w:rFonts w:ascii="Times New Roman" w:hAnsi="Times New Roman"/>
          <w:color w:val="000000"/>
          <w:szCs w:val="28"/>
          <w:lang w:val="ru-RU"/>
        </w:rPr>
        <w:t xml:space="preserve">утверждении Перечня рекомендуемых поставщиков </w:t>
      </w:r>
      <w:r w:rsidR="000607A7" w:rsidRPr="005625F8">
        <w:rPr>
          <w:rFonts w:ascii="Times New Roman" w:hAnsi="Times New Roman"/>
          <w:color w:val="000000"/>
          <w:szCs w:val="28"/>
          <w:lang w:val="ru-RU"/>
        </w:rPr>
        <w:t xml:space="preserve">Закупочная </w:t>
      </w:r>
      <w:r w:rsidR="00680A50" w:rsidRPr="005625F8">
        <w:rPr>
          <w:rFonts w:ascii="Times New Roman" w:hAnsi="Times New Roman"/>
          <w:color w:val="000000"/>
          <w:szCs w:val="28"/>
          <w:lang w:val="ru-RU"/>
        </w:rPr>
        <w:t>к</w:t>
      </w:r>
      <w:r w:rsidRPr="005625F8">
        <w:rPr>
          <w:rFonts w:ascii="Times New Roman" w:hAnsi="Times New Roman"/>
          <w:color w:val="000000"/>
          <w:szCs w:val="28"/>
          <w:lang w:val="ru-RU"/>
        </w:rPr>
        <w:t>омиссия</w:t>
      </w:r>
      <w:r w:rsidR="000607A7" w:rsidRPr="005625F8">
        <w:rPr>
          <w:rFonts w:ascii="Times New Roman" w:hAnsi="Times New Roman"/>
          <w:color w:val="000000"/>
          <w:szCs w:val="28"/>
          <w:lang w:val="ru-RU"/>
        </w:rPr>
        <w:t xml:space="preserve"> </w:t>
      </w:r>
      <w:r w:rsidR="00ED0262" w:rsidRPr="005625F8">
        <w:rPr>
          <w:rFonts w:ascii="Times New Roman" w:hAnsi="Times New Roman"/>
          <w:color w:val="000000"/>
          <w:szCs w:val="28"/>
          <w:lang w:val="ru-RU"/>
        </w:rPr>
        <w:t>Заказчика</w:t>
      </w:r>
      <w:r w:rsidR="00F00194" w:rsidRPr="005625F8">
        <w:rPr>
          <w:rFonts w:ascii="Times New Roman" w:hAnsi="Times New Roman"/>
          <w:color w:val="000000"/>
          <w:szCs w:val="28"/>
          <w:lang w:val="ru-RU"/>
        </w:rPr>
        <w:t xml:space="preserve"> </w:t>
      </w:r>
      <w:r w:rsidRPr="005625F8">
        <w:rPr>
          <w:rFonts w:ascii="Times New Roman" w:hAnsi="Times New Roman"/>
          <w:color w:val="000000"/>
          <w:szCs w:val="28"/>
          <w:lang w:val="ru-RU"/>
        </w:rPr>
        <w:t xml:space="preserve">принимает </w:t>
      </w:r>
      <w:r w:rsidR="009A399A" w:rsidRPr="005625F8">
        <w:rPr>
          <w:rFonts w:ascii="Times New Roman" w:hAnsi="Times New Roman"/>
          <w:color w:val="000000"/>
          <w:szCs w:val="28"/>
          <w:lang w:val="ru-RU"/>
        </w:rPr>
        <w:t xml:space="preserve">не позднее </w:t>
      </w:r>
      <w:r w:rsidRPr="005625F8">
        <w:rPr>
          <w:rFonts w:ascii="Times New Roman" w:hAnsi="Times New Roman"/>
          <w:color w:val="000000"/>
          <w:szCs w:val="28"/>
          <w:lang w:val="ru-RU"/>
        </w:rPr>
        <w:t>д</w:t>
      </w:r>
      <w:r w:rsidR="009A399A" w:rsidRPr="005625F8">
        <w:rPr>
          <w:rFonts w:ascii="Times New Roman" w:hAnsi="Times New Roman"/>
          <w:color w:val="000000"/>
          <w:szCs w:val="28"/>
          <w:lang w:val="ru-RU"/>
        </w:rPr>
        <w:t>ня</w:t>
      </w:r>
      <w:r w:rsidRPr="005625F8">
        <w:rPr>
          <w:rFonts w:ascii="Times New Roman" w:hAnsi="Times New Roman"/>
          <w:color w:val="000000"/>
          <w:szCs w:val="28"/>
          <w:lang w:val="ru-RU"/>
        </w:rPr>
        <w:t>, указанн</w:t>
      </w:r>
      <w:r w:rsidR="009A399A" w:rsidRPr="005625F8">
        <w:rPr>
          <w:rFonts w:ascii="Times New Roman" w:hAnsi="Times New Roman"/>
          <w:color w:val="000000"/>
          <w:szCs w:val="28"/>
          <w:lang w:val="ru-RU"/>
        </w:rPr>
        <w:t>ого</w:t>
      </w:r>
      <w:r w:rsidRPr="00746574">
        <w:rPr>
          <w:rFonts w:ascii="Times New Roman" w:hAnsi="Times New Roman"/>
          <w:color w:val="000000"/>
          <w:szCs w:val="28"/>
          <w:lang w:val="ru-RU"/>
        </w:rPr>
        <w:t xml:space="preserve"> в </w:t>
      </w:r>
      <w:r w:rsidRPr="001D6798">
        <w:rPr>
          <w:rFonts w:ascii="Times New Roman" w:hAnsi="Times New Roman"/>
          <w:color w:val="000000"/>
          <w:szCs w:val="28"/>
          <w:lang w:val="ru-RU"/>
        </w:rPr>
        <w:t>Извещении и в п.</w:t>
      </w:r>
      <w:r w:rsidR="00FA1390" w:rsidRPr="001D6798">
        <w:rPr>
          <w:rFonts w:ascii="Times New Roman" w:hAnsi="Times New Roman"/>
          <w:color w:val="000000"/>
          <w:szCs w:val="28"/>
          <w:lang w:val="ru-RU"/>
        </w:rPr>
        <w:t>1</w:t>
      </w:r>
      <w:r w:rsidR="00B72DFC">
        <w:rPr>
          <w:rFonts w:ascii="Times New Roman" w:hAnsi="Times New Roman"/>
          <w:color w:val="000000"/>
          <w:szCs w:val="28"/>
          <w:lang w:val="ru-RU"/>
        </w:rPr>
        <w:t>0</w:t>
      </w:r>
      <w:r w:rsidRPr="001D6798">
        <w:rPr>
          <w:rFonts w:ascii="Times New Roman" w:hAnsi="Times New Roman"/>
          <w:color w:val="000000"/>
          <w:szCs w:val="28"/>
          <w:lang w:val="ru-RU"/>
        </w:rPr>
        <w:t xml:space="preserve"> </w:t>
      </w:r>
      <w:r w:rsidR="004F615F" w:rsidRPr="001D6798">
        <w:rPr>
          <w:rFonts w:ascii="Times New Roman" w:hAnsi="Times New Roman"/>
          <w:color w:val="000000"/>
          <w:szCs w:val="28"/>
          <w:lang w:val="ru-RU"/>
        </w:rPr>
        <w:t xml:space="preserve">в </w:t>
      </w:r>
      <w:r w:rsidR="004F615F" w:rsidRPr="001D6798">
        <w:rPr>
          <w:rFonts w:ascii="Times New Roman" w:hAnsi="Times New Roman"/>
          <w:color w:val="000000"/>
          <w:szCs w:val="24"/>
          <w:lang w:val="ru-RU"/>
        </w:rPr>
        <w:t>Приложении №1</w:t>
      </w:r>
      <w:r w:rsidR="004F615F" w:rsidRPr="009D7C89">
        <w:rPr>
          <w:rFonts w:ascii="Times New Roman" w:hAnsi="Times New Roman"/>
          <w:color w:val="000000"/>
          <w:szCs w:val="24"/>
          <w:lang w:val="ru-RU"/>
        </w:rPr>
        <w:t xml:space="preserve"> </w:t>
      </w:r>
      <w:r w:rsidR="004F615F">
        <w:rPr>
          <w:rFonts w:ascii="Times New Roman" w:hAnsi="Times New Roman"/>
          <w:color w:val="000000"/>
          <w:szCs w:val="24"/>
          <w:lang w:val="ru-RU"/>
        </w:rPr>
        <w:t>к настоящей Документации</w:t>
      </w:r>
      <w:r w:rsidRPr="00746574">
        <w:rPr>
          <w:rFonts w:ascii="Times New Roman" w:hAnsi="Times New Roman"/>
          <w:color w:val="000000"/>
          <w:szCs w:val="28"/>
          <w:lang w:val="ru-RU"/>
        </w:rPr>
        <w:t>.</w:t>
      </w:r>
    </w:p>
    <w:p w:rsidR="00D24FC5" w:rsidRPr="00746574" w:rsidRDefault="0014448A" w:rsidP="00D24FC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По </w:t>
      </w:r>
      <w:r w:rsidR="009627E0" w:rsidRPr="00746574">
        <w:rPr>
          <w:rFonts w:ascii="Times New Roman" w:hAnsi="Times New Roman"/>
          <w:color w:val="000000"/>
          <w:szCs w:val="28"/>
          <w:lang w:val="ru-RU"/>
        </w:rPr>
        <w:t xml:space="preserve">итогам </w:t>
      </w:r>
      <w:r w:rsidR="00D24FC5" w:rsidRPr="00746574">
        <w:rPr>
          <w:rFonts w:ascii="Times New Roman" w:hAnsi="Times New Roman"/>
          <w:color w:val="000000"/>
          <w:szCs w:val="28"/>
          <w:lang w:val="ru-RU"/>
        </w:rPr>
        <w:t xml:space="preserve">проведения </w:t>
      </w:r>
      <w:r w:rsidR="00D06EF4">
        <w:rPr>
          <w:rFonts w:ascii="Times New Roman" w:hAnsi="Times New Roman"/>
          <w:color w:val="000000"/>
          <w:szCs w:val="28"/>
          <w:lang w:val="ru-RU"/>
        </w:rPr>
        <w:t xml:space="preserve">квалификационного отбора </w:t>
      </w:r>
      <w:r w:rsidR="00012329">
        <w:rPr>
          <w:rFonts w:ascii="Times New Roman" w:hAnsi="Times New Roman"/>
          <w:color w:val="000000"/>
          <w:szCs w:val="28"/>
          <w:lang w:val="ru-RU"/>
        </w:rPr>
        <w:t>секретарем</w:t>
      </w:r>
      <w:r w:rsidR="00971084">
        <w:rPr>
          <w:rFonts w:ascii="Times New Roman" w:hAnsi="Times New Roman"/>
          <w:color w:val="000000"/>
          <w:szCs w:val="28"/>
          <w:lang w:val="ru-RU"/>
        </w:rPr>
        <w:t xml:space="preserve"> З</w:t>
      </w:r>
      <w:r w:rsidR="00012329">
        <w:rPr>
          <w:rFonts w:ascii="Times New Roman" w:hAnsi="Times New Roman"/>
          <w:color w:val="000000"/>
          <w:szCs w:val="28"/>
          <w:lang w:val="ru-RU"/>
        </w:rPr>
        <w:t xml:space="preserve">акупочной комиссии </w:t>
      </w:r>
      <w:r w:rsidR="00ED0262">
        <w:rPr>
          <w:rFonts w:ascii="Times New Roman" w:hAnsi="Times New Roman"/>
          <w:color w:val="000000"/>
          <w:szCs w:val="28"/>
          <w:lang w:val="ru-RU"/>
        </w:rPr>
        <w:t xml:space="preserve">Заказчика </w:t>
      </w:r>
      <w:r w:rsidR="006F0351" w:rsidRPr="00746574">
        <w:rPr>
          <w:rFonts w:ascii="Times New Roman" w:hAnsi="Times New Roman"/>
          <w:color w:val="000000"/>
          <w:szCs w:val="28"/>
          <w:lang w:val="ru-RU"/>
        </w:rPr>
        <w:t>ведет</w:t>
      </w:r>
      <w:r w:rsidR="00012329">
        <w:rPr>
          <w:rFonts w:ascii="Times New Roman" w:hAnsi="Times New Roman"/>
          <w:color w:val="000000"/>
          <w:szCs w:val="28"/>
          <w:lang w:val="ru-RU"/>
        </w:rPr>
        <w:t>ся</w:t>
      </w:r>
      <w:r w:rsidR="006F0351" w:rsidRPr="00746574">
        <w:rPr>
          <w:rFonts w:ascii="Times New Roman" w:hAnsi="Times New Roman"/>
          <w:color w:val="000000"/>
          <w:szCs w:val="28"/>
          <w:lang w:val="ru-RU"/>
        </w:rPr>
        <w:t xml:space="preserve"> протокол</w:t>
      </w:r>
      <w:r w:rsidR="007B01F6" w:rsidRPr="00746574">
        <w:rPr>
          <w:rFonts w:ascii="Times New Roman" w:hAnsi="Times New Roman"/>
          <w:color w:val="000000"/>
          <w:szCs w:val="28"/>
          <w:lang w:val="ru-RU"/>
        </w:rPr>
        <w:t xml:space="preserve"> заседания</w:t>
      </w:r>
      <w:r w:rsidR="00D24FC5" w:rsidRPr="00746574">
        <w:rPr>
          <w:rFonts w:ascii="Times New Roman" w:hAnsi="Times New Roman"/>
          <w:color w:val="000000"/>
          <w:szCs w:val="28"/>
          <w:lang w:val="ru-RU"/>
        </w:rPr>
        <w:t xml:space="preserve">, в котором отражаются </w:t>
      </w:r>
      <w:r w:rsidR="009627E0" w:rsidRPr="00746574">
        <w:rPr>
          <w:rFonts w:ascii="Times New Roman" w:hAnsi="Times New Roman"/>
          <w:color w:val="000000"/>
          <w:szCs w:val="28"/>
          <w:lang w:val="ru-RU"/>
        </w:rPr>
        <w:t>результаты рассмотрения,</w:t>
      </w:r>
      <w:r w:rsidR="006F0351" w:rsidRPr="00746574">
        <w:rPr>
          <w:rFonts w:ascii="Times New Roman" w:hAnsi="Times New Roman"/>
          <w:color w:val="000000"/>
          <w:szCs w:val="28"/>
          <w:lang w:val="ru-RU"/>
        </w:rPr>
        <w:t xml:space="preserve"> </w:t>
      </w:r>
      <w:r w:rsidR="00D24FC5" w:rsidRPr="00746574">
        <w:rPr>
          <w:rFonts w:ascii="Times New Roman" w:hAnsi="Times New Roman"/>
          <w:color w:val="000000"/>
          <w:szCs w:val="28"/>
          <w:lang w:val="ru-RU"/>
        </w:rPr>
        <w:t xml:space="preserve">отбора, </w:t>
      </w:r>
      <w:r w:rsidR="006F0351" w:rsidRPr="00746574">
        <w:rPr>
          <w:rFonts w:ascii="Times New Roman" w:hAnsi="Times New Roman"/>
          <w:color w:val="000000"/>
          <w:szCs w:val="28"/>
          <w:lang w:val="ru-RU"/>
        </w:rPr>
        <w:t xml:space="preserve">оценки Заявок и </w:t>
      </w:r>
      <w:r w:rsidR="00D06EF4" w:rsidRPr="00A60B31">
        <w:rPr>
          <w:rFonts w:ascii="Times New Roman" w:hAnsi="Times New Roman"/>
          <w:color w:val="000000"/>
          <w:szCs w:val="28"/>
          <w:lang w:val="ru-RU"/>
        </w:rPr>
        <w:t>утверждения Перечня рекомендуемых поставщиков</w:t>
      </w:r>
      <w:r w:rsidR="00D24FC5" w:rsidRPr="00746574">
        <w:rPr>
          <w:rFonts w:ascii="Times New Roman" w:hAnsi="Times New Roman"/>
          <w:color w:val="000000"/>
          <w:szCs w:val="28"/>
          <w:lang w:val="ru-RU"/>
        </w:rPr>
        <w:t>.</w:t>
      </w:r>
    </w:p>
    <w:p w:rsidR="00D24FC5" w:rsidRPr="00746574" w:rsidRDefault="00D24FC5" w:rsidP="00D24FC5">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В протоколе </w:t>
      </w:r>
      <w:r w:rsidR="007B01F6" w:rsidRPr="00746574">
        <w:rPr>
          <w:rFonts w:ascii="Times New Roman" w:hAnsi="Times New Roman"/>
          <w:color w:val="000000"/>
          <w:szCs w:val="28"/>
          <w:lang w:val="ru-RU"/>
        </w:rPr>
        <w:t>заседания</w:t>
      </w:r>
      <w:r w:rsidR="00853697" w:rsidRPr="00746574">
        <w:rPr>
          <w:rFonts w:ascii="Times New Roman" w:hAnsi="Times New Roman"/>
          <w:color w:val="000000"/>
          <w:szCs w:val="28"/>
          <w:lang w:val="ru-RU"/>
        </w:rPr>
        <w:t xml:space="preserve"> </w:t>
      </w:r>
      <w:r w:rsidR="006F0351" w:rsidRPr="00746574">
        <w:rPr>
          <w:rFonts w:ascii="Times New Roman" w:hAnsi="Times New Roman"/>
          <w:color w:val="000000"/>
          <w:szCs w:val="28"/>
          <w:lang w:val="ru-RU"/>
        </w:rPr>
        <w:t xml:space="preserve">должны содержаться </w:t>
      </w:r>
      <w:r w:rsidRPr="00746574">
        <w:rPr>
          <w:rFonts w:ascii="Times New Roman" w:hAnsi="Times New Roman"/>
          <w:color w:val="000000"/>
          <w:szCs w:val="28"/>
          <w:lang w:val="ru-RU"/>
        </w:rPr>
        <w:t xml:space="preserve">следующие </w:t>
      </w:r>
      <w:r w:rsidR="006F0351" w:rsidRPr="00746574">
        <w:rPr>
          <w:rFonts w:ascii="Times New Roman" w:hAnsi="Times New Roman"/>
          <w:color w:val="000000"/>
          <w:szCs w:val="28"/>
          <w:lang w:val="ru-RU"/>
        </w:rPr>
        <w:t>сведения</w:t>
      </w:r>
      <w:r w:rsidRPr="00746574">
        <w:rPr>
          <w:rFonts w:ascii="Times New Roman" w:hAnsi="Times New Roman"/>
          <w:color w:val="000000"/>
          <w:szCs w:val="28"/>
          <w:lang w:val="ru-RU"/>
        </w:rPr>
        <w:t>:</w:t>
      </w:r>
    </w:p>
    <w:p w:rsidR="00D24FC5" w:rsidRPr="00746574" w:rsidRDefault="006F0351" w:rsidP="00D24FC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мест</w:t>
      </w:r>
      <w:r w:rsidR="00D24FC5" w:rsidRPr="00746574">
        <w:rPr>
          <w:rFonts w:ascii="Times New Roman" w:hAnsi="Times New Roman"/>
          <w:color w:val="000000"/>
          <w:szCs w:val="28"/>
          <w:lang w:val="ru-RU"/>
        </w:rPr>
        <w:t>о</w:t>
      </w:r>
      <w:r w:rsidRPr="00746574">
        <w:rPr>
          <w:rFonts w:ascii="Times New Roman" w:hAnsi="Times New Roman"/>
          <w:color w:val="000000"/>
          <w:szCs w:val="28"/>
          <w:lang w:val="ru-RU"/>
        </w:rPr>
        <w:t>, дат</w:t>
      </w:r>
      <w:r w:rsidR="00D24FC5" w:rsidRPr="00746574">
        <w:rPr>
          <w:rFonts w:ascii="Times New Roman" w:hAnsi="Times New Roman"/>
          <w:color w:val="000000"/>
          <w:szCs w:val="28"/>
          <w:lang w:val="ru-RU"/>
        </w:rPr>
        <w:t>а</w:t>
      </w:r>
      <w:r w:rsidRPr="00746574">
        <w:rPr>
          <w:rFonts w:ascii="Times New Roman" w:hAnsi="Times New Roman"/>
          <w:color w:val="000000"/>
          <w:szCs w:val="28"/>
          <w:lang w:val="ru-RU"/>
        </w:rPr>
        <w:t>, врем</w:t>
      </w:r>
      <w:r w:rsidR="00D24FC5" w:rsidRPr="00746574">
        <w:rPr>
          <w:rFonts w:ascii="Times New Roman" w:hAnsi="Times New Roman"/>
          <w:color w:val="000000"/>
          <w:szCs w:val="28"/>
          <w:lang w:val="ru-RU"/>
        </w:rPr>
        <w:t>я</w:t>
      </w:r>
      <w:r w:rsidRPr="00746574">
        <w:rPr>
          <w:rFonts w:ascii="Times New Roman" w:hAnsi="Times New Roman"/>
          <w:color w:val="000000"/>
          <w:szCs w:val="28"/>
          <w:lang w:val="ru-RU"/>
        </w:rPr>
        <w:t xml:space="preserve"> проведения </w:t>
      </w:r>
      <w:r w:rsidR="00D24FC5" w:rsidRPr="00746574">
        <w:rPr>
          <w:rFonts w:ascii="Times New Roman" w:hAnsi="Times New Roman"/>
          <w:color w:val="000000"/>
          <w:szCs w:val="28"/>
          <w:lang w:val="ru-RU"/>
        </w:rPr>
        <w:t>заседания,</w:t>
      </w:r>
    </w:p>
    <w:p w:rsidR="009627E0" w:rsidRPr="00746574" w:rsidRDefault="009627E0" w:rsidP="00D24FC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сведения об Участниках, подавших Заявки,</w:t>
      </w:r>
    </w:p>
    <w:p w:rsidR="00D24FC5" w:rsidRPr="00746574" w:rsidRDefault="009627E0" w:rsidP="00D24FC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результаты рассмотрения и отбора Заявок,</w:t>
      </w:r>
    </w:p>
    <w:p w:rsidR="00D24FC5" w:rsidRPr="00746574" w:rsidRDefault="009627E0" w:rsidP="00D24FC5">
      <w:pPr>
        <w:pStyle w:val="3b"/>
        <w:numPr>
          <w:ilvl w:val="2"/>
          <w:numId w:val="4"/>
        </w:numPr>
        <w:tabs>
          <w:tab w:val="left" w:pos="1560"/>
        </w:tabs>
        <w:spacing w:after="60"/>
        <w:ind w:left="1560" w:hanging="437"/>
        <w:rPr>
          <w:rFonts w:ascii="Times New Roman" w:hAnsi="Times New Roman"/>
          <w:color w:val="000000"/>
          <w:szCs w:val="28"/>
          <w:lang w:val="ru-RU"/>
        </w:rPr>
      </w:pPr>
      <w:r w:rsidRPr="00746574">
        <w:rPr>
          <w:rFonts w:ascii="Times New Roman" w:hAnsi="Times New Roman"/>
          <w:color w:val="000000"/>
          <w:szCs w:val="28"/>
          <w:lang w:val="ru-RU"/>
        </w:rPr>
        <w:t xml:space="preserve">результаты </w:t>
      </w:r>
      <w:r w:rsidR="006F0351" w:rsidRPr="00746574">
        <w:rPr>
          <w:rFonts w:ascii="Times New Roman" w:hAnsi="Times New Roman"/>
          <w:color w:val="000000"/>
          <w:szCs w:val="28"/>
          <w:lang w:val="ru-RU"/>
        </w:rPr>
        <w:t xml:space="preserve">оценки и сопоставления Заявок, </w:t>
      </w:r>
    </w:p>
    <w:p w:rsidR="009627E0" w:rsidRPr="00746574" w:rsidRDefault="00D06EF4" w:rsidP="009627E0">
      <w:pPr>
        <w:pStyle w:val="3b"/>
        <w:numPr>
          <w:ilvl w:val="2"/>
          <w:numId w:val="4"/>
        </w:numPr>
        <w:tabs>
          <w:tab w:val="left" w:pos="1560"/>
        </w:tabs>
        <w:spacing w:after="60"/>
        <w:ind w:left="1560" w:hanging="437"/>
        <w:rPr>
          <w:rFonts w:ascii="Times New Roman" w:hAnsi="Times New Roman"/>
          <w:color w:val="000000"/>
          <w:szCs w:val="28"/>
          <w:lang w:val="ru-RU"/>
        </w:rPr>
      </w:pPr>
      <w:r w:rsidRPr="00A60B31">
        <w:rPr>
          <w:rFonts w:ascii="Times New Roman" w:hAnsi="Times New Roman"/>
          <w:color w:val="000000"/>
          <w:szCs w:val="28"/>
          <w:lang w:val="ru-RU"/>
        </w:rPr>
        <w:t>принятое на основании результатов оценки и сопоставления Заявок решени</w:t>
      </w:r>
      <w:r w:rsidR="00A7422D">
        <w:rPr>
          <w:rFonts w:ascii="Times New Roman" w:hAnsi="Times New Roman"/>
          <w:color w:val="000000"/>
          <w:szCs w:val="28"/>
          <w:lang w:val="ru-RU"/>
        </w:rPr>
        <w:t>е</w:t>
      </w:r>
      <w:r w:rsidRPr="00A60B31">
        <w:rPr>
          <w:rFonts w:ascii="Times New Roman" w:hAnsi="Times New Roman"/>
          <w:color w:val="000000"/>
          <w:szCs w:val="28"/>
          <w:lang w:val="ru-RU"/>
        </w:rPr>
        <w:t xml:space="preserve"> о внесении (или не внесении) Участника в Перечень рекомендуемых поставщиков</w:t>
      </w:r>
      <w:r>
        <w:rPr>
          <w:rFonts w:ascii="Times New Roman" w:hAnsi="Times New Roman"/>
          <w:color w:val="000000"/>
          <w:szCs w:val="28"/>
          <w:lang w:val="ru-RU"/>
        </w:rPr>
        <w:t>.</w:t>
      </w:r>
      <w:r w:rsidR="006F0351" w:rsidRPr="00746574">
        <w:rPr>
          <w:rFonts w:ascii="Times New Roman" w:hAnsi="Times New Roman"/>
          <w:color w:val="000000"/>
          <w:szCs w:val="28"/>
          <w:lang w:val="ru-RU"/>
        </w:rPr>
        <w:t xml:space="preserve"> </w:t>
      </w:r>
    </w:p>
    <w:p w:rsidR="006F0351" w:rsidRPr="00746574" w:rsidRDefault="006F0351" w:rsidP="008236B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Протокол подписывается всеми присутствующими членами </w:t>
      </w:r>
      <w:r w:rsidR="00BA525D">
        <w:rPr>
          <w:rFonts w:ascii="Times New Roman" w:hAnsi="Times New Roman"/>
          <w:color w:val="000000"/>
          <w:szCs w:val="28"/>
          <w:lang w:val="ru-RU"/>
        </w:rPr>
        <w:t>Закупочной к</w:t>
      </w:r>
      <w:r w:rsidRPr="00746574">
        <w:rPr>
          <w:rFonts w:ascii="Times New Roman" w:hAnsi="Times New Roman"/>
          <w:color w:val="000000"/>
          <w:szCs w:val="28"/>
          <w:lang w:val="ru-RU"/>
        </w:rPr>
        <w:t>омиссии</w:t>
      </w:r>
      <w:r w:rsidR="00BA525D">
        <w:rPr>
          <w:rFonts w:ascii="Times New Roman" w:hAnsi="Times New Roman"/>
          <w:color w:val="000000"/>
          <w:szCs w:val="28"/>
          <w:lang w:val="ru-RU"/>
        </w:rPr>
        <w:t xml:space="preserve"> </w:t>
      </w:r>
      <w:r w:rsidR="00ED0262">
        <w:rPr>
          <w:rFonts w:ascii="Times New Roman" w:hAnsi="Times New Roman"/>
          <w:color w:val="000000"/>
          <w:szCs w:val="28"/>
          <w:lang w:val="ru-RU"/>
        </w:rPr>
        <w:t>Заказчика</w:t>
      </w:r>
      <w:r w:rsidRPr="00746574">
        <w:rPr>
          <w:rFonts w:ascii="Times New Roman" w:hAnsi="Times New Roman"/>
          <w:color w:val="000000"/>
          <w:szCs w:val="28"/>
          <w:lang w:val="ru-RU"/>
        </w:rPr>
        <w:t>.</w:t>
      </w:r>
    </w:p>
    <w:p w:rsidR="005D7EBF" w:rsidRPr="00746574" w:rsidRDefault="005D7EBF" w:rsidP="008236B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По </w:t>
      </w:r>
      <w:r w:rsidR="009A2A73" w:rsidRPr="00746574">
        <w:rPr>
          <w:rFonts w:ascii="Times New Roman" w:hAnsi="Times New Roman"/>
          <w:color w:val="000000"/>
          <w:szCs w:val="28"/>
          <w:lang w:val="ru-RU"/>
        </w:rPr>
        <w:t>усмотрению</w:t>
      </w:r>
      <w:r w:rsidRPr="00746574">
        <w:rPr>
          <w:rFonts w:ascii="Times New Roman" w:hAnsi="Times New Roman"/>
          <w:color w:val="000000"/>
          <w:szCs w:val="28"/>
          <w:lang w:val="ru-RU"/>
        </w:rPr>
        <w:t xml:space="preserve"> Заказчика, протокол</w:t>
      </w:r>
      <w:r w:rsidR="00853697" w:rsidRPr="00746574">
        <w:rPr>
          <w:rFonts w:ascii="Times New Roman" w:hAnsi="Times New Roman"/>
          <w:color w:val="000000"/>
          <w:szCs w:val="28"/>
          <w:lang w:val="ru-RU"/>
        </w:rPr>
        <w:t>ы</w:t>
      </w:r>
      <w:r w:rsidRPr="00746574">
        <w:rPr>
          <w:rFonts w:ascii="Times New Roman" w:hAnsi="Times New Roman"/>
          <w:color w:val="000000"/>
          <w:szCs w:val="28"/>
          <w:lang w:val="ru-RU"/>
        </w:rPr>
        <w:t xml:space="preserve"> заседани</w:t>
      </w:r>
      <w:r w:rsidR="00853697" w:rsidRPr="00746574">
        <w:rPr>
          <w:rFonts w:ascii="Times New Roman" w:hAnsi="Times New Roman"/>
          <w:color w:val="000000"/>
          <w:szCs w:val="28"/>
          <w:lang w:val="ru-RU"/>
        </w:rPr>
        <w:t>й</w:t>
      </w:r>
      <w:r w:rsidRPr="00746574">
        <w:rPr>
          <w:rFonts w:ascii="Times New Roman" w:hAnsi="Times New Roman"/>
          <w:color w:val="000000"/>
          <w:szCs w:val="28"/>
          <w:lang w:val="ru-RU"/>
        </w:rPr>
        <w:t xml:space="preserve"> мо</w:t>
      </w:r>
      <w:r w:rsidR="00853697" w:rsidRPr="00746574">
        <w:rPr>
          <w:rFonts w:ascii="Times New Roman" w:hAnsi="Times New Roman"/>
          <w:color w:val="000000"/>
          <w:szCs w:val="28"/>
          <w:lang w:val="ru-RU"/>
        </w:rPr>
        <w:t>гут</w:t>
      </w:r>
      <w:r w:rsidRPr="00746574">
        <w:rPr>
          <w:rFonts w:ascii="Times New Roman" w:hAnsi="Times New Roman"/>
          <w:color w:val="000000"/>
          <w:szCs w:val="28"/>
          <w:lang w:val="ru-RU"/>
        </w:rPr>
        <w:t xml:space="preserve"> составляться отдельно на этапе рассмотрения и отбора Заявок, отдельно на этапе оценки Заявок и </w:t>
      </w:r>
      <w:r w:rsidR="00D06EF4" w:rsidRPr="00A60B31">
        <w:rPr>
          <w:rFonts w:ascii="Times New Roman" w:hAnsi="Times New Roman"/>
          <w:color w:val="000000"/>
          <w:szCs w:val="28"/>
          <w:lang w:val="ru-RU"/>
        </w:rPr>
        <w:t>утверждения Перечня рекомендуемых поставщиков</w:t>
      </w:r>
      <w:r w:rsidRPr="00746574">
        <w:rPr>
          <w:rFonts w:ascii="Times New Roman" w:hAnsi="Times New Roman"/>
          <w:color w:val="000000"/>
          <w:szCs w:val="28"/>
          <w:lang w:val="ru-RU"/>
        </w:rPr>
        <w:t>.</w:t>
      </w:r>
    </w:p>
    <w:p w:rsidR="009A2A73" w:rsidRPr="00746574" w:rsidRDefault="009A2A73" w:rsidP="008236B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Оригинал п</w:t>
      </w:r>
      <w:r w:rsidR="006F0351" w:rsidRPr="00746574">
        <w:rPr>
          <w:rFonts w:ascii="Times New Roman" w:hAnsi="Times New Roman"/>
          <w:color w:val="000000"/>
          <w:szCs w:val="28"/>
          <w:lang w:val="ru-RU"/>
        </w:rPr>
        <w:t>ротокол</w:t>
      </w:r>
      <w:r w:rsidRPr="00746574">
        <w:rPr>
          <w:rFonts w:ascii="Times New Roman" w:hAnsi="Times New Roman"/>
          <w:color w:val="000000"/>
          <w:szCs w:val="28"/>
          <w:lang w:val="ru-RU"/>
        </w:rPr>
        <w:t>а</w:t>
      </w:r>
      <w:proofErr w:type="gramStart"/>
      <w:r w:rsidR="00853697" w:rsidRPr="00746574">
        <w:rPr>
          <w:rFonts w:ascii="Times New Roman" w:hAnsi="Times New Roman"/>
          <w:color w:val="000000"/>
          <w:szCs w:val="28"/>
          <w:lang w:val="ru-RU"/>
        </w:rPr>
        <w:t xml:space="preserve"> (-</w:t>
      </w:r>
      <w:proofErr w:type="spellStart"/>
      <w:proofErr w:type="gramEnd"/>
      <w:r w:rsidR="00853697" w:rsidRPr="00746574">
        <w:rPr>
          <w:rFonts w:ascii="Times New Roman" w:hAnsi="Times New Roman"/>
          <w:color w:val="000000"/>
          <w:szCs w:val="28"/>
          <w:lang w:val="ru-RU"/>
        </w:rPr>
        <w:t>ов</w:t>
      </w:r>
      <w:proofErr w:type="spellEnd"/>
      <w:r w:rsidR="00853697" w:rsidRPr="00746574">
        <w:rPr>
          <w:rFonts w:ascii="Times New Roman" w:hAnsi="Times New Roman"/>
          <w:color w:val="000000"/>
          <w:szCs w:val="28"/>
          <w:lang w:val="ru-RU"/>
        </w:rPr>
        <w:t>)</w:t>
      </w:r>
      <w:r w:rsidR="006F0351" w:rsidRPr="00746574">
        <w:rPr>
          <w:rFonts w:ascii="Times New Roman" w:hAnsi="Times New Roman"/>
          <w:color w:val="000000"/>
          <w:szCs w:val="28"/>
          <w:lang w:val="ru-RU"/>
        </w:rPr>
        <w:t xml:space="preserve"> хранится у </w:t>
      </w:r>
      <w:r w:rsidR="005E7CE9">
        <w:rPr>
          <w:rFonts w:ascii="Times New Roman" w:hAnsi="Times New Roman"/>
          <w:color w:val="000000"/>
          <w:szCs w:val="28"/>
          <w:lang w:val="ru-RU"/>
        </w:rPr>
        <w:t xml:space="preserve">секретаря </w:t>
      </w:r>
      <w:r w:rsidR="00012329">
        <w:rPr>
          <w:rFonts w:ascii="Times New Roman" w:hAnsi="Times New Roman"/>
          <w:color w:val="000000"/>
          <w:szCs w:val="28"/>
          <w:lang w:val="ru-RU"/>
        </w:rPr>
        <w:t>Закупочной комиссии Заказчика</w:t>
      </w:r>
      <w:r w:rsidR="00C74797">
        <w:rPr>
          <w:rFonts w:ascii="Times New Roman" w:hAnsi="Times New Roman"/>
          <w:color w:val="000000"/>
          <w:szCs w:val="28"/>
          <w:lang w:val="ru-RU"/>
        </w:rPr>
        <w:t>.</w:t>
      </w:r>
      <w:r w:rsidR="00853697" w:rsidRPr="00746574">
        <w:rPr>
          <w:rFonts w:ascii="Times New Roman" w:hAnsi="Times New Roman"/>
          <w:color w:val="000000"/>
          <w:szCs w:val="28"/>
          <w:lang w:val="ru-RU"/>
        </w:rPr>
        <w:t xml:space="preserve"> </w:t>
      </w:r>
      <w:r w:rsidR="00D06EF4" w:rsidRPr="00A60B31">
        <w:rPr>
          <w:rFonts w:ascii="Times New Roman" w:hAnsi="Times New Roman"/>
          <w:color w:val="000000"/>
          <w:szCs w:val="28"/>
          <w:lang w:val="ru-RU"/>
        </w:rPr>
        <w:t>Участникам, внесенным в Перечень рекомендуемых поставщиков</w:t>
      </w:r>
      <w:r w:rsidR="00D06EF4">
        <w:rPr>
          <w:rFonts w:ascii="Times New Roman" w:hAnsi="Times New Roman"/>
          <w:color w:val="000000"/>
          <w:szCs w:val="28"/>
          <w:lang w:val="ru-RU"/>
        </w:rPr>
        <w:t>,</w:t>
      </w:r>
      <w:r w:rsidR="00D06EF4" w:rsidRPr="00A60B31">
        <w:rPr>
          <w:rFonts w:ascii="Times New Roman" w:hAnsi="Times New Roman"/>
          <w:color w:val="000000"/>
          <w:szCs w:val="28"/>
          <w:lang w:val="ru-RU"/>
        </w:rPr>
        <w:t xml:space="preserve"> направляется Уведомление о включении в Перечень рекомендуемых поставщиков с приложением протокола, либо выписки из протокола</w:t>
      </w:r>
      <w:r w:rsidR="002F025D" w:rsidRPr="00746574">
        <w:rPr>
          <w:rFonts w:ascii="Times New Roman" w:hAnsi="Times New Roman"/>
          <w:color w:val="000000"/>
          <w:szCs w:val="28"/>
          <w:lang w:val="ru-RU"/>
        </w:rPr>
        <w:t>.</w:t>
      </w:r>
      <w:r w:rsidR="002F025D" w:rsidRPr="00746574" w:rsidDel="002F025D">
        <w:rPr>
          <w:rFonts w:ascii="Times New Roman" w:hAnsi="Times New Roman"/>
          <w:color w:val="000000"/>
          <w:szCs w:val="28"/>
          <w:lang w:val="ru-RU"/>
        </w:rPr>
        <w:t xml:space="preserve"> </w:t>
      </w:r>
    </w:p>
    <w:p w:rsidR="008236B0" w:rsidRPr="00746574" w:rsidRDefault="009A2A73" w:rsidP="008236B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Протокол</w:t>
      </w:r>
      <w:r w:rsidR="00C74797">
        <w:rPr>
          <w:rFonts w:ascii="Times New Roman" w:hAnsi="Times New Roman"/>
          <w:color w:val="000000"/>
          <w:szCs w:val="28"/>
          <w:lang w:val="ru-RU"/>
        </w:rPr>
        <w:t xml:space="preserve"> (</w:t>
      </w:r>
      <w:r w:rsidRPr="00746574">
        <w:rPr>
          <w:rFonts w:ascii="Times New Roman" w:hAnsi="Times New Roman"/>
          <w:color w:val="000000"/>
          <w:szCs w:val="28"/>
          <w:lang w:val="ru-RU"/>
        </w:rPr>
        <w:t>либо выписка из протокола</w:t>
      </w:r>
      <w:r w:rsidR="00C74797">
        <w:rPr>
          <w:rFonts w:ascii="Times New Roman" w:hAnsi="Times New Roman"/>
          <w:color w:val="000000"/>
          <w:szCs w:val="28"/>
          <w:lang w:val="ru-RU"/>
        </w:rPr>
        <w:t>)</w:t>
      </w:r>
      <w:r w:rsidRPr="00746574">
        <w:rPr>
          <w:rFonts w:ascii="Times New Roman" w:hAnsi="Times New Roman"/>
          <w:color w:val="000000"/>
          <w:szCs w:val="28"/>
          <w:lang w:val="ru-RU"/>
        </w:rPr>
        <w:t xml:space="preserve"> размещается </w:t>
      </w:r>
      <w:r w:rsidR="008940E8" w:rsidRPr="00746574">
        <w:rPr>
          <w:rFonts w:ascii="Times New Roman" w:hAnsi="Times New Roman"/>
          <w:color w:val="000000"/>
          <w:szCs w:val="28"/>
          <w:lang w:val="ru-RU"/>
        </w:rPr>
        <w:t>в порядке, установленном для размещения Извещения в течение 1 (одного) рабочего дня, следующего за днем подписания протокола.</w:t>
      </w:r>
    </w:p>
    <w:p w:rsidR="006F0351" w:rsidRPr="00746574" w:rsidRDefault="006F0351" w:rsidP="00853697">
      <w:pPr>
        <w:pStyle w:val="3b"/>
        <w:numPr>
          <w:ilvl w:val="2"/>
          <w:numId w:val="2"/>
        </w:numPr>
        <w:tabs>
          <w:tab w:val="left" w:pos="708"/>
        </w:tabs>
        <w:spacing w:after="60"/>
        <w:ind w:left="720"/>
        <w:rPr>
          <w:rFonts w:ascii="Times New Roman" w:hAnsi="Times New Roman"/>
          <w:color w:val="000000"/>
          <w:szCs w:val="28"/>
          <w:lang w:val="ru-RU"/>
        </w:rPr>
      </w:pPr>
      <w:proofErr w:type="gramStart"/>
      <w:r w:rsidRPr="00746574">
        <w:rPr>
          <w:rFonts w:ascii="Times New Roman" w:hAnsi="Times New Roman"/>
          <w:color w:val="000000"/>
          <w:szCs w:val="28"/>
          <w:lang w:val="ru-RU"/>
        </w:rPr>
        <w:t>В случае если Заказчику во время или после проведенной оценки</w:t>
      </w:r>
      <w:r w:rsidR="00697166" w:rsidRPr="00746574">
        <w:rPr>
          <w:rFonts w:ascii="Times New Roman" w:hAnsi="Times New Roman"/>
          <w:color w:val="000000"/>
          <w:szCs w:val="28"/>
          <w:lang w:val="ru-RU"/>
        </w:rPr>
        <w:t xml:space="preserve"> Заявок, станет известен факт заключения Участником соглашения о зафиксированной цене или иного тайного соглашения с одним или более Участниками с целью оказания влияния на результаты </w:t>
      </w:r>
      <w:r w:rsidR="00D06EF4">
        <w:rPr>
          <w:rFonts w:ascii="Times New Roman" w:hAnsi="Times New Roman"/>
          <w:color w:val="000000"/>
          <w:szCs w:val="28"/>
          <w:lang w:val="ru-RU"/>
        </w:rPr>
        <w:t>квалификационного отбора</w:t>
      </w:r>
      <w:r w:rsidR="00697166" w:rsidRPr="005A02A6">
        <w:rPr>
          <w:rFonts w:ascii="Times New Roman" w:hAnsi="Times New Roman"/>
          <w:szCs w:val="28"/>
          <w:lang w:val="ru-RU"/>
        </w:rPr>
        <w:t>,</w:t>
      </w:r>
      <w:r w:rsidR="005A02A6" w:rsidRPr="005A02A6">
        <w:rPr>
          <w:rFonts w:ascii="Times New Roman" w:hAnsi="Times New Roman"/>
          <w:szCs w:val="28"/>
          <w:lang w:val="ru-RU"/>
        </w:rPr>
        <w:t xml:space="preserve"> </w:t>
      </w:r>
      <w:r w:rsidR="005A02A6" w:rsidRPr="005A02A6">
        <w:rPr>
          <w:rFonts w:ascii="Times New Roman" w:hAnsi="Times New Roman"/>
          <w:lang w:val="ru-RU"/>
        </w:rPr>
        <w:t>а также факт несоответствия Участника требованиям Документации (в т.ч. факт наличия нарушений административного, налогового или уголовного законодательства, низкой деловой или финансовой надежности),</w:t>
      </w:r>
      <w:r w:rsidR="00697166" w:rsidRPr="005A02A6">
        <w:rPr>
          <w:rFonts w:ascii="Times New Roman" w:hAnsi="Times New Roman"/>
          <w:szCs w:val="28"/>
          <w:lang w:val="ru-RU"/>
        </w:rPr>
        <w:t xml:space="preserve"> Заявка</w:t>
      </w:r>
      <w:proofErr w:type="gramEnd"/>
      <w:r w:rsidR="00697166" w:rsidRPr="00746574">
        <w:rPr>
          <w:rFonts w:ascii="Times New Roman" w:hAnsi="Times New Roman"/>
          <w:color w:val="000000"/>
          <w:szCs w:val="28"/>
          <w:lang w:val="ru-RU"/>
        </w:rPr>
        <w:t xml:space="preserve"> такого Участника отклоняется. Такое отклонение Заявки и его причины заносятся в протокол</w:t>
      </w:r>
      <w:r w:rsidR="00C74797">
        <w:rPr>
          <w:rFonts w:ascii="Times New Roman" w:hAnsi="Times New Roman"/>
          <w:color w:val="000000"/>
          <w:szCs w:val="28"/>
          <w:lang w:val="ru-RU"/>
        </w:rPr>
        <w:t xml:space="preserve"> заседания</w:t>
      </w:r>
      <w:r w:rsidR="00697166" w:rsidRPr="00746574">
        <w:rPr>
          <w:rFonts w:ascii="Times New Roman" w:hAnsi="Times New Roman"/>
          <w:color w:val="000000"/>
          <w:szCs w:val="28"/>
          <w:lang w:val="ru-RU"/>
        </w:rPr>
        <w:t xml:space="preserve">, а Участнику, Заявка которого отклонена, незамедлительно сообщается об этом путем направления соответствующего </w:t>
      </w:r>
      <w:r w:rsidR="00C74797">
        <w:rPr>
          <w:rFonts w:ascii="Times New Roman" w:hAnsi="Times New Roman"/>
          <w:color w:val="000000"/>
          <w:szCs w:val="28"/>
          <w:lang w:val="ru-RU"/>
        </w:rPr>
        <w:t>У</w:t>
      </w:r>
      <w:r w:rsidR="00C74797" w:rsidRPr="00746574">
        <w:rPr>
          <w:rFonts w:ascii="Times New Roman" w:hAnsi="Times New Roman"/>
          <w:color w:val="000000"/>
          <w:szCs w:val="28"/>
          <w:lang w:val="ru-RU"/>
        </w:rPr>
        <w:t>ведомления</w:t>
      </w:r>
      <w:r w:rsidR="00697166" w:rsidRPr="00746574">
        <w:rPr>
          <w:rFonts w:ascii="Times New Roman" w:hAnsi="Times New Roman"/>
          <w:color w:val="000000"/>
          <w:szCs w:val="28"/>
          <w:lang w:val="ru-RU"/>
        </w:rPr>
        <w:t>.</w:t>
      </w:r>
    </w:p>
    <w:p w:rsidR="00C15ACA" w:rsidRPr="00BB1CB0" w:rsidRDefault="00697166" w:rsidP="00BB1CB0">
      <w:pPr>
        <w:pStyle w:val="3b"/>
        <w:numPr>
          <w:ilvl w:val="2"/>
          <w:numId w:val="2"/>
        </w:numPr>
        <w:tabs>
          <w:tab w:val="left" w:pos="708"/>
        </w:tabs>
        <w:spacing w:after="60"/>
        <w:ind w:left="720"/>
        <w:rPr>
          <w:rFonts w:ascii="Times New Roman" w:hAnsi="Times New Roman"/>
          <w:color w:val="000000"/>
          <w:szCs w:val="28"/>
          <w:lang w:val="ru-RU"/>
        </w:rPr>
      </w:pPr>
      <w:r w:rsidRPr="00746574">
        <w:rPr>
          <w:rFonts w:ascii="Times New Roman" w:hAnsi="Times New Roman"/>
          <w:color w:val="000000"/>
          <w:szCs w:val="28"/>
          <w:lang w:val="ru-RU"/>
        </w:rPr>
        <w:t xml:space="preserve">В случае если после </w:t>
      </w:r>
      <w:r w:rsidR="00E53C3B" w:rsidRPr="004D1AA9">
        <w:rPr>
          <w:rFonts w:ascii="Times New Roman" w:hAnsi="Times New Roman"/>
          <w:color w:val="000000"/>
          <w:szCs w:val="28"/>
          <w:lang w:val="ru-RU"/>
        </w:rPr>
        <w:t xml:space="preserve">утверждения Перечня </w:t>
      </w:r>
      <w:r w:rsidR="00E53C3B">
        <w:rPr>
          <w:rFonts w:ascii="Times New Roman" w:hAnsi="Times New Roman"/>
          <w:color w:val="000000"/>
          <w:szCs w:val="28"/>
          <w:lang w:val="ru-RU"/>
        </w:rPr>
        <w:t>рекомендуемых поставщиков</w:t>
      </w:r>
      <w:r w:rsidR="00E53C3B" w:rsidRPr="004D1AA9">
        <w:rPr>
          <w:rFonts w:ascii="Times New Roman" w:hAnsi="Times New Roman"/>
          <w:color w:val="000000"/>
          <w:szCs w:val="28"/>
          <w:lang w:val="ru-RU"/>
        </w:rPr>
        <w:t xml:space="preserve"> </w:t>
      </w:r>
      <w:r w:rsidRPr="00746574">
        <w:rPr>
          <w:rFonts w:ascii="Times New Roman" w:hAnsi="Times New Roman"/>
          <w:color w:val="000000"/>
          <w:szCs w:val="28"/>
          <w:lang w:val="ru-RU"/>
        </w:rPr>
        <w:t xml:space="preserve">Заказчику, станут известны факты несоответствия </w:t>
      </w:r>
      <w:r w:rsidR="00E53C3B">
        <w:rPr>
          <w:rFonts w:ascii="Times New Roman" w:hAnsi="Times New Roman"/>
          <w:color w:val="000000"/>
          <w:szCs w:val="28"/>
          <w:lang w:val="ru-RU"/>
        </w:rPr>
        <w:t xml:space="preserve">Участника, </w:t>
      </w:r>
      <w:r w:rsidR="00E53C3B" w:rsidRPr="004D1AA9">
        <w:rPr>
          <w:rFonts w:ascii="Times New Roman" w:hAnsi="Times New Roman"/>
          <w:color w:val="000000"/>
          <w:szCs w:val="28"/>
          <w:lang w:val="ru-RU"/>
        </w:rPr>
        <w:t xml:space="preserve">включенного в Перечень </w:t>
      </w:r>
      <w:r w:rsidR="00E53C3B">
        <w:rPr>
          <w:rFonts w:ascii="Times New Roman" w:hAnsi="Times New Roman"/>
          <w:color w:val="000000"/>
          <w:szCs w:val="28"/>
          <w:lang w:val="ru-RU"/>
        </w:rPr>
        <w:t>рекомендуемых поставщиков,</w:t>
      </w:r>
      <w:r w:rsidRPr="00746574">
        <w:rPr>
          <w:rFonts w:ascii="Times New Roman" w:hAnsi="Times New Roman"/>
          <w:color w:val="000000"/>
          <w:szCs w:val="28"/>
          <w:lang w:val="ru-RU"/>
        </w:rPr>
        <w:t xml:space="preserve"> требованиям к Участн</w:t>
      </w:r>
      <w:r w:rsidR="006F0351" w:rsidRPr="00746574">
        <w:rPr>
          <w:rFonts w:ascii="Times New Roman" w:hAnsi="Times New Roman"/>
          <w:color w:val="000000"/>
          <w:szCs w:val="28"/>
          <w:lang w:val="ru-RU"/>
        </w:rPr>
        <w:t xml:space="preserve">икам, </w:t>
      </w:r>
      <w:r w:rsidR="00E53C3B">
        <w:rPr>
          <w:rFonts w:ascii="Times New Roman" w:hAnsi="Times New Roman"/>
          <w:color w:val="000000"/>
          <w:szCs w:val="28"/>
          <w:lang w:val="ru-RU"/>
        </w:rPr>
        <w:t xml:space="preserve">его </w:t>
      </w:r>
      <w:r w:rsidR="006F0351" w:rsidRPr="00746574">
        <w:rPr>
          <w:rFonts w:ascii="Times New Roman" w:hAnsi="Times New Roman"/>
          <w:color w:val="000000"/>
          <w:szCs w:val="28"/>
          <w:lang w:val="ru-RU"/>
        </w:rPr>
        <w:t xml:space="preserve">Заявка </w:t>
      </w:r>
      <w:proofErr w:type="gramStart"/>
      <w:r w:rsidR="006F0351" w:rsidRPr="00746574">
        <w:rPr>
          <w:rFonts w:ascii="Times New Roman" w:hAnsi="Times New Roman"/>
          <w:color w:val="000000"/>
          <w:szCs w:val="28"/>
          <w:lang w:val="ru-RU"/>
        </w:rPr>
        <w:t>отклоняется</w:t>
      </w:r>
      <w:proofErr w:type="gramEnd"/>
      <w:r w:rsidR="006F0351" w:rsidRPr="00746574">
        <w:rPr>
          <w:rFonts w:ascii="Times New Roman" w:hAnsi="Times New Roman"/>
          <w:color w:val="000000"/>
          <w:szCs w:val="28"/>
          <w:lang w:val="ru-RU"/>
        </w:rPr>
        <w:t xml:space="preserve"> и </w:t>
      </w:r>
      <w:r w:rsidR="00E53C3B" w:rsidRPr="004D1AA9">
        <w:rPr>
          <w:rFonts w:ascii="Times New Roman" w:hAnsi="Times New Roman"/>
          <w:color w:val="000000"/>
          <w:szCs w:val="28"/>
          <w:lang w:val="ru-RU"/>
        </w:rPr>
        <w:t xml:space="preserve">он исключается из Перечня </w:t>
      </w:r>
      <w:r w:rsidR="00E53C3B">
        <w:rPr>
          <w:rFonts w:ascii="Times New Roman" w:hAnsi="Times New Roman"/>
          <w:color w:val="000000"/>
          <w:szCs w:val="28"/>
          <w:lang w:val="ru-RU"/>
        </w:rPr>
        <w:t>рекомендуемых поставщиков</w:t>
      </w:r>
      <w:r w:rsidR="006F0351" w:rsidRPr="00746574">
        <w:rPr>
          <w:rFonts w:ascii="Times New Roman" w:hAnsi="Times New Roman"/>
          <w:color w:val="000000"/>
          <w:szCs w:val="28"/>
          <w:lang w:val="ru-RU"/>
        </w:rPr>
        <w:t>.</w:t>
      </w:r>
      <w:bookmarkStart w:id="1999" w:name="_Toc323290711"/>
      <w:bookmarkStart w:id="2000" w:name="_Toc323291033"/>
      <w:bookmarkStart w:id="2001" w:name="_Toc323291319"/>
      <w:bookmarkStart w:id="2002" w:name="_Toc323292709"/>
      <w:bookmarkStart w:id="2003" w:name="_Toc323292994"/>
      <w:bookmarkStart w:id="2004" w:name="_Toc323293279"/>
      <w:bookmarkStart w:id="2005" w:name="_Toc323293563"/>
      <w:bookmarkStart w:id="2006" w:name="_Toc323293817"/>
      <w:bookmarkStart w:id="2007" w:name="_Toc323294079"/>
      <w:bookmarkStart w:id="2008" w:name="_Toc323290712"/>
      <w:bookmarkStart w:id="2009" w:name="_Toc323291034"/>
      <w:bookmarkStart w:id="2010" w:name="_Toc323291320"/>
      <w:bookmarkStart w:id="2011" w:name="_Toc323292710"/>
      <w:bookmarkStart w:id="2012" w:name="_Toc323292995"/>
      <w:bookmarkStart w:id="2013" w:name="_Toc323293280"/>
      <w:bookmarkStart w:id="2014" w:name="_Toc323293564"/>
      <w:bookmarkStart w:id="2015" w:name="_Toc323293818"/>
      <w:bookmarkStart w:id="2016" w:name="_Toc323294080"/>
      <w:bookmarkStart w:id="2017" w:name="_Toc323290713"/>
      <w:bookmarkStart w:id="2018" w:name="_Toc323291035"/>
      <w:bookmarkStart w:id="2019" w:name="_Toc323291321"/>
      <w:bookmarkStart w:id="2020" w:name="_Toc323292711"/>
      <w:bookmarkStart w:id="2021" w:name="_Toc323292996"/>
      <w:bookmarkStart w:id="2022" w:name="_Toc323293281"/>
      <w:bookmarkStart w:id="2023" w:name="_Toc323293565"/>
      <w:bookmarkStart w:id="2024" w:name="_Toc323293819"/>
      <w:bookmarkStart w:id="2025" w:name="_Toc323294081"/>
      <w:bookmarkStart w:id="2026" w:name="_Toc323290715"/>
      <w:bookmarkStart w:id="2027" w:name="_Toc323291037"/>
      <w:bookmarkStart w:id="2028" w:name="_Toc323291323"/>
      <w:bookmarkStart w:id="2029" w:name="_Toc323292713"/>
      <w:bookmarkStart w:id="2030" w:name="_Toc323292998"/>
      <w:bookmarkStart w:id="2031" w:name="_Toc323293283"/>
      <w:bookmarkStart w:id="2032" w:name="_Toc323293567"/>
      <w:bookmarkStart w:id="2033" w:name="_Toc323293821"/>
      <w:bookmarkStart w:id="2034" w:name="_Toc323294083"/>
      <w:bookmarkStart w:id="2035" w:name="_Toc323290716"/>
      <w:bookmarkStart w:id="2036" w:name="_Toc323291038"/>
      <w:bookmarkStart w:id="2037" w:name="_Toc323291324"/>
      <w:bookmarkStart w:id="2038" w:name="_Toc323292714"/>
      <w:bookmarkStart w:id="2039" w:name="_Toc323292999"/>
      <w:bookmarkStart w:id="2040" w:name="_Toc323293284"/>
      <w:bookmarkStart w:id="2041" w:name="_Toc323293568"/>
      <w:bookmarkStart w:id="2042" w:name="_Toc323293822"/>
      <w:bookmarkStart w:id="2043" w:name="_Toc323294084"/>
      <w:bookmarkStart w:id="2044" w:name="_Toc323290717"/>
      <w:bookmarkStart w:id="2045" w:name="_Toc323291039"/>
      <w:bookmarkStart w:id="2046" w:name="_Toc323291325"/>
      <w:bookmarkStart w:id="2047" w:name="_Toc323292715"/>
      <w:bookmarkStart w:id="2048" w:name="_Toc323293000"/>
      <w:bookmarkStart w:id="2049" w:name="_Toc323293285"/>
      <w:bookmarkStart w:id="2050" w:name="_Toc323293569"/>
      <w:bookmarkStart w:id="2051" w:name="_Toc323293823"/>
      <w:bookmarkStart w:id="2052" w:name="_Toc323294085"/>
      <w:bookmarkStart w:id="2053" w:name="_Toc323290720"/>
      <w:bookmarkStart w:id="2054" w:name="_Toc323291042"/>
      <w:bookmarkStart w:id="2055" w:name="_Toc323291328"/>
      <w:bookmarkStart w:id="2056" w:name="_Toc323292718"/>
      <w:bookmarkStart w:id="2057" w:name="_Toc323293003"/>
      <w:bookmarkStart w:id="2058" w:name="_Toc323293288"/>
      <w:bookmarkStart w:id="2059" w:name="_Toc323293572"/>
      <w:bookmarkStart w:id="2060" w:name="_Toc323293826"/>
      <w:bookmarkStart w:id="2061" w:name="_Toc323294088"/>
      <w:bookmarkStart w:id="2062" w:name="_Toc323290723"/>
      <w:bookmarkStart w:id="2063" w:name="_Toc323291045"/>
      <w:bookmarkStart w:id="2064" w:name="_Toc323291331"/>
      <w:bookmarkStart w:id="2065" w:name="_Toc323292721"/>
      <w:bookmarkStart w:id="2066" w:name="_Toc323293006"/>
      <w:bookmarkStart w:id="2067" w:name="_Toc323293291"/>
      <w:bookmarkStart w:id="2068" w:name="_Toc323293575"/>
      <w:bookmarkStart w:id="2069" w:name="_Toc323293829"/>
      <w:bookmarkStart w:id="2070" w:name="_Toc323294091"/>
      <w:bookmarkStart w:id="2071" w:name="_Toc323290724"/>
      <w:bookmarkStart w:id="2072" w:name="_Toc323291046"/>
      <w:bookmarkStart w:id="2073" w:name="_Toc323291332"/>
      <w:bookmarkStart w:id="2074" w:name="_Toc323292722"/>
      <w:bookmarkStart w:id="2075" w:name="_Toc323293007"/>
      <w:bookmarkStart w:id="2076" w:name="_Toc323293292"/>
      <w:bookmarkStart w:id="2077" w:name="_Toc323293576"/>
      <w:bookmarkStart w:id="2078" w:name="_Toc323293830"/>
      <w:bookmarkStart w:id="2079" w:name="_Toc323294092"/>
      <w:bookmarkStart w:id="2080" w:name="_Toc323290726"/>
      <w:bookmarkStart w:id="2081" w:name="_Toc323291048"/>
      <w:bookmarkStart w:id="2082" w:name="_Toc323291334"/>
      <w:bookmarkStart w:id="2083" w:name="_Toc323292724"/>
      <w:bookmarkStart w:id="2084" w:name="_Toc323293009"/>
      <w:bookmarkStart w:id="2085" w:name="_Toc323293294"/>
      <w:bookmarkStart w:id="2086" w:name="_Toc323293578"/>
      <w:bookmarkStart w:id="2087" w:name="_Toc323293832"/>
      <w:bookmarkStart w:id="2088" w:name="_Toc323294094"/>
      <w:bookmarkStart w:id="2089" w:name="YANDEX_10"/>
      <w:bookmarkStart w:id="2090" w:name="YANDEX_14"/>
      <w:bookmarkStart w:id="2091" w:name="YANDEX_24"/>
      <w:bookmarkStart w:id="2092" w:name="YANDEX_25"/>
      <w:bookmarkStart w:id="2093" w:name="YANDEX_26"/>
      <w:bookmarkStart w:id="2094" w:name="_Toc323290727"/>
      <w:bookmarkStart w:id="2095" w:name="_Toc323291049"/>
      <w:bookmarkStart w:id="2096" w:name="_Toc323291335"/>
      <w:bookmarkStart w:id="2097" w:name="_Toc323292725"/>
      <w:bookmarkStart w:id="2098" w:name="_Toc323293010"/>
      <w:bookmarkStart w:id="2099" w:name="_Toc323293295"/>
      <w:bookmarkStart w:id="2100" w:name="_Toc323293579"/>
      <w:bookmarkStart w:id="2101" w:name="_Toc323293833"/>
      <w:bookmarkStart w:id="2102" w:name="_Toc323294095"/>
      <w:bookmarkStart w:id="2103" w:name="YANDEX_28"/>
      <w:bookmarkStart w:id="2104" w:name="_Toc323290728"/>
      <w:bookmarkStart w:id="2105" w:name="_Toc323291050"/>
      <w:bookmarkStart w:id="2106" w:name="_Toc323291336"/>
      <w:bookmarkStart w:id="2107" w:name="_Toc323292726"/>
      <w:bookmarkStart w:id="2108" w:name="_Toc323293011"/>
      <w:bookmarkStart w:id="2109" w:name="_Toc323293296"/>
      <w:bookmarkStart w:id="2110" w:name="_Toc323293580"/>
      <w:bookmarkStart w:id="2111" w:name="_Toc323293834"/>
      <w:bookmarkStart w:id="2112" w:name="_Toc323294096"/>
      <w:bookmarkStart w:id="2113" w:name="YANDEX_29"/>
      <w:bookmarkStart w:id="2114" w:name="_Toc323290729"/>
      <w:bookmarkStart w:id="2115" w:name="_Toc323291051"/>
      <w:bookmarkStart w:id="2116" w:name="_Toc323291337"/>
      <w:bookmarkStart w:id="2117" w:name="_Toc323292727"/>
      <w:bookmarkStart w:id="2118" w:name="_Toc323293012"/>
      <w:bookmarkStart w:id="2119" w:name="_Toc323293297"/>
      <w:bookmarkStart w:id="2120" w:name="_Toc323293581"/>
      <w:bookmarkStart w:id="2121" w:name="_Toc323293835"/>
      <w:bookmarkStart w:id="2122" w:name="_Toc323294097"/>
      <w:bookmarkStart w:id="2123" w:name="YANDEX_30"/>
      <w:bookmarkStart w:id="2124" w:name="YANDEX_31"/>
      <w:bookmarkStart w:id="2125" w:name="YANDEX_32"/>
      <w:bookmarkStart w:id="2126" w:name="YANDEX_33"/>
      <w:bookmarkStart w:id="2127" w:name="YANDEX_34"/>
      <w:bookmarkStart w:id="2128" w:name="_Toc323290730"/>
      <w:bookmarkStart w:id="2129" w:name="_Toc323291052"/>
      <w:bookmarkStart w:id="2130" w:name="_Toc323291338"/>
      <w:bookmarkStart w:id="2131" w:name="_Toc323292728"/>
      <w:bookmarkStart w:id="2132" w:name="_Toc323293013"/>
      <w:bookmarkStart w:id="2133" w:name="_Toc323293298"/>
      <w:bookmarkStart w:id="2134" w:name="_Toc323293582"/>
      <w:bookmarkStart w:id="2135" w:name="_Toc323293836"/>
      <w:bookmarkStart w:id="2136" w:name="_Toc323294098"/>
      <w:bookmarkStart w:id="2137" w:name="_Toc323290731"/>
      <w:bookmarkStart w:id="2138" w:name="_Toc323291053"/>
      <w:bookmarkStart w:id="2139" w:name="_Toc323291339"/>
      <w:bookmarkStart w:id="2140" w:name="_Toc323292729"/>
      <w:bookmarkStart w:id="2141" w:name="_Toc323293014"/>
      <w:bookmarkStart w:id="2142" w:name="_Toc323293299"/>
      <w:bookmarkStart w:id="2143" w:name="_Toc323293583"/>
      <w:bookmarkStart w:id="2144" w:name="_Toc323293837"/>
      <w:bookmarkStart w:id="2145" w:name="_Toc323294099"/>
      <w:bookmarkStart w:id="2146" w:name="_Toc323290732"/>
      <w:bookmarkStart w:id="2147" w:name="_Toc323291054"/>
      <w:bookmarkStart w:id="2148" w:name="_Toc323291340"/>
      <w:bookmarkStart w:id="2149" w:name="_Toc323292730"/>
      <w:bookmarkStart w:id="2150" w:name="_Toc323293015"/>
      <w:bookmarkStart w:id="2151" w:name="_Toc323293300"/>
      <w:bookmarkStart w:id="2152" w:name="_Toc323293584"/>
      <w:bookmarkStart w:id="2153" w:name="_Toc323293838"/>
      <w:bookmarkStart w:id="2154" w:name="_Toc323294100"/>
      <w:bookmarkStart w:id="2155" w:name="_Toc323290733"/>
      <w:bookmarkStart w:id="2156" w:name="_Toc323291055"/>
      <w:bookmarkStart w:id="2157" w:name="_Toc323291341"/>
      <w:bookmarkStart w:id="2158" w:name="_Toc323292731"/>
      <w:bookmarkStart w:id="2159" w:name="_Toc323293016"/>
      <w:bookmarkStart w:id="2160" w:name="_Toc323293301"/>
      <w:bookmarkStart w:id="2161" w:name="_Toc323293585"/>
      <w:bookmarkStart w:id="2162" w:name="_Toc323293839"/>
      <w:bookmarkStart w:id="2163" w:name="_Toc323294101"/>
      <w:bookmarkStart w:id="2164" w:name="_Toc323290734"/>
      <w:bookmarkStart w:id="2165" w:name="_Toc323291056"/>
      <w:bookmarkStart w:id="2166" w:name="_Toc323291342"/>
      <w:bookmarkStart w:id="2167" w:name="_Toc323292732"/>
      <w:bookmarkStart w:id="2168" w:name="_Toc323293017"/>
      <w:bookmarkStart w:id="2169" w:name="_Toc323293302"/>
      <w:bookmarkStart w:id="2170" w:name="_Toc323293586"/>
      <w:bookmarkStart w:id="2171" w:name="_Toc323293840"/>
      <w:bookmarkStart w:id="2172" w:name="_Toc323294102"/>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rsidR="000B09FE" w:rsidRDefault="000B09FE">
      <w:pPr>
        <w:spacing w:after="0"/>
        <w:jc w:val="left"/>
        <w:rPr>
          <w:shd w:val="clear" w:color="auto" w:fill="FFFFFF"/>
        </w:rPr>
      </w:pPr>
      <w:r>
        <w:rPr>
          <w:shd w:val="clear" w:color="auto" w:fill="FFFFFF"/>
        </w:rPr>
        <w:br w:type="page"/>
      </w:r>
    </w:p>
    <w:p w:rsidR="000B09FE" w:rsidRPr="0029064B" w:rsidRDefault="000B09FE" w:rsidP="0029064B">
      <w:pPr>
        <w:pStyle w:val="1"/>
        <w:jc w:val="center"/>
        <w:rPr>
          <w:rFonts w:ascii="Times New Roman" w:hAnsi="Times New Roman"/>
          <w:sz w:val="28"/>
          <w:szCs w:val="28"/>
        </w:rPr>
      </w:pPr>
      <w:bookmarkStart w:id="2173" w:name="_Ref332008222"/>
      <w:bookmarkStart w:id="2174" w:name="_Toc332013440"/>
      <w:bookmarkStart w:id="2175" w:name="_Toc373218453"/>
      <w:r w:rsidRPr="0029064B">
        <w:rPr>
          <w:rFonts w:ascii="Times New Roman" w:hAnsi="Times New Roman"/>
          <w:sz w:val="28"/>
          <w:szCs w:val="28"/>
        </w:rPr>
        <w:lastRenderedPageBreak/>
        <w:t xml:space="preserve">Приложение №1 к Документации по </w:t>
      </w:r>
      <w:r w:rsidR="00E156FA" w:rsidRPr="00355813">
        <w:rPr>
          <w:rFonts w:ascii="Times New Roman" w:hAnsi="Times New Roman"/>
          <w:sz w:val="28"/>
          <w:szCs w:val="28"/>
        </w:rPr>
        <w:t>квалификационному отбору</w:t>
      </w:r>
      <w:r w:rsidRPr="0029064B">
        <w:rPr>
          <w:rFonts w:ascii="Times New Roman" w:hAnsi="Times New Roman"/>
          <w:sz w:val="28"/>
          <w:szCs w:val="28"/>
        </w:rPr>
        <w:t>.</w:t>
      </w:r>
      <w:r w:rsidRPr="0029064B">
        <w:rPr>
          <w:rFonts w:ascii="Times New Roman" w:hAnsi="Times New Roman"/>
          <w:sz w:val="28"/>
          <w:szCs w:val="28"/>
        </w:rPr>
        <w:br/>
      </w:r>
      <w:bookmarkStart w:id="2176" w:name="_Ref332009695"/>
      <w:r w:rsidRPr="0029064B">
        <w:rPr>
          <w:rFonts w:ascii="Times New Roman" w:hAnsi="Times New Roman"/>
          <w:sz w:val="28"/>
          <w:szCs w:val="28"/>
        </w:rPr>
        <w:t xml:space="preserve">Информационная карта </w:t>
      </w:r>
      <w:bookmarkEnd w:id="2173"/>
      <w:bookmarkEnd w:id="2174"/>
      <w:bookmarkEnd w:id="2176"/>
      <w:r w:rsidR="00E156FA" w:rsidRPr="00355813">
        <w:rPr>
          <w:rFonts w:ascii="Times New Roman" w:hAnsi="Times New Roman"/>
          <w:sz w:val="28"/>
          <w:szCs w:val="28"/>
        </w:rPr>
        <w:t>квалификационного отбора</w:t>
      </w:r>
      <w:bookmarkEnd w:id="2175"/>
    </w:p>
    <w:p w:rsidR="000B09FE" w:rsidRPr="00746574" w:rsidRDefault="000B09FE" w:rsidP="000B09FE">
      <w:pPr>
        <w:pStyle w:val="3b"/>
        <w:tabs>
          <w:tab w:val="clear" w:pos="227"/>
        </w:tabs>
        <w:spacing w:after="60"/>
        <w:ind w:firstLine="709"/>
        <w:textAlignment w:val="baseline"/>
        <w:rPr>
          <w:rFonts w:ascii="Times New Roman" w:hAnsi="Times New Roman"/>
          <w:color w:val="000000"/>
          <w:szCs w:val="28"/>
          <w:lang w:val="ru-RU"/>
        </w:rPr>
      </w:pPr>
      <w:r w:rsidRPr="00A76B79">
        <w:rPr>
          <w:rFonts w:ascii="Times New Roman" w:hAnsi="Times New Roman"/>
          <w:color w:val="000000"/>
          <w:sz w:val="28"/>
          <w:szCs w:val="28"/>
          <w:lang w:val="ru-RU"/>
        </w:rPr>
        <w:t>С</w:t>
      </w:r>
      <w:r w:rsidRPr="00746574">
        <w:rPr>
          <w:rFonts w:ascii="Times New Roman" w:hAnsi="Times New Roman"/>
          <w:color w:val="000000"/>
          <w:szCs w:val="28"/>
          <w:lang w:val="ru-RU"/>
        </w:rPr>
        <w:t xml:space="preserve">ледующие условия проведения </w:t>
      </w:r>
      <w:r w:rsidR="00E156FA" w:rsidRPr="008D0BD0">
        <w:rPr>
          <w:rFonts w:ascii="Times New Roman" w:hAnsi="Times New Roman"/>
          <w:color w:val="000000"/>
          <w:szCs w:val="24"/>
          <w:lang w:val="ru-RU"/>
        </w:rPr>
        <w:t>квалификационного отбора</w:t>
      </w:r>
      <w:r w:rsidRPr="00746574">
        <w:rPr>
          <w:rFonts w:ascii="Times New Roman" w:hAnsi="Times New Roman"/>
          <w:color w:val="000000"/>
          <w:szCs w:val="28"/>
          <w:lang w:val="ru-RU"/>
        </w:rPr>
        <w:t xml:space="preserve"> являются неотъемлемой частью Документации</w:t>
      </w:r>
      <w:r>
        <w:rPr>
          <w:rFonts w:ascii="Times New Roman" w:hAnsi="Times New Roman"/>
          <w:color w:val="000000"/>
          <w:szCs w:val="28"/>
          <w:lang w:val="ru-RU"/>
        </w:rPr>
        <w:t xml:space="preserve"> по </w:t>
      </w:r>
      <w:r w:rsidR="00E156FA" w:rsidRPr="008D0BD0">
        <w:rPr>
          <w:rFonts w:ascii="Times New Roman" w:hAnsi="Times New Roman"/>
          <w:color w:val="000000"/>
          <w:szCs w:val="24"/>
          <w:lang w:val="ru-RU"/>
        </w:rPr>
        <w:t>квалификационно</w:t>
      </w:r>
      <w:r w:rsidR="00E156FA">
        <w:rPr>
          <w:rFonts w:ascii="Times New Roman" w:hAnsi="Times New Roman"/>
          <w:color w:val="000000"/>
          <w:szCs w:val="24"/>
          <w:lang w:val="ru-RU"/>
        </w:rPr>
        <w:t>му</w:t>
      </w:r>
      <w:r w:rsidR="00E156FA" w:rsidRPr="008D0BD0">
        <w:rPr>
          <w:rFonts w:ascii="Times New Roman" w:hAnsi="Times New Roman"/>
          <w:color w:val="000000"/>
          <w:szCs w:val="24"/>
          <w:lang w:val="ru-RU"/>
        </w:rPr>
        <w:t xml:space="preserve"> отбор</w:t>
      </w:r>
      <w:r w:rsidR="00E156FA">
        <w:rPr>
          <w:rFonts w:ascii="Times New Roman" w:hAnsi="Times New Roman"/>
          <w:color w:val="000000"/>
          <w:szCs w:val="24"/>
          <w:lang w:val="ru-RU"/>
        </w:rPr>
        <w:t>у</w:t>
      </w:r>
      <w:r w:rsidRPr="00746574">
        <w:rPr>
          <w:rFonts w:ascii="Times New Roman" w:hAnsi="Times New Roman"/>
          <w:color w:val="000000"/>
          <w:szCs w:val="28"/>
          <w:lang w:val="ru-RU"/>
        </w:rPr>
        <w:t>, уточняют и дополняют положения разделов</w:t>
      </w:r>
      <w:r w:rsidRPr="00472D04">
        <w:rPr>
          <w:rFonts w:ascii="Times New Roman" w:hAnsi="Times New Roman"/>
          <w:color w:val="000000"/>
          <w:szCs w:val="28"/>
          <w:lang w:val="ru-RU"/>
        </w:rPr>
        <w:t xml:space="preserve"> 1-</w:t>
      </w:r>
      <w:r w:rsidR="00B72DFC">
        <w:rPr>
          <w:rFonts w:ascii="Times New Roman" w:hAnsi="Times New Roman"/>
          <w:color w:val="000000"/>
          <w:szCs w:val="28"/>
          <w:lang w:val="ru-RU"/>
        </w:rPr>
        <w:t>3</w:t>
      </w:r>
      <w:r w:rsidRPr="00746574">
        <w:rPr>
          <w:rFonts w:ascii="Times New Roman" w:hAnsi="Times New Roman"/>
          <w:color w:val="000000"/>
          <w:szCs w:val="28"/>
          <w:lang w:val="ru-RU"/>
        </w:rPr>
        <w:t xml:space="preserve"> Документации</w:t>
      </w:r>
      <w:r>
        <w:rPr>
          <w:rFonts w:ascii="Times New Roman" w:hAnsi="Times New Roman"/>
          <w:color w:val="000000"/>
          <w:szCs w:val="28"/>
          <w:lang w:val="ru-RU"/>
        </w:rPr>
        <w:t xml:space="preserve"> по </w:t>
      </w:r>
      <w:r w:rsidR="00E156FA" w:rsidRPr="008D0BD0">
        <w:rPr>
          <w:rFonts w:ascii="Times New Roman" w:hAnsi="Times New Roman"/>
          <w:color w:val="000000"/>
          <w:szCs w:val="24"/>
          <w:lang w:val="ru-RU"/>
        </w:rPr>
        <w:t>квалификационно</w:t>
      </w:r>
      <w:r w:rsidR="00E156FA">
        <w:rPr>
          <w:rFonts w:ascii="Times New Roman" w:hAnsi="Times New Roman"/>
          <w:color w:val="000000"/>
          <w:szCs w:val="24"/>
          <w:lang w:val="ru-RU"/>
        </w:rPr>
        <w:t>му</w:t>
      </w:r>
      <w:r w:rsidR="00E156FA" w:rsidRPr="008D0BD0">
        <w:rPr>
          <w:rFonts w:ascii="Times New Roman" w:hAnsi="Times New Roman"/>
          <w:color w:val="000000"/>
          <w:szCs w:val="24"/>
          <w:lang w:val="ru-RU"/>
        </w:rPr>
        <w:t xml:space="preserve"> отбор</w:t>
      </w:r>
      <w:r w:rsidR="00E156FA">
        <w:rPr>
          <w:rFonts w:ascii="Times New Roman" w:hAnsi="Times New Roman"/>
          <w:color w:val="000000"/>
          <w:szCs w:val="24"/>
          <w:lang w:val="ru-RU"/>
        </w:rPr>
        <w:t>у</w:t>
      </w:r>
      <w:r w:rsidRPr="00746574">
        <w:rPr>
          <w:rFonts w:ascii="Times New Roman" w:hAnsi="Times New Roman"/>
          <w:color w:val="000000"/>
          <w:szCs w:val="28"/>
          <w:lang w:val="ru-RU"/>
        </w:rPr>
        <w:t>:</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2268"/>
        <w:gridCol w:w="8222"/>
      </w:tblGrid>
      <w:tr w:rsidR="000B09FE" w:rsidRPr="00746574" w:rsidTr="00056026">
        <w:trPr>
          <w:trHeight w:val="20"/>
          <w:tblHeader/>
        </w:trPr>
        <w:tc>
          <w:tcPr>
            <w:tcW w:w="2268" w:type="dxa"/>
            <w:shd w:val="clear" w:color="auto" w:fill="E0E0E0"/>
            <w:vAlign w:val="center"/>
          </w:tcPr>
          <w:p w:rsidR="000B09FE" w:rsidRPr="00746574" w:rsidRDefault="000B09FE" w:rsidP="00056026">
            <w:pPr>
              <w:pStyle w:val="3b"/>
              <w:tabs>
                <w:tab w:val="clear" w:pos="227"/>
              </w:tabs>
              <w:spacing w:after="60"/>
              <w:ind w:left="48"/>
              <w:jc w:val="center"/>
              <w:rPr>
                <w:rFonts w:ascii="Times New Roman" w:hAnsi="Times New Roman"/>
                <w:b/>
                <w:color w:val="000000"/>
                <w:sz w:val="22"/>
              </w:rPr>
            </w:pPr>
            <w:r w:rsidRPr="00746574">
              <w:rPr>
                <w:rFonts w:ascii="Times New Roman" w:hAnsi="Times New Roman"/>
                <w:b/>
                <w:color w:val="000000"/>
                <w:sz w:val="22"/>
                <w:lang w:val="ru-RU"/>
              </w:rPr>
              <w:t>№ и н</w:t>
            </w:r>
            <w:r w:rsidRPr="00746574">
              <w:rPr>
                <w:rFonts w:ascii="Times New Roman" w:hAnsi="Times New Roman"/>
                <w:b/>
                <w:color w:val="000000"/>
                <w:sz w:val="22"/>
              </w:rPr>
              <w:t>аименование пункта</w:t>
            </w:r>
          </w:p>
        </w:tc>
        <w:tc>
          <w:tcPr>
            <w:tcW w:w="8222" w:type="dxa"/>
            <w:shd w:val="clear" w:color="auto" w:fill="E0E0E0"/>
            <w:vAlign w:val="center"/>
          </w:tcPr>
          <w:p w:rsidR="000B09FE" w:rsidRPr="00746574" w:rsidRDefault="000B09FE" w:rsidP="00056026">
            <w:pPr>
              <w:pStyle w:val="3b"/>
              <w:tabs>
                <w:tab w:val="clear" w:pos="227"/>
              </w:tabs>
              <w:spacing w:after="60"/>
              <w:ind w:left="48"/>
              <w:jc w:val="center"/>
              <w:rPr>
                <w:rFonts w:ascii="Times New Roman" w:hAnsi="Times New Roman"/>
                <w:b/>
                <w:color w:val="000000"/>
                <w:sz w:val="22"/>
              </w:rPr>
            </w:pPr>
            <w:r w:rsidRPr="00746574">
              <w:rPr>
                <w:rFonts w:ascii="Times New Roman" w:hAnsi="Times New Roman"/>
                <w:b/>
                <w:color w:val="000000"/>
                <w:sz w:val="22"/>
              </w:rPr>
              <w:t>Содержание</w:t>
            </w:r>
          </w:p>
        </w:tc>
      </w:tr>
      <w:tr w:rsidR="000B09FE" w:rsidRPr="00746574" w:rsidTr="00056026">
        <w:trPr>
          <w:trHeight w:val="20"/>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r w:rsidRPr="00746574">
              <w:rPr>
                <w:color w:val="000000"/>
                <w:sz w:val="22"/>
                <w:szCs w:val="22"/>
              </w:rPr>
              <w:t>Форма и вид проведения закупки</w:t>
            </w:r>
          </w:p>
        </w:tc>
        <w:tc>
          <w:tcPr>
            <w:tcW w:w="8222" w:type="dxa"/>
            <w:vAlign w:val="center"/>
          </w:tcPr>
          <w:p w:rsidR="000B09FE" w:rsidRPr="00E156FA" w:rsidRDefault="000B09FE" w:rsidP="00B706BC">
            <w:pPr>
              <w:pStyle w:val="3b"/>
              <w:tabs>
                <w:tab w:val="clear" w:pos="227"/>
              </w:tabs>
              <w:spacing w:after="60"/>
              <w:ind w:left="48"/>
              <w:jc w:val="left"/>
              <w:rPr>
                <w:rFonts w:ascii="Times New Roman" w:hAnsi="Times New Roman"/>
                <w:color w:val="000000"/>
                <w:sz w:val="22"/>
                <w:lang w:val="ru-RU"/>
              </w:rPr>
            </w:pPr>
            <w:r w:rsidRPr="00E156FA">
              <w:rPr>
                <w:rFonts w:ascii="Times New Roman" w:hAnsi="Times New Roman"/>
                <w:color w:val="000000"/>
                <w:sz w:val="22"/>
                <w:lang w:val="ru-RU"/>
              </w:rPr>
              <w:t xml:space="preserve">Открытая процедура </w:t>
            </w:r>
            <w:r w:rsidR="00E156FA" w:rsidRPr="00E156FA">
              <w:rPr>
                <w:rFonts w:ascii="Times New Roman" w:hAnsi="Times New Roman"/>
                <w:color w:val="000000"/>
                <w:sz w:val="22"/>
                <w:lang w:val="ru-RU"/>
              </w:rPr>
              <w:t>квалификационного отбора</w:t>
            </w:r>
          </w:p>
        </w:tc>
      </w:tr>
      <w:tr w:rsidR="000B09FE" w:rsidRPr="00746574" w:rsidTr="00056026">
        <w:trPr>
          <w:trHeight w:val="20"/>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r w:rsidRPr="00746574">
              <w:rPr>
                <w:color w:val="000000"/>
                <w:sz w:val="22"/>
                <w:szCs w:val="22"/>
              </w:rPr>
              <w:t>Заказчик</w:t>
            </w:r>
          </w:p>
        </w:tc>
        <w:tc>
          <w:tcPr>
            <w:tcW w:w="8222" w:type="dxa"/>
            <w:vAlign w:val="center"/>
          </w:tcPr>
          <w:p w:rsidR="00A57F04" w:rsidRPr="00112A90" w:rsidRDefault="00AC6BFE" w:rsidP="00A57F04">
            <w:pPr>
              <w:pStyle w:val="3b"/>
              <w:tabs>
                <w:tab w:val="clear" w:pos="227"/>
              </w:tabs>
              <w:spacing w:after="60"/>
              <w:ind w:left="48"/>
              <w:jc w:val="left"/>
              <w:rPr>
                <w:rFonts w:ascii="Times New Roman" w:hAnsi="Times New Roman"/>
                <w:color w:val="000000"/>
                <w:sz w:val="22"/>
                <w:lang w:val="ru-RU"/>
              </w:rPr>
            </w:pPr>
            <w:r>
              <w:rPr>
                <w:rFonts w:ascii="Times New Roman" w:hAnsi="Times New Roman"/>
                <w:color w:val="000000"/>
                <w:sz w:val="22"/>
                <w:lang w:val="ru-RU"/>
              </w:rPr>
              <w:t>А</w:t>
            </w:r>
            <w:r w:rsidR="00A57F04" w:rsidRPr="00112A90">
              <w:rPr>
                <w:rFonts w:ascii="Times New Roman" w:hAnsi="Times New Roman"/>
                <w:color w:val="000000"/>
                <w:sz w:val="22"/>
                <w:lang w:val="ru-RU"/>
              </w:rPr>
              <w:t>кционерное общество «</w:t>
            </w:r>
            <w:r>
              <w:rPr>
                <w:rFonts w:ascii="Times New Roman" w:hAnsi="Times New Roman"/>
                <w:color w:val="000000"/>
                <w:sz w:val="22"/>
                <w:lang w:val="ru-RU"/>
              </w:rPr>
              <w:t>Независимая энергосбытовая компания Краснодарского края</w:t>
            </w:r>
            <w:r w:rsidR="00A57F04" w:rsidRPr="00112A90">
              <w:rPr>
                <w:rFonts w:ascii="Times New Roman" w:hAnsi="Times New Roman"/>
                <w:color w:val="000000"/>
                <w:sz w:val="22"/>
                <w:lang w:val="ru-RU"/>
              </w:rPr>
              <w:t>» (</w:t>
            </w:r>
            <w:r w:rsidRPr="00AC6BFE">
              <w:rPr>
                <w:rFonts w:ascii="Times New Roman" w:hAnsi="Times New Roman"/>
                <w:color w:val="000000"/>
                <w:sz w:val="22"/>
                <w:lang w:val="ru-RU"/>
              </w:rPr>
              <w:t>АО «НЭСК»</w:t>
            </w:r>
            <w:r w:rsidR="00A57F04" w:rsidRPr="00112A90">
              <w:rPr>
                <w:rFonts w:ascii="Times New Roman" w:hAnsi="Times New Roman"/>
                <w:color w:val="000000"/>
                <w:sz w:val="22"/>
                <w:lang w:val="ru-RU"/>
              </w:rPr>
              <w:t xml:space="preserve">), </w:t>
            </w:r>
          </w:p>
          <w:p w:rsidR="00A57F04" w:rsidRPr="00112A90" w:rsidRDefault="00A57F04" w:rsidP="00A57F04">
            <w:pPr>
              <w:pStyle w:val="3b"/>
              <w:tabs>
                <w:tab w:val="clear" w:pos="227"/>
              </w:tabs>
              <w:spacing w:after="60"/>
              <w:ind w:left="48"/>
              <w:jc w:val="left"/>
              <w:rPr>
                <w:rFonts w:ascii="Times New Roman" w:hAnsi="Times New Roman"/>
                <w:color w:val="000000"/>
                <w:sz w:val="22"/>
                <w:lang w:val="ru-RU"/>
              </w:rPr>
            </w:pPr>
            <w:r w:rsidRPr="00112A90">
              <w:rPr>
                <w:rFonts w:ascii="Times New Roman" w:hAnsi="Times New Roman"/>
                <w:color w:val="000000"/>
                <w:sz w:val="22"/>
                <w:lang w:val="ru-RU"/>
              </w:rPr>
              <w:t xml:space="preserve">Местонахождение Заказчика: </w:t>
            </w:r>
            <w:r w:rsidR="00AC6BFE" w:rsidRPr="00AC6BFE">
              <w:rPr>
                <w:rFonts w:ascii="Times New Roman" w:hAnsi="Times New Roman"/>
                <w:color w:val="000000"/>
                <w:sz w:val="22"/>
                <w:lang w:val="ru-RU"/>
              </w:rPr>
              <w:t>350033, г.Краснодар, пер.Переправный, 13</w:t>
            </w:r>
            <w:r w:rsidRPr="00112A90">
              <w:rPr>
                <w:rFonts w:ascii="Times New Roman" w:hAnsi="Times New Roman"/>
                <w:color w:val="000000"/>
                <w:sz w:val="22"/>
                <w:lang w:val="ru-RU"/>
              </w:rPr>
              <w:t>;</w:t>
            </w:r>
          </w:p>
          <w:p w:rsidR="000B09FE" w:rsidRPr="00AC6BFE" w:rsidRDefault="00A57F04" w:rsidP="00A57F04">
            <w:pPr>
              <w:pStyle w:val="3b"/>
              <w:tabs>
                <w:tab w:val="clear" w:pos="227"/>
              </w:tabs>
              <w:spacing w:after="60"/>
              <w:ind w:left="48"/>
              <w:jc w:val="left"/>
              <w:rPr>
                <w:rFonts w:ascii="Times New Roman" w:hAnsi="Times New Roman"/>
                <w:color w:val="000000"/>
                <w:sz w:val="22"/>
                <w:lang w:val="ru-RU"/>
              </w:rPr>
            </w:pPr>
            <w:r w:rsidRPr="00112A90">
              <w:rPr>
                <w:rFonts w:ascii="Times New Roman" w:hAnsi="Times New Roman"/>
                <w:color w:val="000000"/>
                <w:sz w:val="22"/>
                <w:lang w:val="ru-RU"/>
              </w:rPr>
              <w:t xml:space="preserve">Почтовый адрес Заказчика: </w:t>
            </w:r>
            <w:r w:rsidR="00AC6BFE" w:rsidRPr="00AC6BFE">
              <w:rPr>
                <w:rFonts w:ascii="Times New Roman" w:hAnsi="Times New Roman"/>
                <w:color w:val="000000"/>
                <w:sz w:val="22"/>
                <w:lang w:val="ru-RU"/>
              </w:rPr>
              <w:t>350033, г.Краснодар, пер.Переправный, 13</w:t>
            </w:r>
          </w:p>
        </w:tc>
      </w:tr>
      <w:tr w:rsidR="000B09FE" w:rsidRPr="00746574" w:rsidTr="00056026">
        <w:trPr>
          <w:trHeight w:val="20"/>
        </w:trPr>
        <w:tc>
          <w:tcPr>
            <w:tcW w:w="2268" w:type="dxa"/>
            <w:vAlign w:val="center"/>
          </w:tcPr>
          <w:p w:rsidR="000B09FE" w:rsidRPr="00746574" w:rsidRDefault="00AC6BFE" w:rsidP="000B09FE">
            <w:pPr>
              <w:numPr>
                <w:ilvl w:val="0"/>
                <w:numId w:val="5"/>
              </w:numPr>
              <w:tabs>
                <w:tab w:val="num" w:pos="360"/>
              </w:tabs>
              <w:ind w:left="0" w:hanging="15"/>
              <w:jc w:val="left"/>
              <w:rPr>
                <w:color w:val="000000"/>
                <w:sz w:val="22"/>
                <w:szCs w:val="22"/>
              </w:rPr>
            </w:pPr>
            <w:r w:rsidRPr="00746574">
              <w:rPr>
                <w:color w:val="000000"/>
                <w:sz w:val="22"/>
              </w:rPr>
              <w:t>Контактное лицо</w:t>
            </w:r>
          </w:p>
        </w:tc>
        <w:tc>
          <w:tcPr>
            <w:tcW w:w="8222" w:type="dxa"/>
            <w:vAlign w:val="center"/>
          </w:tcPr>
          <w:p w:rsidR="000B09FE" w:rsidRPr="00746574" w:rsidRDefault="00AC6BFE" w:rsidP="00AC6BFE">
            <w:pPr>
              <w:pStyle w:val="3b"/>
              <w:tabs>
                <w:tab w:val="clear" w:pos="227"/>
              </w:tabs>
              <w:spacing w:after="60"/>
              <w:ind w:left="70"/>
              <w:jc w:val="left"/>
              <w:rPr>
                <w:rFonts w:ascii="Times New Roman" w:hAnsi="Times New Roman"/>
                <w:color w:val="000000"/>
                <w:sz w:val="22"/>
                <w:lang w:val="ru-RU"/>
              </w:rPr>
            </w:pPr>
            <w:r w:rsidRPr="00AC6BFE">
              <w:rPr>
                <w:rFonts w:ascii="Times New Roman" w:hAnsi="Times New Roman"/>
                <w:color w:val="000000"/>
                <w:sz w:val="22"/>
                <w:lang w:val="ru-RU"/>
              </w:rPr>
              <w:t>Соболевская Майя Владимировна</w:t>
            </w:r>
            <w:r w:rsidR="00904B59" w:rsidRPr="00875AD9">
              <w:rPr>
                <w:rFonts w:ascii="Times New Roman" w:hAnsi="Times New Roman"/>
                <w:color w:val="000000"/>
                <w:sz w:val="22"/>
                <w:lang w:val="ru-RU"/>
              </w:rPr>
              <w:t xml:space="preserve">, тел.: </w:t>
            </w:r>
            <w:r w:rsidRPr="00AC6BFE">
              <w:rPr>
                <w:rFonts w:ascii="Times New Roman" w:hAnsi="Times New Roman"/>
                <w:color w:val="000000"/>
                <w:sz w:val="22"/>
                <w:lang w:val="ru-RU"/>
              </w:rPr>
              <w:t>8-988-5573119, 8-861-9927610</w:t>
            </w:r>
            <w:r w:rsidR="00904B59" w:rsidRPr="00875AD9">
              <w:rPr>
                <w:rFonts w:ascii="Times New Roman" w:hAnsi="Times New Roman"/>
                <w:color w:val="000000"/>
                <w:sz w:val="22"/>
                <w:lang w:val="ru-RU"/>
              </w:rPr>
              <w:t xml:space="preserve"> (с </w:t>
            </w:r>
            <w:r>
              <w:rPr>
                <w:rFonts w:ascii="Times New Roman" w:hAnsi="Times New Roman"/>
                <w:color w:val="000000"/>
                <w:sz w:val="22"/>
                <w:lang w:val="ru-RU"/>
              </w:rPr>
              <w:t>9</w:t>
            </w:r>
            <w:r w:rsidR="00904B59" w:rsidRPr="00875AD9">
              <w:rPr>
                <w:rFonts w:ascii="Times New Roman" w:hAnsi="Times New Roman"/>
                <w:color w:val="000000"/>
                <w:sz w:val="22"/>
                <w:lang w:val="ru-RU"/>
              </w:rPr>
              <w:t>.</w:t>
            </w:r>
            <w:r>
              <w:rPr>
                <w:rFonts w:ascii="Times New Roman" w:hAnsi="Times New Roman"/>
                <w:color w:val="000000"/>
                <w:sz w:val="22"/>
                <w:lang w:val="ru-RU"/>
              </w:rPr>
              <w:t>0</w:t>
            </w:r>
            <w:r w:rsidR="00904B59" w:rsidRPr="00875AD9">
              <w:rPr>
                <w:rFonts w:ascii="Times New Roman" w:hAnsi="Times New Roman"/>
                <w:color w:val="000000"/>
                <w:sz w:val="22"/>
                <w:lang w:val="ru-RU"/>
              </w:rPr>
              <w:t xml:space="preserve">0 до 17.30, время московское), </w:t>
            </w:r>
            <w:r w:rsidR="00904B59" w:rsidRPr="00875AD9">
              <w:rPr>
                <w:rFonts w:ascii="Times New Roman" w:hAnsi="Times New Roman"/>
                <w:color w:val="000000"/>
                <w:sz w:val="22"/>
              </w:rPr>
              <w:t>e</w:t>
            </w:r>
            <w:r w:rsidR="00904B59" w:rsidRPr="00875AD9">
              <w:rPr>
                <w:rFonts w:ascii="Times New Roman" w:hAnsi="Times New Roman"/>
                <w:color w:val="000000"/>
                <w:sz w:val="22"/>
                <w:lang w:val="ru-RU"/>
              </w:rPr>
              <w:t>-</w:t>
            </w:r>
            <w:r w:rsidR="00904B59" w:rsidRPr="00875AD9">
              <w:rPr>
                <w:rFonts w:ascii="Times New Roman" w:hAnsi="Times New Roman"/>
                <w:color w:val="000000"/>
                <w:sz w:val="22"/>
              </w:rPr>
              <w:t>mail</w:t>
            </w:r>
            <w:r w:rsidR="00904B59" w:rsidRPr="00875AD9">
              <w:rPr>
                <w:rFonts w:ascii="Times New Roman" w:hAnsi="Times New Roman"/>
                <w:color w:val="000000"/>
                <w:sz w:val="22"/>
                <w:lang w:val="ru-RU"/>
              </w:rPr>
              <w:t xml:space="preserve">: </w:t>
            </w:r>
            <w:proofErr w:type="spellStart"/>
            <w:r w:rsidRPr="007D6706">
              <w:rPr>
                <w:rFonts w:ascii="Times New Roman" w:hAnsi="Times New Roman"/>
              </w:rPr>
              <w:t>sobolevskayamv</w:t>
            </w:r>
            <w:proofErr w:type="spellEnd"/>
            <w:r w:rsidRPr="007D6706">
              <w:rPr>
                <w:rFonts w:ascii="Times New Roman" w:hAnsi="Times New Roman"/>
                <w:lang w:val="ru-RU"/>
              </w:rPr>
              <w:t>@</w:t>
            </w:r>
            <w:r w:rsidRPr="007D6706">
              <w:rPr>
                <w:rFonts w:ascii="Times New Roman" w:hAnsi="Times New Roman"/>
              </w:rPr>
              <w:t>nesk</w:t>
            </w:r>
            <w:r w:rsidRPr="007D6706">
              <w:rPr>
                <w:rFonts w:ascii="Times New Roman" w:hAnsi="Times New Roman"/>
                <w:lang w:val="ru-RU"/>
              </w:rPr>
              <w:t>.</w:t>
            </w:r>
            <w:r w:rsidRPr="007D6706">
              <w:rPr>
                <w:rFonts w:ascii="Times New Roman" w:hAnsi="Times New Roman"/>
              </w:rPr>
              <w:t>ru</w:t>
            </w:r>
          </w:p>
        </w:tc>
      </w:tr>
      <w:tr w:rsidR="000B09FE" w:rsidRPr="00746574" w:rsidTr="00056026">
        <w:trPr>
          <w:trHeight w:val="20"/>
        </w:trPr>
        <w:tc>
          <w:tcPr>
            <w:tcW w:w="2268" w:type="dxa"/>
            <w:vAlign w:val="center"/>
          </w:tcPr>
          <w:p w:rsidR="000B09FE" w:rsidRPr="00E156FA" w:rsidRDefault="000B09FE" w:rsidP="00F521D7">
            <w:pPr>
              <w:numPr>
                <w:ilvl w:val="0"/>
                <w:numId w:val="5"/>
              </w:numPr>
              <w:tabs>
                <w:tab w:val="num" w:pos="360"/>
              </w:tabs>
              <w:ind w:left="0" w:hanging="15"/>
              <w:jc w:val="left"/>
              <w:rPr>
                <w:color w:val="000000"/>
                <w:sz w:val="22"/>
                <w:szCs w:val="22"/>
              </w:rPr>
            </w:pPr>
            <w:r w:rsidRPr="00E156FA">
              <w:rPr>
                <w:color w:val="000000"/>
                <w:sz w:val="22"/>
                <w:szCs w:val="22"/>
              </w:rPr>
              <w:t xml:space="preserve">Предмет </w:t>
            </w:r>
            <w:r w:rsidR="00E156FA" w:rsidRPr="00E156FA">
              <w:rPr>
                <w:color w:val="000000"/>
                <w:sz w:val="22"/>
                <w:szCs w:val="22"/>
              </w:rPr>
              <w:t>квалификационного отбора</w:t>
            </w:r>
          </w:p>
        </w:tc>
        <w:tc>
          <w:tcPr>
            <w:tcW w:w="8222" w:type="dxa"/>
            <w:vAlign w:val="center"/>
          </w:tcPr>
          <w:p w:rsidR="000B09FE" w:rsidRPr="00746574" w:rsidRDefault="00AC6BFE" w:rsidP="00AC6BFE">
            <w:pPr>
              <w:pStyle w:val="3b"/>
              <w:tabs>
                <w:tab w:val="clear" w:pos="227"/>
              </w:tabs>
              <w:spacing w:after="60"/>
              <w:ind w:left="48"/>
              <w:jc w:val="left"/>
              <w:rPr>
                <w:rFonts w:ascii="Times New Roman" w:hAnsi="Times New Roman"/>
                <w:color w:val="000000"/>
                <w:sz w:val="22"/>
                <w:lang w:val="ru-RU"/>
              </w:rPr>
            </w:pPr>
            <w:r>
              <w:rPr>
                <w:rFonts w:ascii="Times New Roman" w:hAnsi="Times New Roman"/>
                <w:color w:val="000000"/>
                <w:sz w:val="22"/>
                <w:lang w:val="ru-RU"/>
              </w:rPr>
              <w:t>Р</w:t>
            </w:r>
            <w:r w:rsidRPr="00AC6BFE">
              <w:rPr>
                <w:rFonts w:ascii="Times New Roman" w:hAnsi="Times New Roman"/>
                <w:color w:val="000000"/>
                <w:sz w:val="22"/>
                <w:lang w:val="ru-RU"/>
              </w:rPr>
              <w:t>азработк</w:t>
            </w:r>
            <w:r>
              <w:rPr>
                <w:rFonts w:ascii="Times New Roman" w:hAnsi="Times New Roman"/>
                <w:color w:val="000000"/>
                <w:sz w:val="22"/>
                <w:lang w:val="ru-RU"/>
              </w:rPr>
              <w:t>а</w:t>
            </w:r>
            <w:r w:rsidRPr="00AC6BFE">
              <w:rPr>
                <w:rFonts w:ascii="Times New Roman" w:hAnsi="Times New Roman"/>
                <w:color w:val="000000"/>
                <w:sz w:val="22"/>
                <w:lang w:val="ru-RU"/>
              </w:rPr>
              <w:t xml:space="preserve"> нового сайта и личных кабинетов на 1С-Битрикс и </w:t>
            </w:r>
            <w:proofErr w:type="spellStart"/>
            <w:r w:rsidRPr="00AC6BFE">
              <w:rPr>
                <w:rFonts w:ascii="Times New Roman" w:hAnsi="Times New Roman"/>
                <w:color w:val="000000"/>
                <w:sz w:val="22"/>
                <w:lang w:val="ru-RU"/>
              </w:rPr>
              <w:t>MySQL</w:t>
            </w:r>
            <w:proofErr w:type="spellEnd"/>
            <w:r w:rsidR="000B09FE" w:rsidRPr="00746574">
              <w:rPr>
                <w:rFonts w:ascii="Times New Roman" w:hAnsi="Times New Roman"/>
                <w:color w:val="000000"/>
                <w:sz w:val="22"/>
                <w:highlight w:val="lightGray"/>
                <w:lang w:val="ru-RU"/>
              </w:rPr>
              <w:t xml:space="preserve"> </w:t>
            </w:r>
          </w:p>
        </w:tc>
      </w:tr>
      <w:tr w:rsidR="000B09FE" w:rsidRPr="00746574" w:rsidTr="00056026">
        <w:trPr>
          <w:trHeight w:val="20"/>
        </w:trPr>
        <w:tc>
          <w:tcPr>
            <w:tcW w:w="2268" w:type="dxa"/>
            <w:vAlign w:val="center"/>
          </w:tcPr>
          <w:p w:rsidR="000B09FE" w:rsidRPr="00746574" w:rsidRDefault="000B09FE" w:rsidP="00E156FA">
            <w:pPr>
              <w:numPr>
                <w:ilvl w:val="0"/>
                <w:numId w:val="5"/>
              </w:numPr>
              <w:tabs>
                <w:tab w:val="num" w:pos="360"/>
              </w:tabs>
              <w:ind w:left="0" w:hanging="15"/>
              <w:jc w:val="left"/>
              <w:rPr>
                <w:color w:val="000000"/>
                <w:sz w:val="22"/>
                <w:szCs w:val="22"/>
              </w:rPr>
            </w:pPr>
            <w:r w:rsidRPr="00746574">
              <w:rPr>
                <w:color w:val="000000"/>
                <w:sz w:val="22"/>
                <w:szCs w:val="22"/>
              </w:rPr>
              <w:t xml:space="preserve">Место и условия </w:t>
            </w:r>
            <w:r w:rsidR="00E156FA">
              <w:rPr>
                <w:color w:val="000000"/>
                <w:sz w:val="22"/>
                <w:szCs w:val="22"/>
              </w:rPr>
              <w:t>выполнения работ</w:t>
            </w:r>
          </w:p>
        </w:tc>
        <w:tc>
          <w:tcPr>
            <w:tcW w:w="8222" w:type="dxa"/>
            <w:vAlign w:val="center"/>
          </w:tcPr>
          <w:p w:rsidR="000B09FE" w:rsidRPr="00B34C53" w:rsidRDefault="00AC6BFE" w:rsidP="00E156FA">
            <w:pPr>
              <w:pStyle w:val="3b"/>
              <w:tabs>
                <w:tab w:val="clear" w:pos="227"/>
              </w:tabs>
              <w:spacing w:after="60"/>
              <w:ind w:left="48"/>
              <w:jc w:val="left"/>
              <w:rPr>
                <w:rFonts w:ascii="Times New Roman" w:hAnsi="Times New Roman"/>
                <w:color w:val="000000"/>
                <w:sz w:val="22"/>
                <w:lang w:val="ru-RU"/>
              </w:rPr>
            </w:pPr>
            <w:r w:rsidRPr="00AC6BFE">
              <w:rPr>
                <w:rFonts w:ascii="Times New Roman" w:hAnsi="Times New Roman"/>
                <w:color w:val="000000"/>
                <w:sz w:val="22"/>
                <w:lang w:val="ru-RU"/>
              </w:rPr>
              <w:t>350033, г.Краснодар, пер.Переправный, 13</w:t>
            </w:r>
          </w:p>
        </w:tc>
      </w:tr>
      <w:tr w:rsidR="000B09FE" w:rsidRPr="00746574" w:rsidTr="00056026">
        <w:trPr>
          <w:trHeight w:val="20"/>
        </w:trPr>
        <w:tc>
          <w:tcPr>
            <w:tcW w:w="2268" w:type="dxa"/>
            <w:vAlign w:val="center"/>
          </w:tcPr>
          <w:p w:rsidR="000B09FE" w:rsidRPr="00746574" w:rsidRDefault="000B09FE" w:rsidP="00E156FA">
            <w:pPr>
              <w:numPr>
                <w:ilvl w:val="0"/>
                <w:numId w:val="5"/>
              </w:numPr>
              <w:tabs>
                <w:tab w:val="num" w:pos="360"/>
              </w:tabs>
              <w:ind w:left="0" w:hanging="15"/>
              <w:jc w:val="left"/>
              <w:rPr>
                <w:color w:val="000000"/>
                <w:sz w:val="22"/>
                <w:szCs w:val="22"/>
              </w:rPr>
            </w:pPr>
            <w:r w:rsidRPr="00746574">
              <w:rPr>
                <w:color w:val="000000"/>
                <w:sz w:val="22"/>
                <w:szCs w:val="22"/>
              </w:rPr>
              <w:t xml:space="preserve">Сроки </w:t>
            </w:r>
            <w:r w:rsidR="00E156FA">
              <w:rPr>
                <w:color w:val="000000"/>
                <w:sz w:val="22"/>
                <w:szCs w:val="22"/>
              </w:rPr>
              <w:t>выполнения работ</w:t>
            </w:r>
          </w:p>
        </w:tc>
        <w:tc>
          <w:tcPr>
            <w:tcW w:w="8222" w:type="dxa"/>
            <w:vAlign w:val="center"/>
          </w:tcPr>
          <w:p w:rsidR="000B09FE" w:rsidRPr="00B34C53" w:rsidRDefault="00B34C53" w:rsidP="00AC6BFE">
            <w:pPr>
              <w:pStyle w:val="3b"/>
              <w:tabs>
                <w:tab w:val="clear" w:pos="227"/>
              </w:tabs>
              <w:spacing w:after="60"/>
              <w:ind w:left="48"/>
              <w:jc w:val="left"/>
              <w:rPr>
                <w:rFonts w:ascii="Times New Roman" w:hAnsi="Times New Roman"/>
                <w:color w:val="000000"/>
                <w:sz w:val="22"/>
                <w:lang w:val="ru-RU"/>
              </w:rPr>
            </w:pPr>
            <w:r w:rsidRPr="00B34C53">
              <w:rPr>
                <w:rFonts w:ascii="Times New Roman" w:hAnsi="Times New Roman"/>
                <w:color w:val="000000"/>
                <w:sz w:val="22"/>
                <w:lang w:val="ru-RU"/>
              </w:rPr>
              <w:t xml:space="preserve">В </w:t>
            </w:r>
            <w:r w:rsidRPr="0039072D">
              <w:rPr>
                <w:rFonts w:ascii="Times New Roman" w:hAnsi="Times New Roman"/>
                <w:color w:val="000000"/>
                <w:sz w:val="22"/>
                <w:lang w:val="ru-RU"/>
              </w:rPr>
              <w:t xml:space="preserve">течение </w:t>
            </w:r>
            <w:r w:rsidR="000B09FE" w:rsidRPr="0039072D">
              <w:rPr>
                <w:rFonts w:ascii="Times New Roman" w:hAnsi="Times New Roman"/>
                <w:color w:val="000000"/>
                <w:sz w:val="22"/>
                <w:lang w:val="ru-RU"/>
              </w:rPr>
              <w:t>201</w:t>
            </w:r>
            <w:r w:rsidR="00AC6BFE" w:rsidRPr="0039072D">
              <w:rPr>
                <w:rFonts w:ascii="Times New Roman" w:hAnsi="Times New Roman"/>
                <w:color w:val="000000"/>
                <w:sz w:val="22"/>
                <w:lang w:val="ru-RU"/>
              </w:rPr>
              <w:t>8</w:t>
            </w:r>
            <w:r w:rsidR="00C72328" w:rsidRPr="0039072D">
              <w:rPr>
                <w:rFonts w:ascii="Times New Roman" w:hAnsi="Times New Roman"/>
                <w:color w:val="000000"/>
                <w:sz w:val="22"/>
                <w:lang w:val="ru-RU"/>
              </w:rPr>
              <w:t>-2019</w:t>
            </w:r>
            <w:r w:rsidR="000B09FE" w:rsidRPr="0039072D">
              <w:rPr>
                <w:rFonts w:ascii="Times New Roman" w:hAnsi="Times New Roman"/>
                <w:color w:val="000000"/>
                <w:sz w:val="22"/>
                <w:lang w:val="ru-RU"/>
              </w:rPr>
              <w:t xml:space="preserve"> </w:t>
            </w:r>
            <w:r w:rsidR="00C72328" w:rsidRPr="0039072D">
              <w:rPr>
                <w:rFonts w:ascii="Times New Roman" w:hAnsi="Times New Roman"/>
                <w:color w:val="000000"/>
                <w:sz w:val="22"/>
                <w:lang w:val="ru-RU"/>
              </w:rPr>
              <w:t>г</w:t>
            </w:r>
            <w:r w:rsidR="000B09FE" w:rsidRPr="0039072D">
              <w:rPr>
                <w:rFonts w:ascii="Times New Roman" w:hAnsi="Times New Roman"/>
                <w:color w:val="000000"/>
                <w:sz w:val="22"/>
                <w:lang w:val="ru-RU"/>
              </w:rPr>
              <w:t>г.</w:t>
            </w:r>
          </w:p>
        </w:tc>
      </w:tr>
      <w:tr w:rsidR="000B09FE" w:rsidRPr="00746574" w:rsidTr="00056026">
        <w:trPr>
          <w:trHeight w:val="20"/>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r w:rsidRPr="00746574">
              <w:rPr>
                <w:color w:val="000000"/>
                <w:sz w:val="22"/>
                <w:szCs w:val="22"/>
              </w:rPr>
              <w:t>Количество лотов</w:t>
            </w:r>
          </w:p>
        </w:tc>
        <w:tc>
          <w:tcPr>
            <w:tcW w:w="8222" w:type="dxa"/>
            <w:vAlign w:val="center"/>
          </w:tcPr>
          <w:p w:rsidR="000B09FE" w:rsidRPr="00746574" w:rsidRDefault="000B09FE" w:rsidP="00056026">
            <w:pPr>
              <w:pStyle w:val="3b"/>
              <w:tabs>
                <w:tab w:val="clear" w:pos="227"/>
              </w:tabs>
              <w:spacing w:after="60"/>
              <w:ind w:left="48"/>
              <w:jc w:val="left"/>
              <w:rPr>
                <w:rFonts w:ascii="Times New Roman" w:hAnsi="Times New Roman"/>
                <w:color w:val="000000"/>
                <w:sz w:val="22"/>
                <w:lang w:val="ru-RU"/>
              </w:rPr>
            </w:pPr>
            <w:r w:rsidRPr="005625F8">
              <w:rPr>
                <w:rFonts w:ascii="Times New Roman" w:hAnsi="Times New Roman"/>
                <w:color w:val="000000"/>
                <w:sz w:val="22"/>
                <w:lang w:val="ru-RU"/>
              </w:rPr>
              <w:t>Один</w:t>
            </w:r>
          </w:p>
        </w:tc>
      </w:tr>
      <w:tr w:rsidR="00B34C53" w:rsidRPr="00746574" w:rsidTr="00056026">
        <w:trPr>
          <w:trHeight w:val="20"/>
        </w:trPr>
        <w:tc>
          <w:tcPr>
            <w:tcW w:w="2268" w:type="dxa"/>
            <w:vAlign w:val="center"/>
          </w:tcPr>
          <w:p w:rsidR="00B34C53" w:rsidRPr="00746574" w:rsidRDefault="00B34C53" w:rsidP="00F521D7">
            <w:pPr>
              <w:numPr>
                <w:ilvl w:val="0"/>
                <w:numId w:val="5"/>
              </w:numPr>
              <w:tabs>
                <w:tab w:val="num" w:pos="360"/>
              </w:tabs>
              <w:ind w:left="0" w:hanging="15"/>
              <w:jc w:val="left"/>
              <w:rPr>
                <w:color w:val="000000"/>
                <w:sz w:val="22"/>
                <w:szCs w:val="22"/>
              </w:rPr>
            </w:pPr>
            <w:bookmarkStart w:id="2177" w:name="_Ref323294122"/>
            <w:r w:rsidRPr="00746574">
              <w:rPr>
                <w:color w:val="000000"/>
                <w:sz w:val="22"/>
                <w:szCs w:val="22"/>
              </w:rPr>
              <w:t xml:space="preserve">Информационное обеспечение проведения процедуры </w:t>
            </w:r>
            <w:r>
              <w:rPr>
                <w:color w:val="000000"/>
                <w:sz w:val="22"/>
                <w:szCs w:val="22"/>
              </w:rPr>
              <w:t>квалификационного отбора</w:t>
            </w:r>
            <w:bookmarkEnd w:id="2177"/>
          </w:p>
        </w:tc>
        <w:tc>
          <w:tcPr>
            <w:tcW w:w="8222" w:type="dxa"/>
            <w:vAlign w:val="center"/>
          </w:tcPr>
          <w:p w:rsidR="00B34C53" w:rsidRPr="003E4C5F" w:rsidRDefault="00B34C53" w:rsidP="005840E7">
            <w:pPr>
              <w:pStyle w:val="3c"/>
              <w:tabs>
                <w:tab w:val="clear" w:pos="1307"/>
              </w:tabs>
              <w:spacing w:after="60"/>
              <w:ind w:left="0" w:right="153"/>
              <w:jc w:val="left"/>
              <w:rPr>
                <w:rFonts w:ascii="Times New Roman" w:hAnsi="Times New Roman"/>
                <w:sz w:val="22"/>
                <w:lang w:val="ru-RU"/>
              </w:rPr>
            </w:pPr>
            <w:r w:rsidRPr="008C32F2">
              <w:rPr>
                <w:rFonts w:ascii="Times New Roman" w:hAnsi="Times New Roman"/>
                <w:color w:val="000000"/>
                <w:sz w:val="22"/>
                <w:lang w:val="ru-RU"/>
              </w:rPr>
              <w:t xml:space="preserve">Извещение и Документация по </w:t>
            </w:r>
            <w:r>
              <w:rPr>
                <w:rFonts w:ascii="Times New Roman" w:hAnsi="Times New Roman"/>
                <w:color w:val="000000"/>
                <w:sz w:val="22"/>
                <w:lang w:val="ru-RU"/>
              </w:rPr>
              <w:t>квалификационному отбору</w:t>
            </w:r>
            <w:r w:rsidRPr="008C32F2">
              <w:rPr>
                <w:rFonts w:ascii="Times New Roman" w:hAnsi="Times New Roman"/>
                <w:color w:val="000000"/>
                <w:sz w:val="22"/>
                <w:lang w:val="ru-RU"/>
              </w:rPr>
              <w:t xml:space="preserve"> размещаются в открытом доступе, в сети Интернет на сайте </w:t>
            </w:r>
            <w:r w:rsidR="00AC6BFE" w:rsidRPr="005840E7">
              <w:rPr>
                <w:rFonts w:ascii="Times New Roman" w:hAnsi="Times New Roman"/>
              </w:rPr>
              <w:t>https</w:t>
            </w:r>
            <w:r w:rsidR="00AC6BFE" w:rsidRPr="005840E7">
              <w:rPr>
                <w:rFonts w:ascii="Times New Roman" w:hAnsi="Times New Roman"/>
                <w:lang w:val="ru-RU"/>
              </w:rPr>
              <w:t>://</w:t>
            </w:r>
            <w:r w:rsidR="00AC6BFE" w:rsidRPr="005840E7">
              <w:rPr>
                <w:rFonts w:ascii="Times New Roman" w:hAnsi="Times New Roman"/>
              </w:rPr>
              <w:t>www</w:t>
            </w:r>
            <w:r w:rsidR="00AC6BFE" w:rsidRPr="005840E7">
              <w:rPr>
                <w:rFonts w:ascii="Times New Roman" w:hAnsi="Times New Roman"/>
                <w:lang w:val="ru-RU"/>
              </w:rPr>
              <w:t>.</w:t>
            </w:r>
            <w:r w:rsidR="00AC6BFE" w:rsidRPr="005840E7">
              <w:rPr>
                <w:rFonts w:ascii="Times New Roman" w:hAnsi="Times New Roman"/>
              </w:rPr>
              <w:t>nesk</w:t>
            </w:r>
            <w:r w:rsidR="00AC6BFE" w:rsidRPr="005840E7">
              <w:rPr>
                <w:rFonts w:ascii="Times New Roman" w:hAnsi="Times New Roman"/>
                <w:lang w:val="ru-RU"/>
              </w:rPr>
              <w:t>.</w:t>
            </w:r>
            <w:r w:rsidR="00AC6BFE" w:rsidRPr="005840E7">
              <w:rPr>
                <w:rFonts w:ascii="Times New Roman" w:hAnsi="Times New Roman"/>
              </w:rPr>
              <w:t>ru</w:t>
            </w:r>
            <w:r w:rsidR="00AC6BFE" w:rsidRPr="005840E7">
              <w:rPr>
                <w:rFonts w:ascii="Times New Roman" w:hAnsi="Times New Roman"/>
                <w:lang w:val="ru-RU"/>
              </w:rPr>
              <w:t>/</w:t>
            </w:r>
            <w:r w:rsidRPr="008C32F2">
              <w:rPr>
                <w:rFonts w:ascii="Times New Roman" w:hAnsi="Times New Roman"/>
                <w:color w:val="000000"/>
                <w:sz w:val="22"/>
                <w:lang w:val="ru-RU"/>
              </w:rPr>
              <w:t>, в разделе «Закуп</w:t>
            </w:r>
            <w:r w:rsidR="00AC6BFE">
              <w:rPr>
                <w:rFonts w:ascii="Times New Roman" w:hAnsi="Times New Roman"/>
                <w:color w:val="000000"/>
                <w:sz w:val="22"/>
                <w:lang w:val="ru-RU"/>
              </w:rPr>
              <w:t>очная деятельность</w:t>
            </w:r>
            <w:r w:rsidRPr="008C32F2">
              <w:rPr>
                <w:rFonts w:ascii="Times New Roman" w:hAnsi="Times New Roman"/>
                <w:color w:val="000000"/>
                <w:sz w:val="22"/>
                <w:lang w:val="ru-RU"/>
              </w:rPr>
              <w:t>»</w:t>
            </w:r>
            <w:r w:rsidR="003E4C5F" w:rsidRPr="003E4C5F">
              <w:rPr>
                <w:rFonts w:ascii="Times New Roman" w:hAnsi="Times New Roman"/>
                <w:sz w:val="22"/>
                <w:lang w:val="ru-RU"/>
              </w:rPr>
              <w:t xml:space="preserve"> </w:t>
            </w:r>
            <w:r w:rsidR="003E4C5F">
              <w:rPr>
                <w:rFonts w:ascii="Times New Roman" w:hAnsi="Times New Roman"/>
                <w:sz w:val="22"/>
                <w:lang w:val="ru-RU"/>
              </w:rPr>
              <w:t xml:space="preserve">и </w:t>
            </w:r>
            <w:r w:rsidR="005840E7">
              <w:rPr>
                <w:rFonts w:ascii="Times New Roman" w:hAnsi="Times New Roman"/>
                <w:sz w:val="22"/>
                <w:lang w:val="ru-RU"/>
              </w:rPr>
              <w:t>в</w:t>
            </w:r>
            <w:r w:rsidR="003E4C5F">
              <w:rPr>
                <w:rFonts w:ascii="Times New Roman" w:hAnsi="Times New Roman"/>
                <w:sz w:val="22"/>
                <w:lang w:val="ru-RU"/>
              </w:rPr>
              <w:t xml:space="preserve"> ЕИС в сфере закупок </w:t>
            </w:r>
            <w:r w:rsidR="003E4C5F" w:rsidRPr="003E4C5F">
              <w:rPr>
                <w:rFonts w:ascii="Times New Roman" w:hAnsi="Times New Roman"/>
                <w:sz w:val="22"/>
                <w:lang w:val="ru-RU"/>
              </w:rPr>
              <w:t>http://zakupki.gov.ru</w:t>
            </w:r>
          </w:p>
        </w:tc>
      </w:tr>
      <w:tr w:rsidR="000B09FE" w:rsidRPr="00746574" w:rsidTr="00056026">
        <w:trPr>
          <w:trHeight w:val="232"/>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bookmarkStart w:id="2178" w:name="_Ref332011574"/>
            <w:r w:rsidRPr="00746574">
              <w:rPr>
                <w:color w:val="000000"/>
                <w:sz w:val="22"/>
                <w:szCs w:val="22"/>
              </w:rPr>
              <w:t>Адрес и срок окончания подачи Заявок</w:t>
            </w:r>
            <w:bookmarkEnd w:id="2178"/>
            <w:r w:rsidRPr="00746574">
              <w:rPr>
                <w:color w:val="000000"/>
                <w:sz w:val="22"/>
                <w:szCs w:val="22"/>
              </w:rPr>
              <w:t xml:space="preserve"> </w:t>
            </w:r>
          </w:p>
        </w:tc>
        <w:tc>
          <w:tcPr>
            <w:tcW w:w="8222" w:type="dxa"/>
            <w:vAlign w:val="center"/>
          </w:tcPr>
          <w:p w:rsidR="000B09FE" w:rsidRPr="00746574" w:rsidRDefault="00AC6BFE" w:rsidP="00056026">
            <w:pPr>
              <w:pStyle w:val="3b"/>
              <w:tabs>
                <w:tab w:val="clear" w:pos="227"/>
              </w:tabs>
              <w:spacing w:after="60"/>
              <w:ind w:left="48"/>
              <w:jc w:val="left"/>
              <w:rPr>
                <w:rFonts w:ascii="Times New Roman" w:hAnsi="Times New Roman"/>
                <w:color w:val="000000"/>
                <w:sz w:val="22"/>
                <w:lang w:val="ru-RU"/>
              </w:rPr>
            </w:pPr>
            <w:r w:rsidRPr="00AC6BFE">
              <w:rPr>
                <w:rFonts w:ascii="Times New Roman" w:hAnsi="Times New Roman"/>
                <w:color w:val="000000"/>
                <w:sz w:val="22"/>
                <w:lang w:val="ru-RU"/>
              </w:rPr>
              <w:t>350033, г.Краснодар, пер.Переправный, 13</w:t>
            </w:r>
            <w:r w:rsidR="000B09FE" w:rsidRPr="00746574">
              <w:rPr>
                <w:rFonts w:ascii="Times New Roman" w:hAnsi="Times New Roman"/>
                <w:color w:val="000000"/>
                <w:sz w:val="22"/>
                <w:lang w:val="ru-RU"/>
              </w:rPr>
              <w:t>,</w:t>
            </w:r>
            <w:r w:rsidR="005358BB">
              <w:rPr>
                <w:rFonts w:ascii="Times New Roman" w:hAnsi="Times New Roman"/>
                <w:color w:val="000000"/>
                <w:sz w:val="22"/>
                <w:lang w:val="ru-RU"/>
              </w:rPr>
              <w:t xml:space="preserve"> кабинет 105,</w:t>
            </w:r>
          </w:p>
          <w:p w:rsidR="000B09FE" w:rsidRDefault="000B09FE" w:rsidP="00056026">
            <w:pPr>
              <w:pStyle w:val="3b"/>
              <w:tabs>
                <w:tab w:val="clear" w:pos="227"/>
              </w:tabs>
              <w:spacing w:after="60"/>
              <w:ind w:left="48"/>
              <w:jc w:val="left"/>
              <w:rPr>
                <w:rFonts w:ascii="Times New Roman" w:hAnsi="Times New Roman"/>
                <w:color w:val="000000"/>
                <w:sz w:val="22"/>
                <w:lang w:val="ru-RU"/>
              </w:rPr>
            </w:pPr>
            <w:r w:rsidRPr="00B34C53">
              <w:rPr>
                <w:rFonts w:ascii="Times New Roman" w:hAnsi="Times New Roman"/>
                <w:color w:val="000000"/>
                <w:sz w:val="22"/>
                <w:lang w:val="ru-RU"/>
              </w:rPr>
              <w:t>12-00 (время московское) «</w:t>
            </w:r>
            <w:r w:rsidR="00501AD6">
              <w:rPr>
                <w:rFonts w:ascii="Times New Roman" w:hAnsi="Times New Roman"/>
                <w:color w:val="000000"/>
                <w:sz w:val="22"/>
                <w:lang w:val="ru-RU"/>
              </w:rPr>
              <w:t>28</w:t>
            </w:r>
            <w:r w:rsidRPr="00B34C53">
              <w:rPr>
                <w:rFonts w:ascii="Times New Roman" w:hAnsi="Times New Roman"/>
                <w:color w:val="000000"/>
                <w:sz w:val="22"/>
                <w:lang w:val="ru-RU"/>
              </w:rPr>
              <w:t>»</w:t>
            </w:r>
            <w:r w:rsidR="00511089">
              <w:rPr>
                <w:rFonts w:ascii="Times New Roman" w:hAnsi="Times New Roman"/>
                <w:color w:val="000000"/>
                <w:sz w:val="22"/>
                <w:lang w:val="ru-RU"/>
              </w:rPr>
              <w:t xml:space="preserve"> </w:t>
            </w:r>
            <w:r w:rsidR="00501AD6">
              <w:rPr>
                <w:rFonts w:ascii="Times New Roman" w:hAnsi="Times New Roman"/>
                <w:color w:val="000000"/>
                <w:sz w:val="22"/>
                <w:lang w:val="ru-RU"/>
              </w:rPr>
              <w:t>сентября</w:t>
            </w:r>
            <w:r w:rsidRPr="00B34C53">
              <w:rPr>
                <w:rFonts w:ascii="Times New Roman" w:hAnsi="Times New Roman"/>
                <w:color w:val="000000"/>
                <w:sz w:val="22"/>
                <w:lang w:val="ru-RU"/>
              </w:rPr>
              <w:t xml:space="preserve"> 201</w:t>
            </w:r>
            <w:r w:rsidR="00AC6BFE">
              <w:rPr>
                <w:rFonts w:ascii="Times New Roman" w:hAnsi="Times New Roman"/>
                <w:color w:val="000000"/>
                <w:sz w:val="22"/>
                <w:lang w:val="ru-RU"/>
              </w:rPr>
              <w:t>8</w:t>
            </w:r>
            <w:r w:rsidRPr="00B34C53">
              <w:rPr>
                <w:rFonts w:ascii="Times New Roman" w:hAnsi="Times New Roman"/>
                <w:color w:val="000000"/>
                <w:sz w:val="22"/>
                <w:lang w:val="ru-RU"/>
              </w:rPr>
              <w:t xml:space="preserve"> года</w:t>
            </w:r>
          </w:p>
          <w:p w:rsidR="00B34C53" w:rsidRPr="008C32F2" w:rsidRDefault="00B34C53" w:rsidP="00B34C53">
            <w:pPr>
              <w:rPr>
                <w:color w:val="000000"/>
                <w:sz w:val="22"/>
                <w:szCs w:val="22"/>
              </w:rPr>
            </w:pPr>
            <w:r w:rsidRPr="008C32F2">
              <w:rPr>
                <w:color w:val="000000"/>
                <w:sz w:val="22"/>
                <w:szCs w:val="22"/>
              </w:rPr>
              <w:t xml:space="preserve">Заявки подаются в </w:t>
            </w:r>
            <w:r w:rsidR="00501AD6">
              <w:rPr>
                <w:color w:val="000000"/>
                <w:sz w:val="22"/>
                <w:szCs w:val="22"/>
              </w:rPr>
              <w:t>бумажном виде, в запечатанных конвертах.</w:t>
            </w:r>
          </w:p>
          <w:p w:rsidR="00E651E2" w:rsidRPr="00A261D9" w:rsidRDefault="00E651E2" w:rsidP="00056026">
            <w:pPr>
              <w:pStyle w:val="3b"/>
              <w:tabs>
                <w:tab w:val="clear" w:pos="227"/>
              </w:tabs>
              <w:spacing w:after="60"/>
              <w:ind w:left="48"/>
              <w:jc w:val="left"/>
              <w:rPr>
                <w:rFonts w:ascii="Times New Roman" w:hAnsi="Times New Roman"/>
                <w:color w:val="000000"/>
                <w:sz w:val="22"/>
                <w:lang w:val="ru-RU"/>
              </w:rPr>
            </w:pPr>
            <w:r w:rsidRPr="00A261D9">
              <w:rPr>
                <w:rFonts w:ascii="Times New Roman" w:hAnsi="Times New Roman"/>
                <w:color w:val="000000"/>
                <w:sz w:val="22"/>
                <w:lang w:val="ru-RU"/>
              </w:rPr>
              <w:t>После истечения указанного срока прием Заявок прекращается.</w:t>
            </w:r>
          </w:p>
        </w:tc>
      </w:tr>
      <w:tr w:rsidR="000B09FE" w:rsidRPr="00746574" w:rsidTr="00056026">
        <w:trPr>
          <w:trHeight w:val="232"/>
        </w:trPr>
        <w:tc>
          <w:tcPr>
            <w:tcW w:w="2268" w:type="dxa"/>
            <w:vAlign w:val="center"/>
          </w:tcPr>
          <w:p w:rsidR="000B09FE" w:rsidRPr="00746574" w:rsidRDefault="000B09FE" w:rsidP="00F521D7">
            <w:pPr>
              <w:numPr>
                <w:ilvl w:val="0"/>
                <w:numId w:val="5"/>
              </w:numPr>
              <w:tabs>
                <w:tab w:val="num" w:pos="360"/>
              </w:tabs>
              <w:ind w:left="0" w:hanging="15"/>
              <w:jc w:val="left"/>
              <w:rPr>
                <w:color w:val="000000"/>
                <w:sz w:val="22"/>
                <w:szCs w:val="22"/>
              </w:rPr>
            </w:pPr>
            <w:bookmarkStart w:id="2179" w:name="_Ref332011666"/>
            <w:r w:rsidRPr="00746574">
              <w:rPr>
                <w:color w:val="000000"/>
                <w:sz w:val="22"/>
                <w:szCs w:val="22"/>
              </w:rPr>
              <w:t xml:space="preserve">Место и дата подведения итогов </w:t>
            </w:r>
            <w:r w:rsidR="00835E8F">
              <w:rPr>
                <w:color w:val="000000"/>
                <w:sz w:val="22"/>
                <w:szCs w:val="22"/>
              </w:rPr>
              <w:t>квалификационного отбора</w:t>
            </w:r>
            <w:bookmarkEnd w:id="2179"/>
          </w:p>
        </w:tc>
        <w:tc>
          <w:tcPr>
            <w:tcW w:w="8222" w:type="dxa"/>
            <w:vAlign w:val="center"/>
          </w:tcPr>
          <w:p w:rsidR="000B09FE" w:rsidRPr="00746574" w:rsidRDefault="00AC6BFE" w:rsidP="00056026">
            <w:pPr>
              <w:pStyle w:val="3b"/>
              <w:tabs>
                <w:tab w:val="clear" w:pos="227"/>
              </w:tabs>
              <w:spacing w:after="60"/>
              <w:ind w:left="48"/>
              <w:jc w:val="left"/>
              <w:rPr>
                <w:rFonts w:ascii="Times New Roman" w:hAnsi="Times New Roman"/>
                <w:color w:val="000000"/>
                <w:sz w:val="22"/>
                <w:lang w:val="ru-RU"/>
              </w:rPr>
            </w:pPr>
            <w:r w:rsidRPr="00AC6BFE">
              <w:rPr>
                <w:rFonts w:ascii="Times New Roman" w:hAnsi="Times New Roman"/>
                <w:color w:val="000000"/>
                <w:sz w:val="22"/>
                <w:lang w:val="ru-RU"/>
              </w:rPr>
              <w:t>350033, г.Краснодар, пер.Переправный, 13</w:t>
            </w:r>
            <w:r w:rsidR="000B09FE" w:rsidRPr="00746574">
              <w:rPr>
                <w:rFonts w:ascii="Times New Roman" w:hAnsi="Times New Roman"/>
                <w:color w:val="000000"/>
                <w:sz w:val="22"/>
                <w:lang w:val="ru-RU"/>
              </w:rPr>
              <w:t>,</w:t>
            </w:r>
          </w:p>
          <w:p w:rsidR="000B09FE" w:rsidRDefault="000B09FE" w:rsidP="00056026">
            <w:pPr>
              <w:pStyle w:val="3b"/>
              <w:tabs>
                <w:tab w:val="clear" w:pos="227"/>
              </w:tabs>
              <w:spacing w:after="60"/>
              <w:ind w:left="48"/>
              <w:jc w:val="left"/>
              <w:rPr>
                <w:rFonts w:ascii="Times New Roman" w:hAnsi="Times New Roman"/>
                <w:color w:val="000000"/>
                <w:sz w:val="22"/>
                <w:lang w:val="ru-RU"/>
              </w:rPr>
            </w:pPr>
            <w:r w:rsidRPr="00746574">
              <w:rPr>
                <w:rFonts w:ascii="Times New Roman" w:hAnsi="Times New Roman"/>
                <w:color w:val="000000"/>
                <w:sz w:val="22"/>
                <w:lang w:val="ru-RU"/>
              </w:rPr>
              <w:t xml:space="preserve">не </w:t>
            </w:r>
            <w:r w:rsidR="00511089">
              <w:rPr>
                <w:rFonts w:ascii="Times New Roman" w:hAnsi="Times New Roman"/>
                <w:color w:val="000000"/>
                <w:sz w:val="22"/>
                <w:lang w:val="ru-RU"/>
              </w:rPr>
              <w:t>позднее «</w:t>
            </w:r>
            <w:r w:rsidR="00501AD6">
              <w:rPr>
                <w:rFonts w:ascii="Times New Roman" w:hAnsi="Times New Roman"/>
                <w:color w:val="000000"/>
                <w:sz w:val="22"/>
                <w:lang w:val="ru-RU"/>
              </w:rPr>
              <w:t>28</w:t>
            </w:r>
            <w:r w:rsidRPr="00835E8F">
              <w:rPr>
                <w:rFonts w:ascii="Times New Roman" w:hAnsi="Times New Roman"/>
                <w:color w:val="000000"/>
                <w:sz w:val="22"/>
                <w:lang w:val="ru-RU"/>
              </w:rPr>
              <w:t>»</w:t>
            </w:r>
            <w:r w:rsidR="00511089">
              <w:rPr>
                <w:rFonts w:ascii="Times New Roman" w:hAnsi="Times New Roman"/>
                <w:color w:val="000000"/>
                <w:sz w:val="22"/>
                <w:lang w:val="ru-RU"/>
              </w:rPr>
              <w:t xml:space="preserve"> </w:t>
            </w:r>
            <w:r w:rsidR="00501AD6">
              <w:rPr>
                <w:rFonts w:ascii="Times New Roman" w:hAnsi="Times New Roman"/>
                <w:color w:val="000000"/>
                <w:sz w:val="22"/>
                <w:lang w:val="ru-RU"/>
              </w:rPr>
              <w:t>октября</w:t>
            </w:r>
            <w:r w:rsidRPr="00835E8F">
              <w:rPr>
                <w:rFonts w:ascii="Times New Roman" w:hAnsi="Times New Roman"/>
                <w:color w:val="000000"/>
                <w:sz w:val="22"/>
                <w:lang w:val="ru-RU"/>
              </w:rPr>
              <w:t xml:space="preserve"> 201</w:t>
            </w:r>
            <w:r w:rsidR="00AC6BFE">
              <w:rPr>
                <w:rFonts w:ascii="Times New Roman" w:hAnsi="Times New Roman"/>
                <w:color w:val="000000"/>
                <w:sz w:val="22"/>
                <w:lang w:val="ru-RU"/>
              </w:rPr>
              <w:t>8</w:t>
            </w:r>
            <w:r w:rsidRPr="00835E8F">
              <w:rPr>
                <w:rFonts w:ascii="Times New Roman" w:hAnsi="Times New Roman"/>
                <w:color w:val="000000"/>
                <w:sz w:val="22"/>
                <w:lang w:val="ru-RU"/>
              </w:rPr>
              <w:t xml:space="preserve"> года</w:t>
            </w:r>
          </w:p>
          <w:p w:rsidR="00835E8F" w:rsidRPr="008C32F2" w:rsidRDefault="00835E8F" w:rsidP="00220C32">
            <w:pPr>
              <w:pStyle w:val="3b"/>
              <w:tabs>
                <w:tab w:val="clear" w:pos="227"/>
              </w:tabs>
              <w:spacing w:after="60"/>
              <w:ind w:left="48"/>
              <w:jc w:val="left"/>
              <w:rPr>
                <w:rFonts w:ascii="Times New Roman" w:hAnsi="Times New Roman"/>
                <w:color w:val="000000"/>
                <w:sz w:val="22"/>
                <w:lang w:val="ru-RU"/>
              </w:rPr>
            </w:pPr>
            <w:r w:rsidRPr="008C32F2">
              <w:rPr>
                <w:rFonts w:ascii="Times New Roman" w:hAnsi="Times New Roman"/>
                <w:color w:val="000000"/>
                <w:sz w:val="22"/>
                <w:lang w:val="ru-RU"/>
              </w:rPr>
              <w:t xml:space="preserve">Заказчик имеет право продлить срок подведения итогов </w:t>
            </w:r>
            <w:r>
              <w:rPr>
                <w:rFonts w:ascii="Times New Roman" w:hAnsi="Times New Roman"/>
                <w:color w:val="000000"/>
                <w:sz w:val="22"/>
                <w:lang w:val="ru-RU"/>
              </w:rPr>
              <w:t>квалификационного отбора</w:t>
            </w:r>
            <w:r w:rsidRPr="008C32F2">
              <w:rPr>
                <w:rFonts w:ascii="Times New Roman" w:hAnsi="Times New Roman"/>
                <w:color w:val="000000"/>
                <w:sz w:val="22"/>
                <w:lang w:val="ru-RU"/>
              </w:rPr>
              <w:t xml:space="preserve"> в случае, если допущенное к оценке количество </w:t>
            </w:r>
            <w:r>
              <w:rPr>
                <w:rFonts w:ascii="Times New Roman" w:hAnsi="Times New Roman"/>
                <w:color w:val="000000"/>
                <w:sz w:val="22"/>
                <w:lang w:val="ru-RU"/>
              </w:rPr>
              <w:t>З</w:t>
            </w:r>
            <w:r w:rsidRPr="008C32F2">
              <w:rPr>
                <w:rFonts w:ascii="Times New Roman" w:hAnsi="Times New Roman"/>
                <w:color w:val="000000"/>
                <w:sz w:val="22"/>
                <w:lang w:val="ru-RU"/>
              </w:rPr>
              <w:t xml:space="preserve">аявок и/или содержание таких </w:t>
            </w:r>
            <w:r>
              <w:rPr>
                <w:rFonts w:ascii="Times New Roman" w:hAnsi="Times New Roman"/>
                <w:color w:val="000000"/>
                <w:sz w:val="22"/>
                <w:lang w:val="ru-RU"/>
              </w:rPr>
              <w:t>З</w:t>
            </w:r>
            <w:r w:rsidRPr="008C32F2">
              <w:rPr>
                <w:rFonts w:ascii="Times New Roman" w:hAnsi="Times New Roman"/>
                <w:color w:val="000000"/>
                <w:sz w:val="22"/>
                <w:lang w:val="ru-RU"/>
              </w:rPr>
              <w:t>аявок, не позволяют провести оценку в установленный срок.</w:t>
            </w:r>
          </w:p>
          <w:p w:rsidR="00E651E2" w:rsidRPr="00746574" w:rsidRDefault="00835E8F" w:rsidP="00AC6BFE">
            <w:pPr>
              <w:pStyle w:val="3b"/>
              <w:tabs>
                <w:tab w:val="clear" w:pos="227"/>
              </w:tabs>
              <w:spacing w:after="60"/>
              <w:ind w:left="48"/>
              <w:jc w:val="left"/>
              <w:rPr>
                <w:rFonts w:ascii="Times New Roman" w:hAnsi="Times New Roman"/>
                <w:color w:val="000000"/>
                <w:sz w:val="22"/>
                <w:lang w:val="ru-RU"/>
              </w:rPr>
            </w:pPr>
            <w:r w:rsidRPr="008C32F2">
              <w:rPr>
                <w:rFonts w:ascii="Times New Roman" w:hAnsi="Times New Roman"/>
                <w:color w:val="000000"/>
                <w:sz w:val="22"/>
                <w:lang w:val="ru-RU"/>
              </w:rPr>
              <w:t xml:space="preserve">Решение о продлении срока подведения итогов </w:t>
            </w:r>
            <w:r>
              <w:rPr>
                <w:rFonts w:ascii="Times New Roman" w:hAnsi="Times New Roman"/>
                <w:color w:val="000000"/>
                <w:sz w:val="22"/>
                <w:lang w:val="ru-RU"/>
              </w:rPr>
              <w:t>квалификационного отбора</w:t>
            </w:r>
            <w:r w:rsidRPr="008C32F2">
              <w:rPr>
                <w:rFonts w:ascii="Times New Roman" w:hAnsi="Times New Roman"/>
                <w:color w:val="000000"/>
                <w:sz w:val="22"/>
                <w:lang w:val="ru-RU"/>
              </w:rPr>
              <w:t xml:space="preserve"> размещается в порядке, установленном для размещения Извещения и </w:t>
            </w:r>
            <w:r>
              <w:rPr>
                <w:rFonts w:ascii="Times New Roman" w:hAnsi="Times New Roman"/>
                <w:color w:val="000000"/>
                <w:sz w:val="22"/>
                <w:lang w:val="ru-RU"/>
              </w:rPr>
              <w:t>Д</w:t>
            </w:r>
            <w:r w:rsidRPr="008C32F2">
              <w:rPr>
                <w:rFonts w:ascii="Times New Roman" w:hAnsi="Times New Roman"/>
                <w:color w:val="000000"/>
                <w:sz w:val="22"/>
                <w:lang w:val="ru-RU"/>
              </w:rPr>
              <w:t>окументации.</w:t>
            </w:r>
          </w:p>
        </w:tc>
      </w:tr>
      <w:tr w:rsidR="000B09FE" w:rsidRPr="00746574" w:rsidTr="00056026">
        <w:trPr>
          <w:trHeight w:val="20"/>
        </w:trPr>
        <w:tc>
          <w:tcPr>
            <w:tcW w:w="2268" w:type="dxa"/>
            <w:vAlign w:val="center"/>
          </w:tcPr>
          <w:p w:rsidR="000B09FE" w:rsidRPr="00746574" w:rsidRDefault="000B09FE" w:rsidP="00F521D7">
            <w:pPr>
              <w:numPr>
                <w:ilvl w:val="0"/>
                <w:numId w:val="5"/>
              </w:numPr>
              <w:tabs>
                <w:tab w:val="num" w:pos="360"/>
              </w:tabs>
              <w:ind w:left="0" w:hanging="15"/>
              <w:jc w:val="left"/>
              <w:rPr>
                <w:color w:val="000000"/>
                <w:sz w:val="22"/>
                <w:szCs w:val="22"/>
              </w:rPr>
            </w:pPr>
            <w:r w:rsidRPr="00746574">
              <w:rPr>
                <w:color w:val="000000"/>
                <w:sz w:val="22"/>
                <w:szCs w:val="22"/>
              </w:rPr>
              <w:t xml:space="preserve">Официальный язык </w:t>
            </w:r>
            <w:r w:rsidR="00835E8F">
              <w:rPr>
                <w:color w:val="000000"/>
                <w:sz w:val="22"/>
                <w:szCs w:val="22"/>
              </w:rPr>
              <w:t>квалификационного отбора</w:t>
            </w:r>
          </w:p>
        </w:tc>
        <w:tc>
          <w:tcPr>
            <w:tcW w:w="8222" w:type="dxa"/>
            <w:vAlign w:val="center"/>
          </w:tcPr>
          <w:p w:rsidR="000B09FE" w:rsidRPr="00746574" w:rsidRDefault="000B09FE" w:rsidP="00056026">
            <w:pPr>
              <w:pStyle w:val="3b"/>
              <w:tabs>
                <w:tab w:val="clear" w:pos="227"/>
              </w:tabs>
              <w:spacing w:after="60"/>
              <w:ind w:left="48"/>
              <w:jc w:val="left"/>
              <w:rPr>
                <w:rFonts w:ascii="Times New Roman" w:hAnsi="Times New Roman"/>
                <w:color w:val="000000"/>
                <w:sz w:val="22"/>
              </w:rPr>
            </w:pPr>
            <w:r w:rsidRPr="00746574">
              <w:rPr>
                <w:rFonts w:ascii="Times New Roman" w:hAnsi="Times New Roman"/>
                <w:color w:val="000000"/>
                <w:sz w:val="22"/>
              </w:rPr>
              <w:t>Русский.</w:t>
            </w:r>
          </w:p>
        </w:tc>
      </w:tr>
      <w:tr w:rsidR="000B09FE" w:rsidRPr="00746574" w:rsidTr="00056026">
        <w:trPr>
          <w:trHeight w:val="20"/>
        </w:trPr>
        <w:tc>
          <w:tcPr>
            <w:tcW w:w="2268" w:type="dxa"/>
            <w:vAlign w:val="center"/>
          </w:tcPr>
          <w:p w:rsidR="000B09FE" w:rsidRPr="00746574" w:rsidRDefault="000B09FE" w:rsidP="00AC6BFE">
            <w:pPr>
              <w:numPr>
                <w:ilvl w:val="0"/>
                <w:numId w:val="5"/>
              </w:numPr>
              <w:tabs>
                <w:tab w:val="num" w:pos="360"/>
              </w:tabs>
              <w:ind w:left="0" w:hanging="15"/>
              <w:jc w:val="left"/>
              <w:rPr>
                <w:color w:val="000000"/>
                <w:sz w:val="22"/>
                <w:szCs w:val="22"/>
              </w:rPr>
            </w:pPr>
            <w:bookmarkStart w:id="2180" w:name="_Ref323294117"/>
            <w:r w:rsidRPr="00746574">
              <w:rPr>
                <w:color w:val="000000"/>
                <w:sz w:val="22"/>
                <w:szCs w:val="22"/>
              </w:rPr>
              <w:t xml:space="preserve">Общие требования, предъявляемые к Участникам </w:t>
            </w:r>
            <w:bookmarkEnd w:id="2180"/>
            <w:r w:rsidR="00835E8F">
              <w:rPr>
                <w:color w:val="000000"/>
                <w:sz w:val="22"/>
                <w:szCs w:val="22"/>
              </w:rPr>
              <w:t>квалификационного отбора</w:t>
            </w:r>
          </w:p>
        </w:tc>
        <w:tc>
          <w:tcPr>
            <w:tcW w:w="8222" w:type="dxa"/>
            <w:vAlign w:val="center"/>
          </w:tcPr>
          <w:p w:rsidR="000B09FE" w:rsidRPr="00746574" w:rsidRDefault="000B09FE" w:rsidP="00056026">
            <w:pPr>
              <w:tabs>
                <w:tab w:val="left" w:pos="779"/>
              </w:tabs>
              <w:ind w:right="153"/>
              <w:jc w:val="left"/>
              <w:rPr>
                <w:color w:val="000000"/>
                <w:sz w:val="22"/>
                <w:szCs w:val="22"/>
              </w:rPr>
            </w:pPr>
            <w:r w:rsidRPr="00746574">
              <w:rPr>
                <w:color w:val="000000"/>
                <w:sz w:val="22"/>
                <w:szCs w:val="22"/>
              </w:rPr>
              <w:t xml:space="preserve">Участник в целом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835E8F">
              <w:rPr>
                <w:color w:val="000000"/>
                <w:sz w:val="22"/>
                <w:szCs w:val="22"/>
              </w:rPr>
              <w:t>квалификационного отбора</w:t>
            </w:r>
            <w:r w:rsidRPr="00746574">
              <w:rPr>
                <w:color w:val="000000"/>
                <w:sz w:val="22"/>
                <w:szCs w:val="22"/>
              </w:rPr>
              <w:t>, в том числе:</w:t>
            </w:r>
          </w:p>
          <w:p w:rsidR="000B09FE" w:rsidRPr="00746574" w:rsidRDefault="000B09FE" w:rsidP="000B09FE">
            <w:pPr>
              <w:pStyle w:val="Times12"/>
              <w:numPr>
                <w:ilvl w:val="0"/>
                <w:numId w:val="6"/>
              </w:numPr>
              <w:tabs>
                <w:tab w:val="left" w:pos="353"/>
              </w:tabs>
              <w:spacing w:after="60"/>
              <w:ind w:left="352" w:right="153" w:hanging="352"/>
              <w:jc w:val="left"/>
              <w:rPr>
                <w:color w:val="000000"/>
                <w:sz w:val="22"/>
              </w:rPr>
            </w:pPr>
            <w:r w:rsidRPr="00746574">
              <w:rPr>
                <w:color w:val="000000"/>
                <w:sz w:val="22"/>
              </w:rPr>
              <w:t>быть правомочным заключать договор;</w:t>
            </w:r>
          </w:p>
          <w:p w:rsidR="000B09FE" w:rsidRPr="00746574" w:rsidRDefault="00835E8F" w:rsidP="000B09FE">
            <w:pPr>
              <w:pStyle w:val="Times12"/>
              <w:numPr>
                <w:ilvl w:val="0"/>
                <w:numId w:val="6"/>
              </w:numPr>
              <w:tabs>
                <w:tab w:val="left" w:pos="353"/>
              </w:tabs>
              <w:spacing w:after="60"/>
              <w:ind w:left="352" w:right="153" w:hanging="352"/>
              <w:jc w:val="left"/>
              <w:rPr>
                <w:color w:val="000000"/>
                <w:sz w:val="22"/>
              </w:rPr>
            </w:pPr>
            <w:r w:rsidRPr="008C32F2">
              <w:rPr>
                <w:color w:val="000000"/>
                <w:sz w:val="22"/>
              </w:rPr>
              <w:t xml:space="preserve">должен иметь соответствующие действующие разрешающие документы </w:t>
            </w:r>
            <w:r w:rsidRPr="008C32F2">
              <w:rPr>
                <w:color w:val="000000"/>
                <w:sz w:val="22"/>
              </w:rPr>
              <w:lastRenderedPageBreak/>
              <w:t xml:space="preserve">(лицензии, свидетельства, сертификаты и проч.) на осуществление видов деятельности, </w:t>
            </w:r>
            <w:r>
              <w:rPr>
                <w:color w:val="000000"/>
                <w:sz w:val="22"/>
              </w:rPr>
              <w:t>связанных с выполнением работ</w:t>
            </w:r>
            <w:r w:rsidRPr="008C32F2">
              <w:rPr>
                <w:color w:val="000000"/>
                <w:sz w:val="22"/>
              </w:rPr>
              <w:t xml:space="preserve"> явля</w:t>
            </w:r>
            <w:r>
              <w:rPr>
                <w:color w:val="000000"/>
                <w:sz w:val="22"/>
              </w:rPr>
              <w:t>ющихся</w:t>
            </w:r>
            <w:r w:rsidRPr="008C32F2">
              <w:rPr>
                <w:color w:val="000000"/>
                <w:sz w:val="22"/>
              </w:rPr>
              <w:t xml:space="preserve"> предметом настоящ</w:t>
            </w:r>
            <w:r>
              <w:rPr>
                <w:color w:val="000000"/>
                <w:sz w:val="22"/>
              </w:rPr>
              <w:t>ей процедуры квалификационного отбора</w:t>
            </w:r>
            <w:r w:rsidR="000B09FE" w:rsidRPr="00746574">
              <w:rPr>
                <w:color w:val="000000"/>
                <w:sz w:val="22"/>
              </w:rPr>
              <w:t>;</w:t>
            </w:r>
          </w:p>
          <w:p w:rsidR="000B09FE" w:rsidRPr="00746574" w:rsidRDefault="000B09FE" w:rsidP="000B09FE">
            <w:pPr>
              <w:pStyle w:val="Times12"/>
              <w:numPr>
                <w:ilvl w:val="0"/>
                <w:numId w:val="6"/>
              </w:numPr>
              <w:tabs>
                <w:tab w:val="left" w:pos="353"/>
              </w:tabs>
              <w:spacing w:after="60"/>
              <w:ind w:left="352" w:right="153" w:hanging="352"/>
              <w:jc w:val="left"/>
              <w:rPr>
                <w:color w:val="000000"/>
                <w:sz w:val="22"/>
              </w:rPr>
            </w:pPr>
            <w:r w:rsidRPr="00746574">
              <w:rPr>
                <w:color w:val="000000"/>
                <w:sz w:val="22"/>
              </w:rPr>
              <w:t>не должен являться неплатежеспособным или банкротом, находится в процессе ликвидации;</w:t>
            </w:r>
          </w:p>
          <w:p w:rsidR="000B09FE" w:rsidRPr="00746574" w:rsidRDefault="000B09FE" w:rsidP="000B09FE">
            <w:pPr>
              <w:pStyle w:val="Times12"/>
              <w:numPr>
                <w:ilvl w:val="0"/>
                <w:numId w:val="6"/>
              </w:numPr>
              <w:tabs>
                <w:tab w:val="left" w:pos="353"/>
              </w:tabs>
              <w:spacing w:after="60"/>
              <w:ind w:left="352" w:right="153" w:hanging="352"/>
              <w:jc w:val="left"/>
              <w:rPr>
                <w:color w:val="000000"/>
                <w:sz w:val="22"/>
              </w:rPr>
            </w:pPr>
            <w:r w:rsidRPr="00746574">
              <w:rPr>
                <w:color w:val="000000"/>
                <w:sz w:val="22"/>
              </w:rPr>
              <w:t>не являться организацией, на имущество которой в части, существенной для исполнения Договора, наложен арест по решению суда, административного органа, экономическая деятельность Участника не должна быть приостановлена;</w:t>
            </w:r>
          </w:p>
          <w:p w:rsidR="000B09FE" w:rsidRPr="00746574" w:rsidRDefault="000B09FE" w:rsidP="000B09FE">
            <w:pPr>
              <w:pStyle w:val="Times12"/>
              <w:numPr>
                <w:ilvl w:val="0"/>
                <w:numId w:val="6"/>
              </w:numPr>
              <w:tabs>
                <w:tab w:val="left" w:pos="353"/>
              </w:tabs>
              <w:spacing w:after="60"/>
              <w:ind w:left="352" w:right="153" w:hanging="352"/>
              <w:jc w:val="left"/>
              <w:rPr>
                <w:color w:val="000000"/>
                <w:sz w:val="22"/>
              </w:rPr>
            </w:pPr>
            <w:r w:rsidRPr="00746574">
              <w:rPr>
                <w:color w:val="000000"/>
                <w:sz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tc>
      </w:tr>
      <w:tr w:rsidR="000B09FE" w:rsidRPr="00746574" w:rsidTr="00056026">
        <w:trPr>
          <w:trHeight w:val="709"/>
        </w:trPr>
        <w:tc>
          <w:tcPr>
            <w:tcW w:w="2268" w:type="dxa"/>
            <w:vAlign w:val="center"/>
          </w:tcPr>
          <w:p w:rsidR="000B09FE" w:rsidRPr="002E08C2" w:rsidRDefault="000B09FE" w:rsidP="00BA78AF">
            <w:pPr>
              <w:numPr>
                <w:ilvl w:val="0"/>
                <w:numId w:val="5"/>
              </w:numPr>
              <w:tabs>
                <w:tab w:val="num" w:pos="360"/>
              </w:tabs>
              <w:ind w:left="0" w:hanging="15"/>
              <w:jc w:val="left"/>
              <w:rPr>
                <w:color w:val="000000"/>
                <w:sz w:val="22"/>
                <w:szCs w:val="22"/>
              </w:rPr>
            </w:pPr>
            <w:bookmarkStart w:id="2181" w:name="_Ref323294118"/>
            <w:r w:rsidRPr="00F83E52">
              <w:rPr>
                <w:color w:val="000000"/>
                <w:sz w:val="22"/>
                <w:szCs w:val="22"/>
              </w:rPr>
              <w:lastRenderedPageBreak/>
              <w:t>Обязательные требования, предъявляемые к Участникам</w:t>
            </w:r>
            <w:r w:rsidRPr="002E08C2">
              <w:rPr>
                <w:color w:val="000000"/>
                <w:sz w:val="22"/>
                <w:szCs w:val="22"/>
              </w:rPr>
              <w:t xml:space="preserve"> </w:t>
            </w:r>
            <w:r w:rsidR="00C71875" w:rsidRPr="002E08C2">
              <w:rPr>
                <w:color w:val="000000"/>
                <w:sz w:val="22"/>
                <w:szCs w:val="22"/>
              </w:rPr>
              <w:t>квалификационного отбора</w:t>
            </w:r>
            <w:bookmarkEnd w:id="2181"/>
          </w:p>
        </w:tc>
        <w:tc>
          <w:tcPr>
            <w:tcW w:w="8222" w:type="dxa"/>
            <w:vAlign w:val="center"/>
          </w:tcPr>
          <w:p w:rsidR="000B09FE" w:rsidRPr="002E08C2" w:rsidRDefault="000B09FE" w:rsidP="00056026">
            <w:pPr>
              <w:tabs>
                <w:tab w:val="left" w:pos="779"/>
              </w:tabs>
              <w:ind w:right="153"/>
              <w:jc w:val="left"/>
              <w:rPr>
                <w:color w:val="000000"/>
                <w:sz w:val="22"/>
                <w:szCs w:val="22"/>
              </w:rPr>
            </w:pPr>
            <w:r w:rsidRPr="002E08C2">
              <w:rPr>
                <w:color w:val="000000"/>
                <w:sz w:val="22"/>
                <w:szCs w:val="22"/>
              </w:rPr>
              <w:t>Участник должен отвечать следующим обязательным требованиям:</w:t>
            </w:r>
          </w:p>
          <w:p w:rsidR="000B09FE" w:rsidRPr="00C27E5E" w:rsidRDefault="000B09FE" w:rsidP="00C27E5E">
            <w:pPr>
              <w:pStyle w:val="Times12"/>
              <w:numPr>
                <w:ilvl w:val="0"/>
                <w:numId w:val="14"/>
              </w:numPr>
              <w:tabs>
                <w:tab w:val="left" w:pos="353"/>
              </w:tabs>
              <w:spacing w:after="60"/>
              <w:ind w:left="352" w:right="153" w:hanging="352"/>
              <w:rPr>
                <w:color w:val="000000"/>
                <w:sz w:val="22"/>
              </w:rPr>
            </w:pPr>
            <w:r w:rsidRPr="002E08C2">
              <w:rPr>
                <w:color w:val="000000"/>
                <w:sz w:val="22"/>
              </w:rPr>
              <w:t xml:space="preserve">Сведения об Участнике </w:t>
            </w:r>
            <w:r w:rsidR="0066601F" w:rsidRPr="002E08C2">
              <w:rPr>
                <w:color w:val="000000"/>
                <w:sz w:val="22"/>
              </w:rPr>
              <w:t xml:space="preserve">квалификационного отбора </w:t>
            </w:r>
            <w:r w:rsidRPr="002E08C2">
              <w:rPr>
                <w:color w:val="000000"/>
                <w:sz w:val="22"/>
              </w:rPr>
              <w:t xml:space="preserve">должны отсутствовать в реестре недобросовестных поставщиков ФАС России и в реестре недобросовестных поставщиков, формируемом в соответствии с ФЗ №223-ФЗ от 18.07.2011. </w:t>
            </w:r>
          </w:p>
          <w:p w:rsidR="008C3268" w:rsidRPr="00F176AB" w:rsidRDefault="00B72DFC" w:rsidP="004606B6">
            <w:pPr>
              <w:pStyle w:val="Times12"/>
              <w:numPr>
                <w:ilvl w:val="0"/>
                <w:numId w:val="14"/>
              </w:numPr>
              <w:tabs>
                <w:tab w:val="left" w:pos="353"/>
              </w:tabs>
              <w:spacing w:after="60"/>
              <w:ind w:right="153" w:hanging="712"/>
              <w:rPr>
                <w:color w:val="000000"/>
                <w:sz w:val="22"/>
              </w:rPr>
            </w:pPr>
            <w:r w:rsidRPr="00B72DFC">
              <w:rPr>
                <w:color w:val="000000"/>
                <w:sz w:val="22"/>
              </w:rPr>
              <w:t>Опыт подобных проектов - не менее 10 шт. за 2 года</w:t>
            </w:r>
            <w:r w:rsidR="00A17B3D" w:rsidRPr="00F176AB">
              <w:rPr>
                <w:color w:val="000000"/>
                <w:sz w:val="22"/>
              </w:rPr>
              <w:t>.</w:t>
            </w:r>
          </w:p>
          <w:p w:rsidR="00F900C8" w:rsidRDefault="006D1AAE" w:rsidP="004606B6">
            <w:pPr>
              <w:pStyle w:val="Times12"/>
              <w:numPr>
                <w:ilvl w:val="0"/>
                <w:numId w:val="14"/>
              </w:numPr>
              <w:tabs>
                <w:tab w:val="left" w:pos="353"/>
              </w:tabs>
              <w:spacing w:after="60"/>
              <w:ind w:left="352" w:right="153" w:hanging="352"/>
              <w:rPr>
                <w:color w:val="000000"/>
                <w:sz w:val="22"/>
              </w:rPr>
            </w:pPr>
            <w:r w:rsidRPr="00F176AB">
              <w:rPr>
                <w:color w:val="000000"/>
                <w:sz w:val="22"/>
              </w:rPr>
              <w:t xml:space="preserve">Размер предоплаты не более </w:t>
            </w:r>
            <w:r w:rsidR="00BA78AF">
              <w:rPr>
                <w:color w:val="000000"/>
                <w:sz w:val="22"/>
              </w:rPr>
              <w:t>30</w:t>
            </w:r>
            <w:r w:rsidRPr="00F176AB">
              <w:rPr>
                <w:color w:val="000000"/>
                <w:sz w:val="22"/>
              </w:rPr>
              <w:t>%</w:t>
            </w:r>
            <w:r w:rsidR="00A17B3D" w:rsidRPr="00F176AB">
              <w:rPr>
                <w:color w:val="000000"/>
                <w:sz w:val="22"/>
              </w:rPr>
              <w:t>.</w:t>
            </w:r>
          </w:p>
          <w:p w:rsidR="00B72DFC" w:rsidRDefault="00B72DFC" w:rsidP="004606B6">
            <w:pPr>
              <w:pStyle w:val="Times12"/>
              <w:numPr>
                <w:ilvl w:val="0"/>
                <w:numId w:val="14"/>
              </w:numPr>
              <w:tabs>
                <w:tab w:val="left" w:pos="353"/>
              </w:tabs>
              <w:spacing w:after="60"/>
              <w:ind w:left="352" w:right="153" w:hanging="352"/>
              <w:rPr>
                <w:color w:val="000000"/>
                <w:sz w:val="22"/>
              </w:rPr>
            </w:pPr>
            <w:r>
              <w:rPr>
                <w:color w:val="000000"/>
                <w:sz w:val="22"/>
              </w:rPr>
              <w:t>Гарантийный срок на оказанные услуги – не менее 12 месяцев.</w:t>
            </w:r>
          </w:p>
          <w:p w:rsidR="004606B6" w:rsidRPr="004606B6" w:rsidRDefault="00B72DFC" w:rsidP="004606B6">
            <w:pPr>
              <w:pStyle w:val="Times12"/>
              <w:numPr>
                <w:ilvl w:val="0"/>
                <w:numId w:val="14"/>
              </w:numPr>
              <w:tabs>
                <w:tab w:val="left" w:pos="353"/>
              </w:tabs>
              <w:spacing w:after="60"/>
              <w:ind w:left="352" w:right="153" w:hanging="352"/>
              <w:rPr>
                <w:color w:val="000000"/>
                <w:sz w:val="22"/>
              </w:rPr>
            </w:pPr>
            <w:r w:rsidRPr="004606B6">
              <w:rPr>
                <w:color w:val="000000"/>
                <w:sz w:val="22"/>
              </w:rPr>
              <w:t>Кадровые ресурсы:</w:t>
            </w:r>
            <w:r w:rsidR="004606B6" w:rsidRPr="004606B6">
              <w:rPr>
                <w:color w:val="000000"/>
                <w:sz w:val="22"/>
              </w:rPr>
              <w:t xml:space="preserve"> не менее 8 сотрудников (при этом не менее 4-х из них должны иметь опыт разработки и сопровождения веб-сайтов или веб-приложений свыше 5 лет), в том числе:</w:t>
            </w:r>
          </w:p>
          <w:p w:rsidR="004606B6" w:rsidRPr="004606B6" w:rsidRDefault="004606B6" w:rsidP="004606B6">
            <w:pPr>
              <w:pStyle w:val="Times12"/>
              <w:tabs>
                <w:tab w:val="left" w:pos="353"/>
              </w:tabs>
              <w:ind w:left="712" w:right="153" w:hanging="217"/>
              <w:rPr>
                <w:color w:val="000000"/>
                <w:sz w:val="22"/>
              </w:rPr>
            </w:pPr>
            <w:r>
              <w:rPr>
                <w:color w:val="000000"/>
                <w:sz w:val="22"/>
              </w:rPr>
              <w:t xml:space="preserve">- </w:t>
            </w:r>
            <w:r w:rsidRPr="004606B6">
              <w:rPr>
                <w:color w:val="000000"/>
                <w:sz w:val="22"/>
              </w:rPr>
              <w:t>не менее 1 (одного) специалиста - руководителя проекта, исполняющего обязанности на основании трудового или гражданско-правового договора, имеющего сертификат по управлению проектами PMP либо PME и обладающего не менее 3-х летним опытом выполнения работ;</w:t>
            </w:r>
          </w:p>
          <w:p w:rsidR="004606B6" w:rsidRPr="004606B6" w:rsidRDefault="004606B6" w:rsidP="004606B6">
            <w:pPr>
              <w:pStyle w:val="Times12"/>
              <w:tabs>
                <w:tab w:val="left" w:pos="353"/>
              </w:tabs>
              <w:ind w:left="712" w:right="153" w:hanging="217"/>
              <w:rPr>
                <w:color w:val="000000"/>
                <w:sz w:val="22"/>
              </w:rPr>
            </w:pPr>
            <w:r>
              <w:rPr>
                <w:color w:val="000000"/>
                <w:sz w:val="22"/>
              </w:rPr>
              <w:t xml:space="preserve">- </w:t>
            </w:r>
            <w:r w:rsidRPr="004606B6">
              <w:rPr>
                <w:color w:val="000000"/>
                <w:sz w:val="22"/>
              </w:rPr>
              <w:t>не менее 1 сертифицированного специалиста по специализированной веб платформе 1С-Битрикс при наличии партнёрского статуса GOLD. При отсутствии партнёрского статуса GOLD – не менее 3 сертифицированных специалистов по специализированной веб платформе 1С-Битрикс;</w:t>
            </w:r>
          </w:p>
          <w:p w:rsidR="004606B6" w:rsidRPr="004606B6" w:rsidRDefault="004606B6" w:rsidP="004606B6">
            <w:pPr>
              <w:pStyle w:val="Times12"/>
              <w:tabs>
                <w:tab w:val="left" w:pos="353"/>
              </w:tabs>
              <w:ind w:left="712" w:right="153" w:hanging="217"/>
              <w:rPr>
                <w:color w:val="000000"/>
                <w:sz w:val="22"/>
              </w:rPr>
            </w:pPr>
            <w:r>
              <w:rPr>
                <w:color w:val="000000"/>
                <w:sz w:val="22"/>
              </w:rPr>
              <w:t xml:space="preserve">- </w:t>
            </w:r>
            <w:r w:rsidRPr="004606B6">
              <w:rPr>
                <w:color w:val="000000"/>
                <w:sz w:val="22"/>
              </w:rPr>
              <w:t>не менее 3 сертифицированных специалистов разработчиков WEB систем;</w:t>
            </w:r>
          </w:p>
          <w:p w:rsidR="004606B6" w:rsidRPr="004606B6" w:rsidRDefault="004606B6" w:rsidP="004606B6">
            <w:pPr>
              <w:pStyle w:val="Times12"/>
              <w:tabs>
                <w:tab w:val="left" w:pos="353"/>
              </w:tabs>
              <w:ind w:left="712" w:right="153" w:hanging="217"/>
              <w:rPr>
                <w:color w:val="000000"/>
                <w:sz w:val="22"/>
              </w:rPr>
            </w:pPr>
            <w:r>
              <w:rPr>
                <w:color w:val="000000"/>
                <w:sz w:val="22"/>
              </w:rPr>
              <w:t xml:space="preserve">- </w:t>
            </w:r>
            <w:r w:rsidRPr="004606B6">
              <w:rPr>
                <w:color w:val="000000"/>
                <w:sz w:val="22"/>
              </w:rPr>
              <w:t xml:space="preserve">не менее 1 сертифицированного специалиста, имеющего сертификат MCSE: Server </w:t>
            </w:r>
            <w:proofErr w:type="spellStart"/>
            <w:r w:rsidRPr="004606B6">
              <w:rPr>
                <w:color w:val="000000"/>
                <w:sz w:val="22"/>
              </w:rPr>
              <w:t>Infrastructure</w:t>
            </w:r>
            <w:proofErr w:type="spellEnd"/>
            <w:r w:rsidRPr="004606B6">
              <w:rPr>
                <w:color w:val="000000"/>
                <w:sz w:val="22"/>
              </w:rPr>
              <w:t xml:space="preserve">; </w:t>
            </w:r>
          </w:p>
          <w:p w:rsidR="00B72DFC" w:rsidRDefault="004606B6" w:rsidP="004606B6">
            <w:pPr>
              <w:pStyle w:val="Times12"/>
              <w:tabs>
                <w:tab w:val="left" w:pos="353"/>
              </w:tabs>
              <w:spacing w:after="60"/>
              <w:ind w:left="712" w:right="153" w:hanging="217"/>
              <w:rPr>
                <w:color w:val="000000"/>
                <w:sz w:val="22"/>
              </w:rPr>
            </w:pPr>
            <w:r>
              <w:rPr>
                <w:color w:val="000000"/>
                <w:sz w:val="22"/>
              </w:rPr>
              <w:t xml:space="preserve">- </w:t>
            </w:r>
            <w:r w:rsidRPr="004606B6">
              <w:rPr>
                <w:color w:val="000000"/>
                <w:sz w:val="22"/>
              </w:rPr>
              <w:t xml:space="preserve">не менее 1 сертифицированного специалиста, имеющего сертификат ITIL </w:t>
            </w:r>
            <w:proofErr w:type="spellStart"/>
            <w:r w:rsidRPr="004606B6">
              <w:rPr>
                <w:color w:val="000000"/>
                <w:sz w:val="22"/>
              </w:rPr>
              <w:t>v</w:t>
            </w:r>
            <w:r>
              <w:rPr>
                <w:color w:val="000000"/>
                <w:sz w:val="22"/>
              </w:rPr>
              <w:t>ersion</w:t>
            </w:r>
            <w:proofErr w:type="spellEnd"/>
            <w:r>
              <w:rPr>
                <w:color w:val="000000"/>
                <w:sz w:val="22"/>
              </w:rPr>
              <w:t xml:space="preserve"> 3 </w:t>
            </w:r>
            <w:proofErr w:type="spellStart"/>
            <w:r>
              <w:rPr>
                <w:color w:val="000000"/>
                <w:sz w:val="22"/>
              </w:rPr>
              <w:t>Foundation</w:t>
            </w:r>
            <w:proofErr w:type="spellEnd"/>
            <w:r>
              <w:rPr>
                <w:color w:val="000000"/>
                <w:sz w:val="22"/>
              </w:rPr>
              <w:t xml:space="preserve"> </w:t>
            </w:r>
            <w:proofErr w:type="spellStart"/>
            <w:r>
              <w:rPr>
                <w:color w:val="000000"/>
                <w:sz w:val="22"/>
              </w:rPr>
              <w:t>certificate</w:t>
            </w:r>
            <w:proofErr w:type="spellEnd"/>
            <w:r>
              <w:rPr>
                <w:color w:val="000000"/>
                <w:sz w:val="22"/>
              </w:rPr>
              <w:t>.</w:t>
            </w:r>
          </w:p>
          <w:p w:rsidR="004606B6" w:rsidRPr="00C12823" w:rsidRDefault="004606B6" w:rsidP="004606B6">
            <w:pPr>
              <w:pStyle w:val="Times12"/>
              <w:tabs>
                <w:tab w:val="left" w:pos="353"/>
              </w:tabs>
              <w:spacing w:after="60"/>
              <w:ind w:left="354" w:right="153" w:hanging="354"/>
              <w:rPr>
                <w:sz w:val="22"/>
              </w:rPr>
            </w:pPr>
            <w:r w:rsidRPr="00C12823">
              <w:rPr>
                <w:color w:val="000000"/>
                <w:sz w:val="22"/>
              </w:rPr>
              <w:t xml:space="preserve">7) </w:t>
            </w:r>
            <w:r w:rsidRPr="00C12823">
              <w:rPr>
                <w:sz w:val="22"/>
              </w:rPr>
              <w:t>Наличие сертификата антикоррупционного менеджмента стандарта ISO 37001-2016.</w:t>
            </w:r>
          </w:p>
          <w:p w:rsidR="004606B6" w:rsidRPr="00C12823" w:rsidRDefault="004606B6" w:rsidP="004606B6">
            <w:pPr>
              <w:pStyle w:val="Times12"/>
              <w:tabs>
                <w:tab w:val="left" w:pos="212"/>
                <w:tab w:val="left" w:pos="354"/>
              </w:tabs>
              <w:spacing w:after="60"/>
              <w:ind w:left="354" w:right="153" w:hanging="354"/>
              <w:rPr>
                <w:sz w:val="22"/>
              </w:rPr>
            </w:pPr>
            <w:r w:rsidRPr="00C12823">
              <w:rPr>
                <w:color w:val="000000"/>
                <w:sz w:val="22"/>
              </w:rPr>
              <w:t xml:space="preserve">8) </w:t>
            </w:r>
            <w:r w:rsidRPr="00C12823">
              <w:rPr>
                <w:sz w:val="22"/>
              </w:rPr>
              <w:t xml:space="preserve">Наличие сертифицированной системы менеджмента качества, соответствующей ГОСТ </w:t>
            </w:r>
            <w:proofErr w:type="gramStart"/>
            <w:r w:rsidRPr="00C12823">
              <w:rPr>
                <w:sz w:val="22"/>
              </w:rPr>
              <w:t>Р</w:t>
            </w:r>
            <w:proofErr w:type="gramEnd"/>
            <w:r w:rsidRPr="00C12823">
              <w:rPr>
                <w:sz w:val="22"/>
              </w:rPr>
              <w:t xml:space="preserve"> 9001-2011 (ИСО 9001-2011).</w:t>
            </w:r>
          </w:p>
          <w:p w:rsidR="004606B6" w:rsidRPr="00C12823" w:rsidRDefault="004606B6" w:rsidP="004606B6">
            <w:pPr>
              <w:pStyle w:val="Times12"/>
              <w:tabs>
                <w:tab w:val="left" w:pos="353"/>
              </w:tabs>
              <w:spacing w:after="60"/>
              <w:ind w:left="354" w:right="153" w:hanging="354"/>
              <w:rPr>
                <w:sz w:val="22"/>
              </w:rPr>
            </w:pPr>
            <w:r w:rsidRPr="00C12823">
              <w:rPr>
                <w:color w:val="000000"/>
                <w:sz w:val="22"/>
              </w:rPr>
              <w:t xml:space="preserve">9) </w:t>
            </w:r>
            <w:r w:rsidRPr="00C12823">
              <w:rPr>
                <w:sz w:val="22"/>
              </w:rPr>
              <w:t>Наличие лицензии ФСБ на осуществление работ по пунктам 2, 8, 13, 17, 20, 22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2012 г. № 313.</w:t>
            </w:r>
          </w:p>
          <w:p w:rsidR="004606B6" w:rsidRPr="004606B6" w:rsidRDefault="004606B6" w:rsidP="004606B6">
            <w:pPr>
              <w:pStyle w:val="Times12"/>
              <w:tabs>
                <w:tab w:val="left" w:pos="353"/>
              </w:tabs>
              <w:spacing w:after="60"/>
              <w:ind w:left="354" w:right="153" w:hanging="354"/>
              <w:rPr>
                <w:color w:val="000000"/>
                <w:sz w:val="22"/>
              </w:rPr>
            </w:pPr>
            <w:r w:rsidRPr="00C12823">
              <w:rPr>
                <w:color w:val="000000"/>
                <w:sz w:val="22"/>
              </w:rPr>
              <w:t xml:space="preserve">10) </w:t>
            </w:r>
            <w:r w:rsidRPr="00C12823">
              <w:rPr>
                <w:sz w:val="22"/>
              </w:rPr>
              <w:tab/>
              <w:t>Наличие службы технической поддержки (</w:t>
            </w:r>
            <w:proofErr w:type="spellStart"/>
            <w:r w:rsidRPr="00C12823">
              <w:rPr>
                <w:sz w:val="22"/>
              </w:rPr>
              <w:t>Service</w:t>
            </w:r>
            <w:proofErr w:type="spellEnd"/>
            <w:r w:rsidRPr="00C12823">
              <w:rPr>
                <w:sz w:val="22"/>
              </w:rPr>
              <w:t xml:space="preserve"> </w:t>
            </w:r>
            <w:proofErr w:type="spellStart"/>
            <w:r w:rsidRPr="00C12823">
              <w:rPr>
                <w:sz w:val="22"/>
              </w:rPr>
              <w:t>Desk</w:t>
            </w:r>
            <w:proofErr w:type="spellEnd"/>
            <w:r w:rsidRPr="00C12823">
              <w:rPr>
                <w:sz w:val="22"/>
              </w:rPr>
              <w:t>) для приема запросов пользователей по электронной почте, телефону.</w:t>
            </w:r>
          </w:p>
        </w:tc>
      </w:tr>
      <w:tr w:rsidR="000B09FE" w:rsidRPr="00746574" w:rsidTr="00056026">
        <w:trPr>
          <w:trHeight w:val="310"/>
        </w:trPr>
        <w:tc>
          <w:tcPr>
            <w:tcW w:w="2268" w:type="dxa"/>
            <w:vAlign w:val="center"/>
          </w:tcPr>
          <w:p w:rsidR="000B09FE" w:rsidRPr="00746574" w:rsidRDefault="000B09FE" w:rsidP="00BA78AF">
            <w:pPr>
              <w:numPr>
                <w:ilvl w:val="0"/>
                <w:numId w:val="5"/>
              </w:numPr>
              <w:tabs>
                <w:tab w:val="num" w:pos="360"/>
              </w:tabs>
              <w:ind w:left="0" w:hanging="15"/>
              <w:jc w:val="left"/>
              <w:rPr>
                <w:color w:val="000000"/>
                <w:sz w:val="22"/>
                <w:szCs w:val="22"/>
              </w:rPr>
            </w:pPr>
            <w:bookmarkStart w:id="2182" w:name="_Ref323294119"/>
            <w:r w:rsidRPr="00746574">
              <w:rPr>
                <w:color w:val="000000"/>
                <w:sz w:val="22"/>
                <w:szCs w:val="22"/>
              </w:rPr>
              <w:t xml:space="preserve">Необязательные </w:t>
            </w:r>
            <w:r w:rsidRPr="00746574">
              <w:rPr>
                <w:color w:val="000000"/>
                <w:sz w:val="22"/>
                <w:szCs w:val="22"/>
              </w:rPr>
              <w:lastRenderedPageBreak/>
              <w:t xml:space="preserve">(желательные) требования, предъявляемые к Участникам </w:t>
            </w:r>
            <w:r w:rsidR="008C3268">
              <w:rPr>
                <w:color w:val="000000"/>
                <w:sz w:val="22"/>
                <w:szCs w:val="22"/>
              </w:rPr>
              <w:t>квалификационного отбора</w:t>
            </w:r>
            <w:bookmarkEnd w:id="2182"/>
          </w:p>
        </w:tc>
        <w:tc>
          <w:tcPr>
            <w:tcW w:w="8222" w:type="dxa"/>
            <w:vAlign w:val="center"/>
          </w:tcPr>
          <w:p w:rsidR="00A303D6" w:rsidRPr="00F176AB" w:rsidRDefault="00A303D6" w:rsidP="008C3268">
            <w:pPr>
              <w:pStyle w:val="Times12"/>
              <w:numPr>
                <w:ilvl w:val="0"/>
                <w:numId w:val="23"/>
              </w:numPr>
              <w:tabs>
                <w:tab w:val="left" w:pos="353"/>
              </w:tabs>
              <w:spacing w:after="60"/>
              <w:ind w:left="352" w:right="153" w:hanging="352"/>
              <w:jc w:val="left"/>
              <w:rPr>
                <w:color w:val="000000"/>
                <w:sz w:val="22"/>
              </w:rPr>
            </w:pPr>
            <w:r w:rsidRPr="00F176AB">
              <w:rPr>
                <w:color w:val="000000"/>
                <w:sz w:val="22"/>
              </w:rPr>
              <w:lastRenderedPageBreak/>
              <w:t>Возможность работы без предоплаты.</w:t>
            </w:r>
          </w:p>
          <w:p w:rsidR="000B09FE" w:rsidRDefault="008C3268" w:rsidP="00A303D6">
            <w:pPr>
              <w:pStyle w:val="Times12"/>
              <w:numPr>
                <w:ilvl w:val="0"/>
                <w:numId w:val="23"/>
              </w:numPr>
              <w:tabs>
                <w:tab w:val="left" w:pos="353"/>
              </w:tabs>
              <w:spacing w:after="60"/>
              <w:ind w:left="352" w:right="153" w:hanging="352"/>
              <w:jc w:val="left"/>
              <w:rPr>
                <w:color w:val="000000"/>
                <w:sz w:val="22"/>
              </w:rPr>
            </w:pPr>
            <w:r w:rsidRPr="00F176AB">
              <w:rPr>
                <w:color w:val="000000"/>
                <w:sz w:val="22"/>
              </w:rPr>
              <w:lastRenderedPageBreak/>
              <w:t>Возможность предоставления послегарантийно</w:t>
            </w:r>
            <w:r w:rsidR="00A303D6" w:rsidRPr="00F176AB">
              <w:rPr>
                <w:color w:val="000000"/>
                <w:sz w:val="22"/>
              </w:rPr>
              <w:t>го</w:t>
            </w:r>
            <w:r w:rsidRPr="00A303D6">
              <w:rPr>
                <w:color w:val="000000"/>
                <w:sz w:val="22"/>
              </w:rPr>
              <w:t xml:space="preserve"> обслуживани</w:t>
            </w:r>
            <w:r w:rsidR="00A303D6" w:rsidRPr="00A303D6">
              <w:rPr>
                <w:color w:val="000000"/>
                <w:sz w:val="22"/>
              </w:rPr>
              <w:t>я</w:t>
            </w:r>
            <w:r w:rsidRPr="00A303D6">
              <w:rPr>
                <w:color w:val="000000"/>
                <w:sz w:val="22"/>
              </w:rPr>
              <w:t>.</w:t>
            </w:r>
          </w:p>
          <w:p w:rsidR="00C27E5E" w:rsidRPr="008C3268" w:rsidRDefault="00C27E5E" w:rsidP="00A303D6">
            <w:pPr>
              <w:pStyle w:val="Times12"/>
              <w:numPr>
                <w:ilvl w:val="0"/>
                <w:numId w:val="23"/>
              </w:numPr>
              <w:tabs>
                <w:tab w:val="left" w:pos="353"/>
              </w:tabs>
              <w:spacing w:after="60"/>
              <w:ind w:left="352" w:right="153" w:hanging="352"/>
              <w:jc w:val="left"/>
              <w:rPr>
                <w:color w:val="000000"/>
                <w:sz w:val="22"/>
              </w:rPr>
            </w:pPr>
            <w:r w:rsidRPr="002E08C2">
              <w:rPr>
                <w:color w:val="000000"/>
                <w:sz w:val="22"/>
              </w:rPr>
              <w:t>Финансовая устойчивость (по бухгалтерской отчетности).</w:t>
            </w:r>
          </w:p>
        </w:tc>
      </w:tr>
      <w:tr w:rsidR="000B09FE" w:rsidRPr="00746574" w:rsidTr="00056026">
        <w:trPr>
          <w:trHeight w:val="464"/>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bookmarkStart w:id="2183" w:name="_Ref323294120"/>
            <w:r w:rsidRPr="00746574">
              <w:rPr>
                <w:color w:val="000000"/>
                <w:sz w:val="22"/>
                <w:szCs w:val="22"/>
              </w:rPr>
              <w:lastRenderedPageBreak/>
              <w:t xml:space="preserve">Документы, включаемые Участником в состав Заявки на участие в </w:t>
            </w:r>
            <w:bookmarkEnd w:id="2183"/>
            <w:r w:rsidR="00EF5E50">
              <w:rPr>
                <w:color w:val="000000"/>
                <w:sz w:val="22"/>
                <w:szCs w:val="22"/>
              </w:rPr>
              <w:t>квалификационном отборе</w:t>
            </w:r>
            <w:r w:rsidR="008C3268" w:rsidRPr="00746574">
              <w:rPr>
                <w:color w:val="000000"/>
                <w:sz w:val="22"/>
                <w:szCs w:val="22"/>
              </w:rPr>
              <w:t xml:space="preserve"> </w:t>
            </w:r>
            <w:r w:rsidRPr="00746574">
              <w:rPr>
                <w:color w:val="000000"/>
                <w:sz w:val="22"/>
                <w:szCs w:val="22"/>
              </w:rPr>
              <w:t xml:space="preserve">(далее – Заявки) </w:t>
            </w:r>
          </w:p>
        </w:tc>
        <w:tc>
          <w:tcPr>
            <w:tcW w:w="8222" w:type="dxa"/>
            <w:vAlign w:val="center"/>
          </w:tcPr>
          <w:p w:rsidR="000B09FE" w:rsidRPr="00746574" w:rsidRDefault="000B09FE" w:rsidP="000B09FE">
            <w:pPr>
              <w:pStyle w:val="Times12"/>
              <w:numPr>
                <w:ilvl w:val="0"/>
                <w:numId w:val="22"/>
              </w:numPr>
              <w:tabs>
                <w:tab w:val="left" w:pos="353"/>
              </w:tabs>
              <w:spacing w:after="60"/>
              <w:ind w:left="354" w:right="153" w:hanging="354"/>
              <w:jc w:val="left"/>
              <w:rPr>
                <w:color w:val="000000"/>
                <w:sz w:val="22"/>
              </w:rPr>
            </w:pPr>
            <w:r w:rsidRPr="00746574">
              <w:rPr>
                <w:color w:val="000000"/>
                <w:sz w:val="22"/>
              </w:rPr>
              <w:t xml:space="preserve">Заявка на </w:t>
            </w:r>
            <w:r w:rsidRPr="0066601F">
              <w:rPr>
                <w:color w:val="000000"/>
                <w:sz w:val="22"/>
              </w:rPr>
              <w:t xml:space="preserve">участие в </w:t>
            </w:r>
            <w:r w:rsidR="00EF5E50">
              <w:rPr>
                <w:color w:val="000000"/>
                <w:sz w:val="22"/>
              </w:rPr>
              <w:t>квалификационном отборе</w:t>
            </w:r>
            <w:r w:rsidR="0066601F" w:rsidRPr="0066601F">
              <w:rPr>
                <w:color w:val="000000"/>
                <w:sz w:val="22"/>
              </w:rPr>
              <w:t xml:space="preserve"> </w:t>
            </w:r>
            <w:r w:rsidRPr="0066601F">
              <w:rPr>
                <w:color w:val="000000"/>
                <w:sz w:val="22"/>
              </w:rPr>
              <w:t>по форме</w:t>
            </w:r>
            <w:r>
              <w:rPr>
                <w:color w:val="000000"/>
                <w:sz w:val="22"/>
              </w:rPr>
              <w:t xml:space="preserve"> 1</w:t>
            </w:r>
            <w:r w:rsidRPr="00746574">
              <w:rPr>
                <w:color w:val="000000"/>
                <w:sz w:val="22"/>
              </w:rPr>
              <w:t xml:space="preserve"> </w:t>
            </w:r>
            <w:r>
              <w:rPr>
                <w:color w:val="000000"/>
                <w:sz w:val="22"/>
              </w:rPr>
              <w:t>Приложения №2 к</w:t>
            </w:r>
            <w:r w:rsidRPr="00746574">
              <w:rPr>
                <w:color w:val="000000"/>
                <w:sz w:val="22"/>
              </w:rPr>
              <w:t xml:space="preserve"> настоящей Документации</w:t>
            </w:r>
            <w:r>
              <w:rPr>
                <w:color w:val="000000"/>
                <w:sz w:val="22"/>
              </w:rPr>
              <w:t>;</w:t>
            </w:r>
          </w:p>
          <w:p w:rsidR="000B09FE" w:rsidRPr="000B09FE" w:rsidRDefault="000B09FE" w:rsidP="000B09FE">
            <w:pPr>
              <w:pStyle w:val="Times12"/>
              <w:numPr>
                <w:ilvl w:val="0"/>
                <w:numId w:val="22"/>
              </w:numPr>
              <w:tabs>
                <w:tab w:val="left" w:pos="353"/>
              </w:tabs>
              <w:spacing w:after="60"/>
              <w:ind w:left="352" w:right="153" w:hanging="352"/>
              <w:jc w:val="left"/>
              <w:rPr>
                <w:color w:val="000000"/>
                <w:sz w:val="22"/>
              </w:rPr>
            </w:pPr>
            <w:r w:rsidRPr="00746574">
              <w:rPr>
                <w:color w:val="000000"/>
                <w:sz w:val="22"/>
              </w:rPr>
              <w:t xml:space="preserve">Анкета </w:t>
            </w:r>
            <w:r>
              <w:rPr>
                <w:color w:val="000000"/>
                <w:sz w:val="22"/>
              </w:rPr>
              <w:t xml:space="preserve">по форме 2 Приложения №2 к настоящей </w:t>
            </w:r>
            <w:r w:rsidRPr="00746574">
              <w:rPr>
                <w:color w:val="000000"/>
                <w:sz w:val="22"/>
              </w:rPr>
              <w:t xml:space="preserve"> Документации</w:t>
            </w:r>
            <w:r>
              <w:rPr>
                <w:color w:val="000000"/>
                <w:sz w:val="22"/>
              </w:rPr>
              <w:t>;</w:t>
            </w:r>
          </w:p>
          <w:p w:rsidR="000B09FE" w:rsidRPr="002E08C2" w:rsidRDefault="008C3268" w:rsidP="000B09FE">
            <w:pPr>
              <w:pStyle w:val="Times12"/>
              <w:numPr>
                <w:ilvl w:val="0"/>
                <w:numId w:val="22"/>
              </w:numPr>
              <w:tabs>
                <w:tab w:val="left" w:pos="353"/>
              </w:tabs>
              <w:spacing w:after="60"/>
              <w:ind w:left="352" w:right="153" w:hanging="352"/>
              <w:jc w:val="left"/>
              <w:rPr>
                <w:color w:val="000000"/>
                <w:sz w:val="22"/>
              </w:rPr>
            </w:pPr>
            <w:proofErr w:type="gramStart"/>
            <w:r w:rsidRPr="002E08C2">
              <w:rPr>
                <w:color w:val="000000"/>
                <w:sz w:val="22"/>
              </w:rPr>
              <w:t>Копия бухгалтерской отчетности за последние два года (201</w:t>
            </w:r>
            <w:r w:rsidR="00B07A84">
              <w:rPr>
                <w:color w:val="000000"/>
                <w:sz w:val="22"/>
              </w:rPr>
              <w:t>6</w:t>
            </w:r>
            <w:r w:rsidRPr="002E08C2">
              <w:rPr>
                <w:color w:val="000000"/>
                <w:sz w:val="22"/>
              </w:rPr>
              <w:t xml:space="preserve"> и 201</w:t>
            </w:r>
            <w:r w:rsidR="00B07A84">
              <w:rPr>
                <w:color w:val="000000"/>
                <w:sz w:val="22"/>
              </w:rPr>
              <w:t>7</w:t>
            </w:r>
            <w:r w:rsidRPr="002E08C2">
              <w:rPr>
                <w:color w:val="000000"/>
                <w:sz w:val="22"/>
              </w:rPr>
              <w:t xml:space="preserve"> гг., либо </w:t>
            </w:r>
            <w:r w:rsidR="00BD2184" w:rsidRPr="00BD2184">
              <w:rPr>
                <w:color w:val="000000"/>
                <w:sz w:val="22"/>
              </w:rPr>
              <w:t>8</w:t>
            </w:r>
            <w:r w:rsidRPr="002E08C2">
              <w:rPr>
                <w:color w:val="000000"/>
                <w:sz w:val="22"/>
              </w:rPr>
              <w:t xml:space="preserve"> месяцев 201</w:t>
            </w:r>
            <w:r w:rsidR="00B07A84">
              <w:rPr>
                <w:color w:val="000000"/>
                <w:sz w:val="22"/>
              </w:rPr>
              <w:t>8</w:t>
            </w:r>
            <w:r w:rsidRPr="002E08C2">
              <w:rPr>
                <w:color w:val="000000"/>
                <w:sz w:val="22"/>
              </w:rPr>
              <w:t xml:space="preserve"> года), в формах №1 «Бухгалтерский баланс» и №2 «Отчет о прибылях и убытках», либо копии налоговых деклараций по налогу, уплачиваемому в связи с применением упрощенной системы налогообложения, с отметкой налогового органа о приеме, в случае, если потенциальный Участник применяет упрощенную систему налогообложения</w:t>
            </w:r>
            <w:r w:rsidR="000B09FE" w:rsidRPr="002E08C2">
              <w:rPr>
                <w:color w:val="000000"/>
                <w:sz w:val="22"/>
              </w:rPr>
              <w:t>;</w:t>
            </w:r>
            <w:proofErr w:type="gramEnd"/>
          </w:p>
          <w:p w:rsidR="000B09FE" w:rsidRPr="002E08C2" w:rsidRDefault="000B09FE" w:rsidP="000B09FE">
            <w:pPr>
              <w:pStyle w:val="Times12"/>
              <w:numPr>
                <w:ilvl w:val="0"/>
                <w:numId w:val="22"/>
              </w:numPr>
              <w:tabs>
                <w:tab w:val="left" w:pos="353"/>
              </w:tabs>
              <w:spacing w:after="60"/>
              <w:ind w:left="352" w:right="153" w:hanging="352"/>
              <w:jc w:val="left"/>
              <w:rPr>
                <w:color w:val="000000"/>
                <w:sz w:val="22"/>
              </w:rPr>
            </w:pPr>
            <w:r w:rsidRPr="002E08C2">
              <w:rPr>
                <w:color w:val="000000"/>
                <w:sz w:val="22"/>
              </w:rPr>
              <w:t>Справка о кадровых ресурсах по форме 3 Приложения №2 к настоящей Документации</w:t>
            </w:r>
            <w:r w:rsidR="004606B6">
              <w:rPr>
                <w:color w:val="000000"/>
                <w:sz w:val="22"/>
              </w:rPr>
              <w:t xml:space="preserve"> с приложением всех подтверждающих опыт и квалификацию сотрудников документов</w:t>
            </w:r>
            <w:r w:rsidRPr="002E08C2">
              <w:rPr>
                <w:color w:val="000000"/>
                <w:sz w:val="22"/>
              </w:rPr>
              <w:t>;</w:t>
            </w:r>
          </w:p>
          <w:p w:rsidR="000B09FE" w:rsidRPr="002E08C2" w:rsidRDefault="000B09FE" w:rsidP="000B09FE">
            <w:pPr>
              <w:pStyle w:val="Times12"/>
              <w:numPr>
                <w:ilvl w:val="0"/>
                <w:numId w:val="22"/>
              </w:numPr>
              <w:tabs>
                <w:tab w:val="left" w:pos="353"/>
              </w:tabs>
              <w:spacing w:after="60"/>
              <w:ind w:left="352" w:right="153" w:hanging="352"/>
              <w:jc w:val="left"/>
              <w:rPr>
                <w:color w:val="000000"/>
                <w:sz w:val="22"/>
              </w:rPr>
            </w:pPr>
            <w:r w:rsidRPr="002E08C2">
              <w:rPr>
                <w:color w:val="000000"/>
                <w:sz w:val="22"/>
              </w:rPr>
              <w:t>Справка о материально-технических ресурсах по форме 4 Приложение №2 к настоящей Документации;</w:t>
            </w:r>
          </w:p>
          <w:p w:rsidR="000B09FE" w:rsidRPr="00386E8C" w:rsidRDefault="000B09FE" w:rsidP="000B09FE">
            <w:pPr>
              <w:pStyle w:val="Times12"/>
              <w:numPr>
                <w:ilvl w:val="0"/>
                <w:numId w:val="22"/>
              </w:numPr>
              <w:tabs>
                <w:tab w:val="left" w:pos="353"/>
              </w:tabs>
              <w:spacing w:after="60"/>
              <w:ind w:left="352" w:right="153" w:hanging="352"/>
              <w:jc w:val="left"/>
              <w:rPr>
                <w:color w:val="000000"/>
                <w:sz w:val="22"/>
              </w:rPr>
            </w:pPr>
            <w:r w:rsidRPr="002E08C2">
              <w:rPr>
                <w:color w:val="000000"/>
                <w:sz w:val="22"/>
              </w:rPr>
              <w:t xml:space="preserve">Справка о перечне и объеме выполнения аналогичных работ (договоров) по форме 5 </w:t>
            </w:r>
            <w:r w:rsidRPr="00386E8C">
              <w:rPr>
                <w:color w:val="000000"/>
                <w:sz w:val="22"/>
              </w:rPr>
              <w:t>Приложения№2 к настоящей Документации;</w:t>
            </w:r>
          </w:p>
          <w:p w:rsidR="000B09FE" w:rsidRDefault="000B09FE" w:rsidP="000B09FE">
            <w:pPr>
              <w:pStyle w:val="Times12"/>
              <w:numPr>
                <w:ilvl w:val="0"/>
                <w:numId w:val="22"/>
              </w:numPr>
              <w:tabs>
                <w:tab w:val="left" w:pos="353"/>
              </w:tabs>
              <w:spacing w:after="60"/>
              <w:ind w:left="352" w:right="153" w:hanging="352"/>
              <w:jc w:val="left"/>
              <w:rPr>
                <w:color w:val="000000"/>
                <w:sz w:val="22"/>
              </w:rPr>
            </w:pPr>
            <w:r w:rsidRPr="00F176AB">
              <w:rPr>
                <w:color w:val="000000"/>
                <w:sz w:val="22"/>
              </w:rPr>
              <w:t xml:space="preserve">Рекомендации от </w:t>
            </w:r>
            <w:r w:rsidR="00F537CE">
              <w:rPr>
                <w:color w:val="000000"/>
                <w:sz w:val="22"/>
              </w:rPr>
              <w:t>других заказчиков;</w:t>
            </w:r>
          </w:p>
          <w:p w:rsidR="00B07A84" w:rsidRDefault="00B07A84" w:rsidP="000B09FE">
            <w:pPr>
              <w:pStyle w:val="Times12"/>
              <w:numPr>
                <w:ilvl w:val="0"/>
                <w:numId w:val="22"/>
              </w:numPr>
              <w:tabs>
                <w:tab w:val="left" w:pos="353"/>
              </w:tabs>
              <w:spacing w:after="60"/>
              <w:ind w:left="352" w:right="153" w:hanging="352"/>
              <w:jc w:val="left"/>
              <w:rPr>
                <w:color w:val="000000"/>
                <w:sz w:val="22"/>
              </w:rPr>
            </w:pPr>
            <w:r>
              <w:rPr>
                <w:color w:val="000000"/>
                <w:sz w:val="22"/>
              </w:rPr>
              <w:t>Копию лицензии ФСБ;</w:t>
            </w:r>
          </w:p>
          <w:p w:rsidR="004606B6" w:rsidRPr="004606B6" w:rsidRDefault="004606B6" w:rsidP="000B09FE">
            <w:pPr>
              <w:pStyle w:val="Times12"/>
              <w:numPr>
                <w:ilvl w:val="0"/>
                <w:numId w:val="22"/>
              </w:numPr>
              <w:tabs>
                <w:tab w:val="left" w:pos="353"/>
              </w:tabs>
              <w:spacing w:after="60"/>
              <w:ind w:left="352" w:right="153" w:hanging="352"/>
              <w:jc w:val="left"/>
              <w:rPr>
                <w:color w:val="000000"/>
                <w:sz w:val="22"/>
              </w:rPr>
            </w:pPr>
            <w:r>
              <w:rPr>
                <w:sz w:val="22"/>
                <w:szCs w:val="28"/>
              </w:rPr>
              <w:t>С</w:t>
            </w:r>
            <w:r w:rsidRPr="004606B6">
              <w:rPr>
                <w:sz w:val="22"/>
                <w:szCs w:val="28"/>
              </w:rPr>
              <w:t>ертификат антикоррупционного менеджмента стандарта ISO 37001-2016</w:t>
            </w:r>
            <w:r>
              <w:rPr>
                <w:sz w:val="22"/>
                <w:szCs w:val="28"/>
              </w:rPr>
              <w:t>;</w:t>
            </w:r>
          </w:p>
          <w:p w:rsidR="004606B6" w:rsidRPr="00F176AB" w:rsidRDefault="004606B6" w:rsidP="000B09FE">
            <w:pPr>
              <w:pStyle w:val="Times12"/>
              <w:numPr>
                <w:ilvl w:val="0"/>
                <w:numId w:val="22"/>
              </w:numPr>
              <w:tabs>
                <w:tab w:val="left" w:pos="353"/>
              </w:tabs>
              <w:spacing w:after="60"/>
              <w:ind w:left="352" w:right="153" w:hanging="352"/>
              <w:jc w:val="left"/>
              <w:rPr>
                <w:color w:val="000000"/>
                <w:sz w:val="22"/>
              </w:rPr>
            </w:pPr>
            <w:r>
              <w:rPr>
                <w:sz w:val="22"/>
                <w:szCs w:val="28"/>
              </w:rPr>
              <w:t>С</w:t>
            </w:r>
            <w:r w:rsidRPr="004606B6">
              <w:rPr>
                <w:sz w:val="22"/>
                <w:szCs w:val="28"/>
              </w:rPr>
              <w:t xml:space="preserve">ертификат </w:t>
            </w:r>
            <w:r w:rsidRPr="00DC4A14">
              <w:rPr>
                <w:szCs w:val="28"/>
              </w:rPr>
              <w:t>ИСО 9001-2011</w:t>
            </w:r>
            <w:r>
              <w:rPr>
                <w:szCs w:val="28"/>
              </w:rPr>
              <w:t>;</w:t>
            </w:r>
          </w:p>
          <w:p w:rsidR="00596AC1" w:rsidRPr="00746574" w:rsidRDefault="00596AC1" w:rsidP="0017575C">
            <w:pPr>
              <w:pStyle w:val="Times12"/>
              <w:numPr>
                <w:ilvl w:val="0"/>
                <w:numId w:val="22"/>
              </w:numPr>
              <w:tabs>
                <w:tab w:val="left" w:pos="353"/>
              </w:tabs>
              <w:spacing w:after="60"/>
              <w:ind w:left="352" w:right="153" w:hanging="352"/>
              <w:jc w:val="left"/>
              <w:rPr>
                <w:color w:val="000000"/>
                <w:sz w:val="22"/>
              </w:rPr>
            </w:pPr>
            <w:r w:rsidRPr="00F176AB">
              <w:rPr>
                <w:color w:val="000000"/>
                <w:sz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0B09FE" w:rsidRPr="00746574" w:rsidTr="00056026">
        <w:trPr>
          <w:trHeight w:val="397"/>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bookmarkStart w:id="2184" w:name="_Ref323294394"/>
            <w:r w:rsidRPr="00746574">
              <w:rPr>
                <w:color w:val="000000"/>
                <w:sz w:val="22"/>
                <w:szCs w:val="22"/>
              </w:rPr>
              <w:t xml:space="preserve">Количество копий Заявки </w:t>
            </w:r>
            <w:bookmarkEnd w:id="2184"/>
          </w:p>
        </w:tc>
        <w:tc>
          <w:tcPr>
            <w:tcW w:w="8222" w:type="dxa"/>
            <w:vAlign w:val="center"/>
          </w:tcPr>
          <w:p w:rsidR="00B02882" w:rsidRPr="001141CA" w:rsidRDefault="006059BD" w:rsidP="00B02882">
            <w:pPr>
              <w:pStyle w:val="3b"/>
              <w:tabs>
                <w:tab w:val="clear" w:pos="227"/>
              </w:tabs>
              <w:spacing w:after="60"/>
              <w:textAlignment w:val="baseline"/>
              <w:rPr>
                <w:rFonts w:ascii="Times New Roman" w:hAnsi="Times New Roman"/>
                <w:b/>
                <w:color w:val="000000"/>
                <w:szCs w:val="28"/>
                <w:u w:val="single"/>
                <w:lang w:val="ru-RU"/>
              </w:rPr>
            </w:pPr>
            <w:r w:rsidRPr="001141CA">
              <w:rPr>
                <w:rFonts w:ascii="Times New Roman" w:hAnsi="Times New Roman"/>
                <w:b/>
                <w:color w:val="000000"/>
                <w:u w:val="single"/>
                <w:lang w:val="ru-RU"/>
              </w:rPr>
              <w:t xml:space="preserve">Каждый документ, входящий в состав Заявки, должен подаваться в одном </w:t>
            </w:r>
            <w:r w:rsidRPr="001141CA">
              <w:rPr>
                <w:rFonts w:ascii="Times New Roman" w:hAnsi="Times New Roman"/>
                <w:b/>
                <w:color w:val="000000"/>
                <w:u w:val="single"/>
              </w:rPr>
              <w:t>PDF</w:t>
            </w:r>
            <w:r w:rsidRPr="001141CA">
              <w:rPr>
                <w:rFonts w:ascii="Times New Roman" w:hAnsi="Times New Roman"/>
                <w:b/>
                <w:color w:val="000000"/>
                <w:u w:val="single"/>
                <w:lang w:val="ru-RU"/>
              </w:rPr>
              <w:t xml:space="preserve">-файле. </w:t>
            </w:r>
            <w:r w:rsidR="00052E46">
              <w:rPr>
                <w:rFonts w:ascii="Times New Roman" w:hAnsi="Times New Roman"/>
                <w:b/>
                <w:color w:val="000000"/>
                <w:szCs w:val="28"/>
                <w:u w:val="single"/>
                <w:lang w:val="ru-RU"/>
              </w:rPr>
              <w:t xml:space="preserve">Каждый из файлов </w:t>
            </w:r>
            <w:r w:rsidR="00052E46" w:rsidRPr="002F6A3F">
              <w:rPr>
                <w:rFonts w:ascii="Times New Roman" w:hAnsi="Times New Roman"/>
                <w:b/>
                <w:color w:val="000000"/>
                <w:u w:val="single"/>
                <w:lang w:val="ru-RU"/>
              </w:rPr>
              <w:t>долж</w:t>
            </w:r>
            <w:r w:rsidR="00052E46">
              <w:rPr>
                <w:rFonts w:ascii="Times New Roman" w:hAnsi="Times New Roman"/>
                <w:b/>
                <w:color w:val="000000"/>
                <w:u w:val="single"/>
                <w:lang w:val="ru-RU"/>
              </w:rPr>
              <w:t>е</w:t>
            </w:r>
            <w:r w:rsidR="00052E46" w:rsidRPr="002F6A3F">
              <w:rPr>
                <w:rFonts w:ascii="Times New Roman" w:hAnsi="Times New Roman"/>
                <w:b/>
                <w:color w:val="000000"/>
                <w:u w:val="single"/>
                <w:lang w:val="ru-RU"/>
              </w:rPr>
              <w:t>н быть именован так, чтобы из названия было понятно, какой документ в каком файле располагается</w:t>
            </w:r>
            <w:r w:rsidR="00052E46">
              <w:rPr>
                <w:rFonts w:ascii="Times New Roman" w:hAnsi="Times New Roman"/>
                <w:b/>
                <w:color w:val="000000"/>
                <w:u w:val="single"/>
                <w:lang w:val="ru-RU"/>
              </w:rPr>
              <w:t xml:space="preserve">. </w:t>
            </w:r>
            <w:r w:rsidRPr="001141CA">
              <w:rPr>
                <w:rFonts w:ascii="Times New Roman" w:hAnsi="Times New Roman"/>
                <w:b/>
                <w:color w:val="000000"/>
                <w:u w:val="single"/>
                <w:lang w:val="ru-RU"/>
              </w:rPr>
              <w:t xml:space="preserve">Постранично отсканированные в разные файлы документы не допускаются. Допускается, если все документы Заявки будут подаваться одним </w:t>
            </w:r>
            <w:r w:rsidRPr="001141CA">
              <w:rPr>
                <w:rFonts w:ascii="Times New Roman" w:hAnsi="Times New Roman"/>
                <w:b/>
                <w:color w:val="000000"/>
                <w:u w:val="single"/>
              </w:rPr>
              <w:t>PDF</w:t>
            </w:r>
            <w:r w:rsidRPr="001141CA">
              <w:rPr>
                <w:rFonts w:ascii="Times New Roman" w:hAnsi="Times New Roman"/>
                <w:b/>
                <w:color w:val="000000"/>
                <w:u w:val="single"/>
                <w:lang w:val="ru-RU"/>
              </w:rPr>
              <w:t xml:space="preserve">-файлом. </w:t>
            </w:r>
            <w:r w:rsidRPr="001141CA">
              <w:rPr>
                <w:rFonts w:ascii="Times New Roman" w:hAnsi="Times New Roman"/>
                <w:b/>
                <w:color w:val="000000"/>
                <w:u w:val="single"/>
              </w:rPr>
              <w:t> </w:t>
            </w:r>
            <w:r w:rsidRPr="001141CA">
              <w:rPr>
                <w:rFonts w:ascii="Times New Roman" w:hAnsi="Times New Roman"/>
                <w:b/>
                <w:color w:val="000000"/>
                <w:u w:val="single"/>
                <w:lang w:val="ru-RU"/>
              </w:rPr>
              <w:t>Общий объем вложений не должен превышать 10 Мбайт. Если объем вложений больше 10 Мбайт, необходимо заархивировать файлы, либо направить Заявку несколькими письмами, обязательно указывая номер направляемой части заявки</w:t>
            </w:r>
            <w:r w:rsidR="00B02882" w:rsidRPr="001141CA">
              <w:rPr>
                <w:rFonts w:ascii="Times New Roman" w:hAnsi="Times New Roman"/>
                <w:b/>
                <w:color w:val="000000"/>
                <w:szCs w:val="28"/>
                <w:u w:val="single"/>
                <w:lang w:val="ru-RU"/>
              </w:rPr>
              <w:t>.</w:t>
            </w:r>
          </w:p>
          <w:p w:rsidR="000B09FE" w:rsidRPr="00746574" w:rsidRDefault="000B09FE" w:rsidP="00056026">
            <w:pPr>
              <w:pStyle w:val="3b"/>
              <w:tabs>
                <w:tab w:val="clear" w:pos="227"/>
              </w:tabs>
              <w:spacing w:after="60"/>
              <w:ind w:left="48"/>
              <w:jc w:val="left"/>
              <w:rPr>
                <w:rFonts w:ascii="Times New Roman" w:hAnsi="Times New Roman"/>
                <w:color w:val="000000"/>
                <w:sz w:val="22"/>
                <w:lang w:val="ru-RU"/>
              </w:rPr>
            </w:pPr>
            <w:r>
              <w:rPr>
                <w:rFonts w:ascii="Times New Roman" w:hAnsi="Times New Roman"/>
                <w:color w:val="000000"/>
                <w:sz w:val="22"/>
                <w:lang w:val="ru-RU"/>
              </w:rPr>
              <w:t>1 (одна</w:t>
            </w:r>
            <w:r w:rsidRPr="00746574">
              <w:rPr>
                <w:rFonts w:ascii="Times New Roman" w:hAnsi="Times New Roman"/>
                <w:color w:val="000000"/>
                <w:sz w:val="22"/>
                <w:lang w:val="ru-RU"/>
              </w:rPr>
              <w:t xml:space="preserve">) </w:t>
            </w:r>
            <w:r>
              <w:rPr>
                <w:rFonts w:ascii="Times New Roman" w:hAnsi="Times New Roman"/>
                <w:color w:val="000000"/>
                <w:sz w:val="22"/>
                <w:lang w:val="ru-RU"/>
              </w:rPr>
              <w:t>копия</w:t>
            </w:r>
            <w:r w:rsidRPr="00746574">
              <w:rPr>
                <w:rFonts w:ascii="Times New Roman" w:hAnsi="Times New Roman"/>
                <w:color w:val="000000"/>
                <w:sz w:val="22"/>
                <w:lang w:val="ru-RU"/>
              </w:rPr>
              <w:t xml:space="preserve"> Заявки: отсканированн</w:t>
            </w:r>
            <w:r>
              <w:rPr>
                <w:rFonts w:ascii="Times New Roman" w:hAnsi="Times New Roman"/>
                <w:color w:val="000000"/>
                <w:sz w:val="22"/>
                <w:lang w:val="ru-RU"/>
              </w:rPr>
              <w:t>ая</w:t>
            </w:r>
            <w:r w:rsidRPr="00746574">
              <w:rPr>
                <w:rFonts w:ascii="Times New Roman" w:hAnsi="Times New Roman"/>
                <w:color w:val="000000"/>
                <w:sz w:val="22"/>
                <w:lang w:val="ru-RU"/>
              </w:rPr>
              <w:t xml:space="preserve"> и направленн</w:t>
            </w:r>
            <w:r>
              <w:rPr>
                <w:rFonts w:ascii="Times New Roman" w:hAnsi="Times New Roman"/>
                <w:color w:val="000000"/>
                <w:sz w:val="22"/>
                <w:lang w:val="ru-RU"/>
              </w:rPr>
              <w:t>ая</w:t>
            </w:r>
            <w:r w:rsidRPr="00746574">
              <w:rPr>
                <w:rFonts w:ascii="Times New Roman" w:hAnsi="Times New Roman"/>
                <w:color w:val="000000"/>
                <w:sz w:val="22"/>
                <w:lang w:val="ru-RU"/>
              </w:rPr>
              <w:t xml:space="preserve"> по электронной почте по </w:t>
            </w:r>
            <w:r w:rsidRPr="00746574">
              <w:rPr>
                <w:rFonts w:ascii="Times New Roman" w:hAnsi="Times New Roman"/>
                <w:color w:val="000000"/>
                <w:sz w:val="22"/>
              </w:rPr>
              <w:t>e</w:t>
            </w:r>
            <w:r w:rsidRPr="00746574">
              <w:rPr>
                <w:rFonts w:ascii="Times New Roman" w:hAnsi="Times New Roman"/>
                <w:color w:val="000000"/>
                <w:sz w:val="22"/>
                <w:lang w:val="ru-RU"/>
              </w:rPr>
              <w:t>-</w:t>
            </w:r>
            <w:r w:rsidRPr="00746574">
              <w:rPr>
                <w:rFonts w:ascii="Times New Roman" w:hAnsi="Times New Roman"/>
                <w:color w:val="000000"/>
                <w:sz w:val="22"/>
              </w:rPr>
              <w:t>mail</w:t>
            </w:r>
            <w:r w:rsidRPr="00746574">
              <w:rPr>
                <w:rFonts w:ascii="Times New Roman" w:hAnsi="Times New Roman"/>
                <w:color w:val="000000"/>
                <w:sz w:val="22"/>
                <w:lang w:val="ru-RU"/>
              </w:rPr>
              <w:t xml:space="preserve">: </w:t>
            </w:r>
            <w:proofErr w:type="spellStart"/>
            <w:r w:rsidR="00B07A84" w:rsidRPr="00B07A84">
              <w:t>sobolevskayamv</w:t>
            </w:r>
            <w:proofErr w:type="spellEnd"/>
            <w:r w:rsidR="00B07A84" w:rsidRPr="00B07A84">
              <w:rPr>
                <w:lang w:val="ru-RU"/>
              </w:rPr>
              <w:t>@</w:t>
            </w:r>
            <w:r w:rsidR="00B07A84" w:rsidRPr="00B07A84">
              <w:t>nesk</w:t>
            </w:r>
            <w:r w:rsidR="00B07A84" w:rsidRPr="00B07A84">
              <w:rPr>
                <w:lang w:val="ru-RU"/>
              </w:rPr>
              <w:t>.</w:t>
            </w:r>
            <w:r w:rsidR="00B07A84" w:rsidRPr="00B07A84">
              <w:t>ru</w:t>
            </w:r>
            <w:r w:rsidRPr="00746574">
              <w:rPr>
                <w:rFonts w:ascii="Times New Roman" w:hAnsi="Times New Roman"/>
                <w:color w:val="000000"/>
                <w:sz w:val="22"/>
                <w:lang w:val="ru-RU"/>
              </w:rPr>
              <w:t>.</w:t>
            </w:r>
          </w:p>
          <w:p w:rsidR="000B09FE" w:rsidRPr="00746574" w:rsidRDefault="000B09FE" w:rsidP="00056026">
            <w:pPr>
              <w:pStyle w:val="3b"/>
              <w:tabs>
                <w:tab w:val="clear" w:pos="227"/>
              </w:tabs>
              <w:spacing w:after="60"/>
              <w:ind w:left="48"/>
              <w:jc w:val="left"/>
              <w:rPr>
                <w:rFonts w:ascii="Times New Roman" w:hAnsi="Times New Roman"/>
                <w:color w:val="000000"/>
                <w:sz w:val="22"/>
                <w:lang w:val="ru-RU"/>
              </w:rPr>
            </w:pPr>
            <w:r w:rsidRPr="00746574">
              <w:rPr>
                <w:rFonts w:ascii="Times New Roman" w:hAnsi="Times New Roman"/>
                <w:color w:val="000000"/>
                <w:sz w:val="22"/>
                <w:lang w:val="ru-RU"/>
              </w:rPr>
              <w:t>Оригинал Заявки предоставляется по отдельному требованию Заказчика.</w:t>
            </w:r>
          </w:p>
        </w:tc>
      </w:tr>
      <w:tr w:rsidR="000B09FE" w:rsidRPr="00746574" w:rsidTr="00056026">
        <w:trPr>
          <w:trHeight w:val="397"/>
        </w:trPr>
        <w:tc>
          <w:tcPr>
            <w:tcW w:w="2268" w:type="dxa"/>
            <w:vAlign w:val="center"/>
          </w:tcPr>
          <w:p w:rsidR="000B09FE" w:rsidRPr="00746574" w:rsidRDefault="000B09FE" w:rsidP="00BB5A3B">
            <w:pPr>
              <w:numPr>
                <w:ilvl w:val="0"/>
                <w:numId w:val="5"/>
              </w:numPr>
              <w:tabs>
                <w:tab w:val="num" w:pos="360"/>
              </w:tabs>
              <w:ind w:left="0" w:hanging="15"/>
              <w:jc w:val="left"/>
              <w:rPr>
                <w:color w:val="000000"/>
                <w:sz w:val="22"/>
                <w:szCs w:val="22"/>
              </w:rPr>
            </w:pPr>
            <w:bookmarkStart w:id="2185" w:name="_Ref323294121"/>
            <w:proofErr w:type="spellStart"/>
            <w:r w:rsidRPr="00746574">
              <w:rPr>
                <w:rFonts w:eastAsia="Calibri"/>
                <w:color w:val="000000"/>
                <w:sz w:val="22"/>
                <w:szCs w:val="22"/>
                <w:lang w:val="en-US" w:eastAsia="en-US" w:bidi="en-US"/>
              </w:rPr>
              <w:t>Привлечение</w:t>
            </w:r>
            <w:proofErr w:type="spellEnd"/>
            <w:r w:rsidRPr="00746574">
              <w:rPr>
                <w:rFonts w:eastAsia="Calibri"/>
                <w:color w:val="000000"/>
                <w:sz w:val="22"/>
                <w:szCs w:val="22"/>
                <w:lang w:val="en-US" w:eastAsia="en-US" w:bidi="en-US"/>
              </w:rPr>
              <w:t xml:space="preserve"> </w:t>
            </w:r>
            <w:proofErr w:type="spellStart"/>
            <w:r w:rsidRPr="00746574">
              <w:rPr>
                <w:rFonts w:eastAsia="Calibri"/>
                <w:color w:val="000000"/>
                <w:sz w:val="22"/>
                <w:szCs w:val="22"/>
                <w:lang w:val="en-US" w:eastAsia="en-US" w:bidi="en-US"/>
              </w:rPr>
              <w:t>соисполнителей</w:t>
            </w:r>
            <w:proofErr w:type="spellEnd"/>
            <w:r w:rsidRPr="00746574">
              <w:rPr>
                <w:rFonts w:eastAsia="Calibri"/>
                <w:color w:val="000000"/>
                <w:sz w:val="22"/>
                <w:szCs w:val="22"/>
                <w:lang w:val="en-US" w:eastAsia="en-US" w:bidi="en-US"/>
              </w:rPr>
              <w:t xml:space="preserve"> (</w:t>
            </w:r>
            <w:proofErr w:type="spellStart"/>
            <w:r w:rsidRPr="00746574">
              <w:rPr>
                <w:rFonts w:eastAsia="Calibri"/>
                <w:color w:val="000000"/>
                <w:sz w:val="22"/>
                <w:szCs w:val="22"/>
                <w:lang w:val="en-US" w:eastAsia="en-US" w:bidi="en-US"/>
              </w:rPr>
              <w:t>субпоставщиков</w:t>
            </w:r>
            <w:proofErr w:type="spellEnd"/>
            <w:r w:rsidRPr="00746574">
              <w:rPr>
                <w:rFonts w:eastAsia="Calibri"/>
                <w:color w:val="000000"/>
                <w:sz w:val="22"/>
                <w:szCs w:val="22"/>
                <w:lang w:val="en-US" w:eastAsia="en-US" w:bidi="en-US"/>
              </w:rPr>
              <w:t xml:space="preserve">, </w:t>
            </w:r>
            <w:proofErr w:type="spellStart"/>
            <w:r w:rsidRPr="00746574">
              <w:rPr>
                <w:rFonts w:eastAsia="Calibri"/>
                <w:color w:val="000000"/>
                <w:sz w:val="22"/>
                <w:szCs w:val="22"/>
                <w:lang w:val="en-US" w:eastAsia="en-US" w:bidi="en-US"/>
              </w:rPr>
              <w:t>субподрядчиков</w:t>
            </w:r>
            <w:proofErr w:type="spellEnd"/>
            <w:r w:rsidRPr="00746574">
              <w:rPr>
                <w:rFonts w:eastAsia="Calibri"/>
                <w:color w:val="000000"/>
                <w:sz w:val="22"/>
                <w:szCs w:val="22"/>
                <w:lang w:val="en-US" w:eastAsia="en-US" w:bidi="en-US"/>
              </w:rPr>
              <w:t>)</w:t>
            </w:r>
            <w:bookmarkEnd w:id="2185"/>
          </w:p>
        </w:tc>
        <w:tc>
          <w:tcPr>
            <w:tcW w:w="8222" w:type="dxa"/>
            <w:vAlign w:val="center"/>
          </w:tcPr>
          <w:p w:rsidR="0017575C" w:rsidRPr="00746574" w:rsidRDefault="00B07A84" w:rsidP="00B07A84">
            <w:pPr>
              <w:pStyle w:val="3b"/>
              <w:tabs>
                <w:tab w:val="clear" w:pos="227"/>
              </w:tabs>
              <w:spacing w:after="60"/>
              <w:ind w:left="48"/>
              <w:jc w:val="left"/>
              <w:rPr>
                <w:rFonts w:ascii="Times New Roman" w:hAnsi="Times New Roman"/>
                <w:color w:val="000000"/>
                <w:sz w:val="22"/>
                <w:lang w:val="ru-RU"/>
              </w:rPr>
            </w:pPr>
            <w:r>
              <w:rPr>
                <w:rFonts w:ascii="Times New Roman" w:hAnsi="Times New Roman"/>
                <w:color w:val="000000"/>
                <w:sz w:val="22"/>
                <w:lang w:val="ru-RU"/>
              </w:rPr>
              <w:t>Не допускается.</w:t>
            </w:r>
          </w:p>
        </w:tc>
      </w:tr>
      <w:tr w:rsidR="000B09FE" w:rsidRPr="00746574" w:rsidTr="00056026">
        <w:trPr>
          <w:trHeight w:val="380"/>
        </w:trPr>
        <w:tc>
          <w:tcPr>
            <w:tcW w:w="2268" w:type="dxa"/>
            <w:vAlign w:val="center"/>
          </w:tcPr>
          <w:p w:rsidR="000B09FE" w:rsidRPr="00746574" w:rsidRDefault="000B09FE" w:rsidP="000B09FE">
            <w:pPr>
              <w:numPr>
                <w:ilvl w:val="0"/>
                <w:numId w:val="5"/>
              </w:numPr>
              <w:tabs>
                <w:tab w:val="num" w:pos="360"/>
              </w:tabs>
              <w:ind w:left="0" w:hanging="15"/>
              <w:jc w:val="left"/>
              <w:rPr>
                <w:color w:val="000000"/>
                <w:sz w:val="22"/>
                <w:szCs w:val="22"/>
              </w:rPr>
            </w:pPr>
            <w:bookmarkStart w:id="2186" w:name="_Ref323294640"/>
            <w:r w:rsidRPr="00746574">
              <w:rPr>
                <w:color w:val="000000"/>
                <w:sz w:val="22"/>
                <w:szCs w:val="22"/>
              </w:rPr>
              <w:t>Сведения о предоставлении преференций</w:t>
            </w:r>
            <w:bookmarkEnd w:id="2186"/>
          </w:p>
        </w:tc>
        <w:tc>
          <w:tcPr>
            <w:tcW w:w="8222" w:type="dxa"/>
            <w:vAlign w:val="center"/>
          </w:tcPr>
          <w:p w:rsidR="000B09FE" w:rsidRPr="00746574" w:rsidRDefault="00A303D6" w:rsidP="00A303D6">
            <w:pPr>
              <w:pStyle w:val="3b"/>
              <w:tabs>
                <w:tab w:val="clear" w:pos="227"/>
              </w:tabs>
              <w:spacing w:after="60"/>
              <w:ind w:left="48"/>
              <w:jc w:val="left"/>
              <w:rPr>
                <w:rFonts w:ascii="Times New Roman" w:hAnsi="Times New Roman"/>
                <w:color w:val="000000"/>
                <w:sz w:val="22"/>
                <w:lang w:val="ru-RU"/>
              </w:rPr>
            </w:pPr>
            <w:r>
              <w:rPr>
                <w:rFonts w:ascii="Times New Roman" w:hAnsi="Times New Roman"/>
                <w:color w:val="000000"/>
                <w:sz w:val="22"/>
                <w:lang w:val="ru-RU"/>
              </w:rPr>
              <w:t>Не предоставляются.</w:t>
            </w:r>
          </w:p>
        </w:tc>
      </w:tr>
      <w:tr w:rsidR="006D1AAE" w:rsidRPr="00746574" w:rsidTr="00FA573F">
        <w:trPr>
          <w:trHeight w:val="380"/>
        </w:trPr>
        <w:tc>
          <w:tcPr>
            <w:tcW w:w="2268" w:type="dxa"/>
            <w:vAlign w:val="center"/>
          </w:tcPr>
          <w:p w:rsidR="006D1AAE" w:rsidRPr="00746574" w:rsidRDefault="006D1AAE" w:rsidP="00FA573F">
            <w:pPr>
              <w:numPr>
                <w:ilvl w:val="0"/>
                <w:numId w:val="5"/>
              </w:numPr>
              <w:tabs>
                <w:tab w:val="num" w:pos="360"/>
              </w:tabs>
              <w:ind w:left="0" w:hanging="15"/>
              <w:jc w:val="left"/>
              <w:rPr>
                <w:color w:val="000000"/>
                <w:sz w:val="22"/>
                <w:szCs w:val="22"/>
              </w:rPr>
            </w:pPr>
            <w:r>
              <w:rPr>
                <w:color w:val="000000"/>
                <w:sz w:val="22"/>
                <w:szCs w:val="22"/>
              </w:rPr>
              <w:t>Критерии оценки Заявок</w:t>
            </w:r>
          </w:p>
        </w:tc>
        <w:tc>
          <w:tcPr>
            <w:tcW w:w="8222" w:type="dxa"/>
            <w:vAlign w:val="center"/>
          </w:tcPr>
          <w:p w:rsidR="006D1AAE" w:rsidRPr="00F176AB" w:rsidRDefault="00CE4820" w:rsidP="00CE4820">
            <w:pPr>
              <w:pStyle w:val="3b"/>
              <w:numPr>
                <w:ilvl w:val="0"/>
                <w:numId w:val="36"/>
              </w:numPr>
              <w:tabs>
                <w:tab w:val="left" w:pos="708"/>
              </w:tabs>
              <w:spacing w:after="60" w:line="276" w:lineRule="auto"/>
              <w:jc w:val="left"/>
              <w:rPr>
                <w:rFonts w:ascii="Times New Roman" w:hAnsi="Times New Roman"/>
                <w:color w:val="000000"/>
                <w:sz w:val="22"/>
                <w:lang w:val="ru-RU"/>
              </w:rPr>
            </w:pPr>
            <w:r>
              <w:rPr>
                <w:rFonts w:ascii="Times New Roman" w:hAnsi="Times New Roman"/>
                <w:color w:val="000000"/>
                <w:sz w:val="22"/>
                <w:lang w:val="ru-RU"/>
              </w:rPr>
              <w:t>О</w:t>
            </w:r>
            <w:r w:rsidRPr="00CE4820">
              <w:rPr>
                <w:rFonts w:ascii="Times New Roman" w:hAnsi="Times New Roman"/>
                <w:color w:val="000000"/>
                <w:sz w:val="22"/>
                <w:lang w:val="ru-RU"/>
              </w:rPr>
              <w:t>пыт выполнения аналогичных договоров</w:t>
            </w:r>
            <w:r w:rsidR="006D1AAE" w:rsidRPr="00F176AB">
              <w:rPr>
                <w:rFonts w:ascii="Times New Roman" w:hAnsi="Times New Roman"/>
                <w:color w:val="000000"/>
                <w:sz w:val="22"/>
                <w:lang w:val="ru-RU"/>
              </w:rPr>
              <w:t xml:space="preserve"> (значимость критерия – </w:t>
            </w:r>
            <w:r>
              <w:rPr>
                <w:rFonts w:ascii="Times New Roman" w:hAnsi="Times New Roman"/>
                <w:color w:val="000000"/>
                <w:sz w:val="22"/>
                <w:lang w:val="ru-RU"/>
              </w:rPr>
              <w:t>35</w:t>
            </w:r>
            <w:r w:rsidR="006D1AAE" w:rsidRPr="00F176AB">
              <w:rPr>
                <w:rFonts w:ascii="Times New Roman" w:hAnsi="Times New Roman"/>
                <w:color w:val="000000"/>
                <w:sz w:val="22"/>
                <w:lang w:val="ru-RU"/>
              </w:rPr>
              <w:t>%).</w:t>
            </w:r>
          </w:p>
          <w:p w:rsidR="006D1AAE" w:rsidRPr="00F176AB" w:rsidRDefault="006D1AAE" w:rsidP="006D1AAE">
            <w:pPr>
              <w:pStyle w:val="3b"/>
              <w:numPr>
                <w:ilvl w:val="0"/>
                <w:numId w:val="36"/>
              </w:numPr>
              <w:tabs>
                <w:tab w:val="left" w:pos="708"/>
              </w:tabs>
              <w:spacing w:after="60" w:line="276" w:lineRule="auto"/>
              <w:jc w:val="left"/>
              <w:rPr>
                <w:rFonts w:ascii="Times New Roman" w:hAnsi="Times New Roman"/>
                <w:color w:val="000000"/>
                <w:lang w:val="ru-RU"/>
              </w:rPr>
            </w:pPr>
            <w:r w:rsidRPr="00F176AB">
              <w:rPr>
                <w:rFonts w:ascii="Times New Roman" w:hAnsi="Times New Roman"/>
                <w:color w:val="000000"/>
                <w:sz w:val="22"/>
                <w:lang w:val="ru-RU"/>
              </w:rPr>
              <w:t xml:space="preserve">Соответствие кадровых возможностей (значимость критерия – </w:t>
            </w:r>
            <w:r w:rsidR="009E229A">
              <w:rPr>
                <w:rFonts w:ascii="Times New Roman" w:hAnsi="Times New Roman"/>
                <w:color w:val="000000"/>
                <w:sz w:val="22"/>
                <w:lang w:val="ru-RU"/>
              </w:rPr>
              <w:t>40</w:t>
            </w:r>
            <w:r w:rsidRPr="00F176AB">
              <w:rPr>
                <w:rFonts w:ascii="Times New Roman" w:hAnsi="Times New Roman"/>
                <w:color w:val="000000"/>
                <w:sz w:val="22"/>
                <w:lang w:val="ru-RU"/>
              </w:rPr>
              <w:t>%).</w:t>
            </w:r>
          </w:p>
          <w:p w:rsidR="005567B9" w:rsidRPr="00F176AB" w:rsidRDefault="00B07A84" w:rsidP="005567B9">
            <w:pPr>
              <w:pStyle w:val="3b"/>
              <w:numPr>
                <w:ilvl w:val="0"/>
                <w:numId w:val="36"/>
              </w:numPr>
              <w:tabs>
                <w:tab w:val="left" w:pos="708"/>
              </w:tabs>
              <w:spacing w:after="60" w:line="276" w:lineRule="auto"/>
              <w:jc w:val="left"/>
              <w:rPr>
                <w:rFonts w:ascii="Times New Roman" w:hAnsi="Times New Roman"/>
                <w:color w:val="000000"/>
                <w:lang w:val="ru-RU"/>
              </w:rPr>
            </w:pPr>
            <w:r>
              <w:rPr>
                <w:rFonts w:ascii="Times New Roman" w:hAnsi="Times New Roman"/>
                <w:color w:val="000000"/>
                <w:sz w:val="22"/>
                <w:lang w:val="ru-RU"/>
              </w:rPr>
              <w:lastRenderedPageBreak/>
              <w:t>Финансовая устойчивость</w:t>
            </w:r>
            <w:r w:rsidR="005567B9" w:rsidRPr="00F176AB">
              <w:rPr>
                <w:rFonts w:ascii="Times New Roman" w:hAnsi="Times New Roman"/>
                <w:color w:val="000000"/>
                <w:sz w:val="22"/>
                <w:lang w:val="ru-RU"/>
              </w:rPr>
              <w:t xml:space="preserve"> (значимость критерия </w:t>
            </w:r>
            <w:r w:rsidR="00FA573F" w:rsidRPr="00F176AB">
              <w:rPr>
                <w:rFonts w:ascii="Times New Roman" w:hAnsi="Times New Roman"/>
                <w:color w:val="000000"/>
                <w:sz w:val="22"/>
                <w:lang w:val="ru-RU"/>
              </w:rPr>
              <w:t xml:space="preserve">- </w:t>
            </w:r>
            <w:r w:rsidR="00CE4820">
              <w:rPr>
                <w:rFonts w:ascii="Times New Roman" w:hAnsi="Times New Roman"/>
                <w:color w:val="000000"/>
                <w:sz w:val="22"/>
                <w:lang w:val="ru-RU"/>
              </w:rPr>
              <w:t>10</w:t>
            </w:r>
            <w:r w:rsidR="005567B9" w:rsidRPr="00F176AB">
              <w:rPr>
                <w:rFonts w:ascii="Times New Roman" w:hAnsi="Times New Roman"/>
                <w:color w:val="000000"/>
                <w:sz w:val="22"/>
                <w:lang w:val="ru-RU"/>
              </w:rPr>
              <w:t>%).</w:t>
            </w:r>
          </w:p>
          <w:p w:rsidR="00FA573F" w:rsidRDefault="00FA573F" w:rsidP="009E229A">
            <w:pPr>
              <w:pStyle w:val="3b"/>
              <w:numPr>
                <w:ilvl w:val="0"/>
                <w:numId w:val="36"/>
              </w:numPr>
              <w:tabs>
                <w:tab w:val="left" w:pos="708"/>
              </w:tabs>
              <w:spacing w:after="60" w:line="276" w:lineRule="auto"/>
              <w:jc w:val="left"/>
              <w:rPr>
                <w:rFonts w:ascii="Times New Roman" w:hAnsi="Times New Roman"/>
                <w:color w:val="000000"/>
                <w:lang w:val="ru-RU"/>
              </w:rPr>
            </w:pPr>
            <w:r w:rsidRPr="00F176AB">
              <w:rPr>
                <w:rFonts w:ascii="Times New Roman" w:hAnsi="Times New Roman"/>
                <w:color w:val="000000"/>
                <w:sz w:val="22"/>
                <w:lang w:val="ru-RU"/>
              </w:rPr>
              <w:t xml:space="preserve">Условия оплаты (значимость критерия – </w:t>
            </w:r>
            <w:r w:rsidR="009E229A">
              <w:rPr>
                <w:rFonts w:ascii="Times New Roman" w:hAnsi="Times New Roman"/>
                <w:color w:val="000000"/>
                <w:sz w:val="22"/>
                <w:lang w:val="ru-RU"/>
              </w:rPr>
              <w:t>15</w:t>
            </w:r>
            <w:r w:rsidRPr="00F176AB">
              <w:rPr>
                <w:rFonts w:ascii="Times New Roman" w:hAnsi="Times New Roman"/>
                <w:color w:val="000000"/>
                <w:sz w:val="22"/>
                <w:lang w:val="ru-RU"/>
              </w:rPr>
              <w:t>%).</w:t>
            </w:r>
          </w:p>
        </w:tc>
      </w:tr>
      <w:tr w:rsidR="006D1AAE" w:rsidRPr="00746574" w:rsidTr="00FA573F">
        <w:trPr>
          <w:trHeight w:val="380"/>
        </w:trPr>
        <w:tc>
          <w:tcPr>
            <w:tcW w:w="2268" w:type="dxa"/>
            <w:vAlign w:val="center"/>
          </w:tcPr>
          <w:p w:rsidR="006D1AAE" w:rsidRPr="00746574" w:rsidRDefault="006D1AAE" w:rsidP="00FA573F">
            <w:pPr>
              <w:numPr>
                <w:ilvl w:val="0"/>
                <w:numId w:val="5"/>
              </w:numPr>
              <w:tabs>
                <w:tab w:val="num" w:pos="360"/>
              </w:tabs>
              <w:ind w:left="0" w:hanging="15"/>
              <w:jc w:val="left"/>
              <w:rPr>
                <w:color w:val="000000"/>
                <w:sz w:val="22"/>
                <w:szCs w:val="22"/>
              </w:rPr>
            </w:pPr>
            <w:r>
              <w:rPr>
                <w:color w:val="000000"/>
                <w:sz w:val="22"/>
                <w:szCs w:val="22"/>
              </w:rPr>
              <w:lastRenderedPageBreak/>
              <w:t>Методика оценки Заявок</w:t>
            </w:r>
          </w:p>
        </w:tc>
        <w:tc>
          <w:tcPr>
            <w:tcW w:w="8222" w:type="dxa"/>
            <w:vAlign w:val="center"/>
          </w:tcPr>
          <w:p w:rsidR="006D1AAE" w:rsidRPr="00F176AB" w:rsidRDefault="006D1AAE" w:rsidP="00FA573F">
            <w:pPr>
              <w:spacing w:line="276" w:lineRule="auto"/>
              <w:ind w:right="153"/>
              <w:jc w:val="left"/>
              <w:rPr>
                <w:color w:val="000000"/>
                <w:lang w:eastAsia="en-US"/>
              </w:rPr>
            </w:pPr>
            <w:r w:rsidRPr="00F176AB">
              <w:rPr>
                <w:color w:val="000000"/>
                <w:sz w:val="22"/>
                <w:szCs w:val="22"/>
                <w:lang w:eastAsia="en-US"/>
              </w:rPr>
              <w:t>Оценка каждой Заявки по установленным критериям осуществляется в баллах</w:t>
            </w:r>
            <w:r w:rsidR="00630E63" w:rsidRPr="00F176AB">
              <w:rPr>
                <w:color w:val="000000"/>
                <w:sz w:val="22"/>
                <w:szCs w:val="22"/>
                <w:lang w:eastAsia="en-US"/>
              </w:rPr>
              <w:t>, с учетом значимости критериев</w:t>
            </w:r>
            <w:r w:rsidRPr="00F176AB">
              <w:rPr>
                <w:color w:val="000000"/>
                <w:sz w:val="22"/>
                <w:szCs w:val="22"/>
                <w:lang w:eastAsia="en-US"/>
              </w:rPr>
              <w:t>.</w:t>
            </w:r>
          </w:p>
          <w:p w:rsidR="006D1AAE" w:rsidRDefault="006D1AAE" w:rsidP="00FA573F">
            <w:pPr>
              <w:spacing w:line="276" w:lineRule="auto"/>
              <w:ind w:right="153"/>
              <w:jc w:val="left"/>
              <w:rPr>
                <w:color w:val="000000"/>
                <w:lang w:eastAsia="en-US"/>
              </w:rPr>
            </w:pPr>
            <w:r w:rsidRPr="00F176AB">
              <w:rPr>
                <w:color w:val="000000"/>
                <w:sz w:val="22"/>
                <w:szCs w:val="22"/>
                <w:lang w:eastAsia="en-US"/>
              </w:rPr>
              <w:t>Максимально лучшие условия по каждому критерию получают максимальный балл. Одинаковые условия получают одинаковый</w:t>
            </w:r>
            <w:r>
              <w:rPr>
                <w:color w:val="000000"/>
                <w:sz w:val="22"/>
                <w:szCs w:val="22"/>
                <w:lang w:eastAsia="en-US"/>
              </w:rPr>
              <w:t xml:space="preserve"> балл.</w:t>
            </w:r>
          </w:p>
          <w:p w:rsidR="006D1AAE" w:rsidRDefault="006D1AAE" w:rsidP="00FA573F">
            <w:pPr>
              <w:spacing w:line="276" w:lineRule="auto"/>
              <w:ind w:right="153"/>
              <w:jc w:val="left"/>
              <w:rPr>
                <w:color w:val="000000"/>
                <w:lang w:eastAsia="en-US"/>
              </w:rPr>
            </w:pPr>
            <w:r>
              <w:rPr>
                <w:color w:val="000000"/>
                <w:sz w:val="22"/>
                <w:szCs w:val="22"/>
                <w:lang w:eastAsia="en-US"/>
              </w:rPr>
              <w:t>Общий рейтинг заявки рассчитывается как общая сумма баллов.</w:t>
            </w:r>
          </w:p>
        </w:tc>
      </w:tr>
    </w:tbl>
    <w:p w:rsidR="000B09FE" w:rsidRDefault="000B09FE" w:rsidP="00897781">
      <w:pPr>
        <w:shd w:val="clear" w:color="auto" w:fill="FFFFFF"/>
        <w:rPr>
          <w:shd w:val="clear" w:color="auto" w:fill="FFFFFF"/>
        </w:rPr>
      </w:pPr>
    </w:p>
    <w:p w:rsidR="000B09FE" w:rsidRDefault="000B09FE">
      <w:pPr>
        <w:spacing w:after="0"/>
        <w:jc w:val="left"/>
        <w:rPr>
          <w:shd w:val="clear" w:color="auto" w:fill="FFFFFF"/>
        </w:rPr>
      </w:pPr>
      <w:r>
        <w:rPr>
          <w:shd w:val="clear" w:color="auto" w:fill="FFFFFF"/>
        </w:rPr>
        <w:br w:type="page"/>
      </w:r>
    </w:p>
    <w:p w:rsidR="0067260E" w:rsidRPr="00D93B56" w:rsidRDefault="0067260E" w:rsidP="0067260E">
      <w:pPr>
        <w:pStyle w:val="1"/>
        <w:spacing w:before="120" w:after="120"/>
        <w:jc w:val="center"/>
        <w:rPr>
          <w:rFonts w:ascii="Times New Roman" w:hAnsi="Times New Roman"/>
          <w:sz w:val="28"/>
          <w:szCs w:val="28"/>
        </w:rPr>
      </w:pPr>
      <w:bookmarkStart w:id="2187" w:name="_Toc361923824"/>
      <w:bookmarkStart w:id="2188" w:name="_Toc373218454"/>
      <w:r w:rsidRPr="00D93B56">
        <w:rPr>
          <w:rFonts w:ascii="Times New Roman" w:hAnsi="Times New Roman"/>
          <w:color w:val="000000"/>
          <w:sz w:val="28"/>
          <w:szCs w:val="28"/>
        </w:rPr>
        <w:lastRenderedPageBreak/>
        <w:t>Приложение</w:t>
      </w:r>
      <w:r w:rsidRPr="00D93B56">
        <w:rPr>
          <w:rFonts w:ascii="Times New Roman" w:hAnsi="Times New Roman"/>
          <w:sz w:val="28"/>
          <w:szCs w:val="28"/>
        </w:rPr>
        <w:t xml:space="preserve"> №2</w:t>
      </w:r>
      <w:r>
        <w:t xml:space="preserve"> </w:t>
      </w:r>
      <w:r w:rsidRPr="00D93B56">
        <w:rPr>
          <w:rFonts w:ascii="Times New Roman" w:hAnsi="Times New Roman"/>
          <w:sz w:val="28"/>
          <w:szCs w:val="28"/>
        </w:rPr>
        <w:t xml:space="preserve">Образцы основных </w:t>
      </w:r>
      <w:r w:rsidRPr="00D93B56">
        <w:rPr>
          <w:rFonts w:ascii="Times New Roman" w:hAnsi="Times New Roman"/>
          <w:color w:val="000000"/>
          <w:sz w:val="28"/>
        </w:rPr>
        <w:t>форм</w:t>
      </w:r>
      <w:r w:rsidRPr="00D93B56">
        <w:rPr>
          <w:rFonts w:ascii="Times New Roman" w:hAnsi="Times New Roman"/>
          <w:sz w:val="28"/>
          <w:szCs w:val="28"/>
        </w:rPr>
        <w:t xml:space="preserve"> документов, включаемых в Заявку.</w:t>
      </w:r>
      <w:bookmarkEnd w:id="2187"/>
      <w:bookmarkEnd w:id="2188"/>
    </w:p>
    <w:p w:rsidR="0067260E" w:rsidRDefault="0067260E" w:rsidP="0067260E">
      <w:pPr>
        <w:jc w:val="center"/>
        <w:rPr>
          <w:b/>
          <w:sz w:val="28"/>
        </w:rPr>
      </w:pPr>
      <w:r>
        <w:rPr>
          <w:b/>
          <w:sz w:val="28"/>
        </w:rPr>
        <w:t>Форма 1.</w:t>
      </w:r>
    </w:p>
    <w:p w:rsidR="0067260E" w:rsidRDefault="0067260E" w:rsidP="0067260E">
      <w:pPr>
        <w:jc w:val="center"/>
        <w:rPr>
          <w:b/>
          <w:sz w:val="28"/>
        </w:rPr>
      </w:pPr>
      <w:r>
        <w:rPr>
          <w:b/>
          <w:sz w:val="28"/>
        </w:rPr>
        <w:t xml:space="preserve"> Заявка </w:t>
      </w:r>
    </w:p>
    <w:p w:rsidR="000B09FE" w:rsidRPr="00A76B79" w:rsidRDefault="000B09FE" w:rsidP="000B09FE"/>
    <w:tbl>
      <w:tblPr>
        <w:tblW w:w="0" w:type="auto"/>
        <w:tblLayout w:type="fixed"/>
        <w:tblLook w:val="01E0" w:firstRow="1" w:lastRow="1" w:firstColumn="1" w:lastColumn="1" w:noHBand="0" w:noVBand="0"/>
      </w:tblPr>
      <w:tblGrid>
        <w:gridCol w:w="4428"/>
        <w:gridCol w:w="900"/>
        <w:gridCol w:w="5270"/>
      </w:tblGrid>
      <w:tr w:rsidR="00616AC7" w:rsidRPr="00746574" w:rsidTr="003739FD">
        <w:tc>
          <w:tcPr>
            <w:tcW w:w="4428" w:type="dxa"/>
          </w:tcPr>
          <w:p w:rsidR="00616AC7" w:rsidRPr="00746574" w:rsidRDefault="00616AC7" w:rsidP="003739FD">
            <w:pPr>
              <w:rPr>
                <w:color w:val="000000"/>
              </w:rPr>
            </w:pPr>
            <w:r w:rsidRPr="00746574">
              <w:rPr>
                <w:color w:val="000000"/>
              </w:rPr>
              <w:t>На бланке организации</w:t>
            </w:r>
          </w:p>
          <w:p w:rsidR="00616AC7" w:rsidRPr="00746574" w:rsidRDefault="00616AC7" w:rsidP="003739FD">
            <w:pPr>
              <w:rPr>
                <w:color w:val="000000"/>
              </w:rPr>
            </w:pPr>
            <w:r w:rsidRPr="00746574">
              <w:rPr>
                <w:color w:val="000000"/>
              </w:rPr>
              <w:t xml:space="preserve">«_____»_______________ года </w:t>
            </w:r>
          </w:p>
          <w:p w:rsidR="00616AC7" w:rsidRPr="00746574" w:rsidRDefault="00616AC7" w:rsidP="003739FD">
            <w:pPr>
              <w:rPr>
                <w:color w:val="000000"/>
              </w:rPr>
            </w:pPr>
            <w:r w:rsidRPr="00746574">
              <w:rPr>
                <w:color w:val="000000"/>
              </w:rPr>
              <w:t>№________________________</w:t>
            </w:r>
          </w:p>
        </w:tc>
        <w:tc>
          <w:tcPr>
            <w:tcW w:w="900" w:type="dxa"/>
          </w:tcPr>
          <w:p w:rsidR="00616AC7" w:rsidRPr="00746574" w:rsidRDefault="00616AC7" w:rsidP="003739FD">
            <w:pPr>
              <w:rPr>
                <w:color w:val="000000"/>
              </w:rPr>
            </w:pPr>
          </w:p>
        </w:tc>
        <w:tc>
          <w:tcPr>
            <w:tcW w:w="5270" w:type="dxa"/>
          </w:tcPr>
          <w:p w:rsidR="00B07A84" w:rsidRPr="00B07A84" w:rsidRDefault="00B07A84" w:rsidP="00B07A84">
            <w:pPr>
              <w:shd w:val="clear" w:color="auto" w:fill="FFFFFF"/>
              <w:tabs>
                <w:tab w:val="left" w:pos="7088"/>
              </w:tabs>
              <w:spacing w:after="0"/>
              <w:ind w:right="21"/>
              <w:jc w:val="right"/>
              <w:rPr>
                <w:color w:val="000000"/>
              </w:rPr>
            </w:pPr>
            <w:r w:rsidRPr="00B07A84">
              <w:rPr>
                <w:color w:val="000000"/>
              </w:rPr>
              <w:t>Председателю единой закупочной комиссии – директору по общим вопросам АО</w:t>
            </w:r>
            <w:r>
              <w:rPr>
                <w:color w:val="000000"/>
              </w:rPr>
              <w:t xml:space="preserve"> </w:t>
            </w:r>
            <w:r w:rsidRPr="00B07A84">
              <w:rPr>
                <w:color w:val="000000"/>
              </w:rPr>
              <w:t>«НЭСК»</w:t>
            </w:r>
          </w:p>
          <w:p w:rsidR="00BB5A3B" w:rsidRPr="00981DA6" w:rsidRDefault="00B07A84" w:rsidP="00B07A84">
            <w:pPr>
              <w:keepNext/>
              <w:keepLines/>
              <w:widowControl w:val="0"/>
              <w:suppressLineNumbers/>
              <w:suppressAutoHyphens/>
              <w:spacing w:after="0"/>
              <w:jc w:val="right"/>
              <w:rPr>
                <w:color w:val="000000"/>
              </w:rPr>
            </w:pPr>
            <w:r w:rsidRPr="00B07A84">
              <w:rPr>
                <w:color w:val="000000"/>
              </w:rPr>
              <w:t>Григорчуку С.А.</w:t>
            </w:r>
          </w:p>
          <w:p w:rsidR="00616AC7" w:rsidRPr="00746574" w:rsidRDefault="00616AC7" w:rsidP="003739FD">
            <w:pPr>
              <w:shd w:val="clear" w:color="auto" w:fill="FFFFFF"/>
              <w:tabs>
                <w:tab w:val="left" w:pos="7088"/>
              </w:tabs>
              <w:spacing w:after="0"/>
              <w:ind w:right="21"/>
              <w:jc w:val="right"/>
              <w:rPr>
                <w:color w:val="000000"/>
                <w:highlight w:val="lightGray"/>
              </w:rPr>
            </w:pPr>
          </w:p>
        </w:tc>
      </w:tr>
    </w:tbl>
    <w:p w:rsidR="00BB5A3B" w:rsidRPr="00746574" w:rsidRDefault="00BB5A3B" w:rsidP="00BB5A3B">
      <w:pPr>
        <w:spacing w:after="0"/>
        <w:ind w:right="5245"/>
        <w:rPr>
          <w:b/>
          <w:color w:val="000000"/>
        </w:rPr>
      </w:pPr>
      <w:r w:rsidRPr="00746574">
        <w:rPr>
          <w:b/>
          <w:color w:val="000000"/>
        </w:rPr>
        <w:t>Заявка на участие</w:t>
      </w:r>
    </w:p>
    <w:p w:rsidR="000B09FE" w:rsidRDefault="00BB5A3B" w:rsidP="00B07A84">
      <w:pPr>
        <w:spacing w:after="0"/>
        <w:ind w:right="5245"/>
        <w:rPr>
          <w:b/>
          <w:color w:val="000000"/>
        </w:rPr>
      </w:pPr>
      <w:r>
        <w:rPr>
          <w:b/>
          <w:color w:val="000000"/>
        </w:rPr>
        <w:t>в квалификационном отборе</w:t>
      </w:r>
    </w:p>
    <w:p w:rsidR="00B07A84" w:rsidRPr="00B07A84" w:rsidRDefault="00B07A84" w:rsidP="00B07A84">
      <w:pPr>
        <w:spacing w:after="0"/>
        <w:ind w:right="5245"/>
        <w:rPr>
          <w:b/>
          <w:color w:val="000000"/>
        </w:rPr>
      </w:pPr>
    </w:p>
    <w:p w:rsidR="00616AC7" w:rsidRPr="00746574" w:rsidRDefault="00616AC7" w:rsidP="00616AC7">
      <w:pPr>
        <w:jc w:val="center"/>
        <w:rPr>
          <w:color w:val="000000"/>
        </w:rPr>
      </w:pPr>
      <w:r w:rsidRPr="00746574">
        <w:rPr>
          <w:color w:val="000000"/>
        </w:rPr>
        <w:t xml:space="preserve">Уважаемый </w:t>
      </w:r>
      <w:r w:rsidR="00B07A84">
        <w:rPr>
          <w:color w:val="000000"/>
        </w:rPr>
        <w:t>Сергей</w:t>
      </w:r>
      <w:r w:rsidR="00BB5A3B">
        <w:rPr>
          <w:color w:val="000000"/>
        </w:rPr>
        <w:t xml:space="preserve"> </w:t>
      </w:r>
      <w:r w:rsidR="00BB5A3B" w:rsidRPr="00BB5A3B">
        <w:rPr>
          <w:color w:val="000000"/>
        </w:rPr>
        <w:t>Александрович</w:t>
      </w:r>
      <w:r w:rsidRPr="00BB5A3B">
        <w:rPr>
          <w:color w:val="000000"/>
        </w:rPr>
        <w:t>!</w:t>
      </w:r>
    </w:p>
    <w:p w:rsidR="0067260E" w:rsidRDefault="0067260E" w:rsidP="0067260E">
      <w:pPr>
        <w:ind w:firstLine="708"/>
        <w:rPr>
          <w:color w:val="000000"/>
        </w:rPr>
      </w:pPr>
      <w:proofErr w:type="gramStart"/>
      <w:r>
        <w:rPr>
          <w:color w:val="000000"/>
        </w:rPr>
        <w:t xml:space="preserve">Изучив Извещение о проведении </w:t>
      </w:r>
      <w:r w:rsidR="00BB5A3B">
        <w:rPr>
          <w:color w:val="000000"/>
        </w:rPr>
        <w:t>квалификационного отбора</w:t>
      </w:r>
      <w:r>
        <w:rPr>
          <w:color w:val="000000"/>
        </w:rPr>
        <w:t>, опубликованное на сайте</w:t>
      </w:r>
      <w:r w:rsidR="00ED0262">
        <w:rPr>
          <w:color w:val="000000"/>
        </w:rPr>
        <w:t xml:space="preserve"> </w:t>
      </w:r>
      <w:r w:rsidR="00ED0262" w:rsidRPr="007E3B33">
        <w:rPr>
          <w:color w:val="000000"/>
        </w:rPr>
        <w:t>АО «</w:t>
      </w:r>
      <w:r w:rsidR="00B07A84">
        <w:rPr>
          <w:color w:val="000000"/>
        </w:rPr>
        <w:t>НЭСК</w:t>
      </w:r>
      <w:r w:rsidR="00ED0262" w:rsidRPr="007E3B33">
        <w:rPr>
          <w:color w:val="000000"/>
        </w:rPr>
        <w:t xml:space="preserve">» </w:t>
      </w:r>
      <w:r w:rsidRPr="007E3B33">
        <w:rPr>
          <w:color w:val="000000"/>
        </w:rPr>
        <w:t xml:space="preserve">по адресу </w:t>
      </w:r>
      <w:hyperlink r:id="rId9" w:history="1">
        <w:r w:rsidR="003E4C5F" w:rsidRPr="00086FD6">
          <w:rPr>
            <w:rStyle w:val="af5"/>
          </w:rPr>
          <w:t>https://www.nesk.ru/</w:t>
        </w:r>
      </w:hyperlink>
      <w:r w:rsidR="003E4C5F">
        <w:t xml:space="preserve"> </w:t>
      </w:r>
      <w:r w:rsidR="003E4C5F">
        <w:rPr>
          <w:sz w:val="22"/>
        </w:rPr>
        <w:t xml:space="preserve">и </w:t>
      </w:r>
      <w:r w:rsidR="005840E7">
        <w:rPr>
          <w:sz w:val="22"/>
        </w:rPr>
        <w:t>в</w:t>
      </w:r>
      <w:r w:rsidR="003E4C5F">
        <w:rPr>
          <w:sz w:val="22"/>
        </w:rPr>
        <w:t xml:space="preserve"> ЕИС в сфере закупок </w:t>
      </w:r>
      <w:r w:rsidR="003E4C5F" w:rsidRPr="003E4C5F">
        <w:rPr>
          <w:sz w:val="22"/>
        </w:rPr>
        <w:t>http://zakupki.gov.ru</w:t>
      </w:r>
      <w:r w:rsidR="0008674B" w:rsidRPr="0008674B">
        <w:t>, в разделе «Закупочная деятельность»</w:t>
      </w:r>
      <w:r>
        <w:rPr>
          <w:color w:val="000000"/>
        </w:rPr>
        <w:t xml:space="preserve"> </w:t>
      </w:r>
      <w:r w:rsidRPr="00EF2BCC">
        <w:rPr>
          <w:color w:val="000000"/>
        </w:rPr>
        <w:t xml:space="preserve">№ _________ от «___» __________ 20___г. </w:t>
      </w:r>
      <w:r w:rsidRPr="00EF2BCC">
        <w:rPr>
          <w:i/>
          <w:color w:val="000000"/>
        </w:rPr>
        <w:t xml:space="preserve">(указывается номер и дата Извещения о проведении </w:t>
      </w:r>
      <w:r w:rsidR="0066601F">
        <w:rPr>
          <w:i/>
          <w:color w:val="000000"/>
        </w:rPr>
        <w:t>квалификационного отбора</w:t>
      </w:r>
      <w:r w:rsidRPr="00EF2BCC">
        <w:rPr>
          <w:i/>
          <w:color w:val="000000"/>
        </w:rPr>
        <w:t>)</w:t>
      </w:r>
      <w:r w:rsidRPr="00EF2BCC">
        <w:rPr>
          <w:color w:val="000000"/>
        </w:rPr>
        <w:t xml:space="preserve"> и Документацию по </w:t>
      </w:r>
      <w:r w:rsidR="00BB5A3B">
        <w:rPr>
          <w:color w:val="000000"/>
        </w:rPr>
        <w:t>квалификационному отбору</w:t>
      </w:r>
      <w:r>
        <w:rPr>
          <w:color w:val="000000"/>
        </w:rPr>
        <w:t xml:space="preserve">, и принимая установленные в них требования и условия </w:t>
      </w:r>
      <w:r w:rsidR="00BB5A3B">
        <w:rPr>
          <w:color w:val="000000"/>
        </w:rPr>
        <w:t>квалификационного отбора</w:t>
      </w:r>
      <w:r>
        <w:rPr>
          <w:color w:val="000000"/>
        </w:rPr>
        <w:t>,</w:t>
      </w:r>
      <w:proofErr w:type="gramEnd"/>
    </w:p>
    <w:p w:rsidR="0067260E" w:rsidRDefault="0067260E" w:rsidP="0067260E">
      <w:pPr>
        <w:rPr>
          <w:color w:val="000000"/>
        </w:rPr>
      </w:pPr>
    </w:p>
    <w:p w:rsidR="0067260E" w:rsidRDefault="0067260E" w:rsidP="0067260E">
      <w:pPr>
        <w:rPr>
          <w:color w:val="000000"/>
        </w:rPr>
      </w:pPr>
      <w:r>
        <w:rPr>
          <w:color w:val="000000"/>
        </w:rPr>
        <w:t>________________________________________________________________________,</w:t>
      </w:r>
    </w:p>
    <w:p w:rsidR="0067260E" w:rsidRDefault="0067260E" w:rsidP="0067260E">
      <w:pPr>
        <w:jc w:val="center"/>
        <w:rPr>
          <w:color w:val="000000"/>
          <w:vertAlign w:val="superscript"/>
        </w:rPr>
      </w:pPr>
      <w:r>
        <w:rPr>
          <w:color w:val="000000"/>
          <w:vertAlign w:val="superscript"/>
        </w:rPr>
        <w:t>(полное наименование Участника с указанием организационно-правовой формы)</w:t>
      </w:r>
    </w:p>
    <w:p w:rsidR="0067260E" w:rsidRDefault="0067260E" w:rsidP="0067260E">
      <w:pPr>
        <w:rPr>
          <w:color w:val="000000"/>
        </w:rPr>
      </w:pPr>
      <w:proofErr w:type="gramStart"/>
      <w:r>
        <w:rPr>
          <w:color w:val="000000"/>
        </w:rPr>
        <w:t>зарегистрированное</w:t>
      </w:r>
      <w:proofErr w:type="gramEnd"/>
      <w:r>
        <w:rPr>
          <w:color w:val="000000"/>
        </w:rPr>
        <w:t xml:space="preserve"> по адресу:</w:t>
      </w:r>
    </w:p>
    <w:p w:rsidR="0067260E" w:rsidRDefault="0067260E" w:rsidP="0067260E">
      <w:pPr>
        <w:rPr>
          <w:color w:val="000000"/>
        </w:rPr>
      </w:pPr>
      <w:r>
        <w:rPr>
          <w:color w:val="000000"/>
        </w:rPr>
        <w:t>________________________________________________________________________,</w:t>
      </w:r>
    </w:p>
    <w:p w:rsidR="0067260E" w:rsidRDefault="0067260E" w:rsidP="0067260E">
      <w:pPr>
        <w:jc w:val="center"/>
        <w:rPr>
          <w:color w:val="000000"/>
          <w:vertAlign w:val="superscript"/>
        </w:rPr>
      </w:pPr>
      <w:r>
        <w:rPr>
          <w:color w:val="000000"/>
          <w:vertAlign w:val="superscript"/>
        </w:rPr>
        <w:t>(юридический адрес Участника)</w:t>
      </w:r>
    </w:p>
    <w:p w:rsidR="0067260E" w:rsidRDefault="0067260E" w:rsidP="0067260E">
      <w:pPr>
        <w:rPr>
          <w:color w:val="000000"/>
        </w:rPr>
      </w:pPr>
      <w:r>
        <w:rPr>
          <w:color w:val="000000"/>
        </w:rPr>
        <w:t>в лице __________________________________</w:t>
      </w:r>
      <w:r>
        <w:rPr>
          <w:i/>
          <w:color w:val="000000"/>
        </w:rPr>
        <w:t>(должность, ФИО),</w:t>
      </w:r>
      <w:r>
        <w:rPr>
          <w:color w:val="000000"/>
        </w:rPr>
        <w:t xml:space="preserve"> действующего на основании _______________________________ </w:t>
      </w:r>
      <w:r>
        <w:rPr>
          <w:i/>
          <w:color w:val="000000"/>
        </w:rPr>
        <w:t xml:space="preserve">(Устава, доверенности №__ </w:t>
      </w:r>
      <w:proofErr w:type="gramStart"/>
      <w:r>
        <w:rPr>
          <w:i/>
          <w:color w:val="000000"/>
        </w:rPr>
        <w:t>от</w:t>
      </w:r>
      <w:proofErr w:type="gramEnd"/>
      <w:r>
        <w:rPr>
          <w:i/>
          <w:color w:val="000000"/>
        </w:rPr>
        <w:t xml:space="preserve"> __)</w:t>
      </w:r>
      <w:r>
        <w:rPr>
          <w:color w:val="000000"/>
        </w:rPr>
        <w:t xml:space="preserve"> </w:t>
      </w:r>
    </w:p>
    <w:p w:rsidR="0067260E" w:rsidRDefault="0067260E" w:rsidP="0067260E">
      <w:pPr>
        <w:rPr>
          <w:color w:val="000000"/>
        </w:rPr>
      </w:pPr>
    </w:p>
    <w:p w:rsidR="0067260E" w:rsidRDefault="0067260E" w:rsidP="00BB5A3B">
      <w:pPr>
        <w:rPr>
          <w:color w:val="000000"/>
        </w:rPr>
      </w:pPr>
      <w:r>
        <w:rPr>
          <w:color w:val="000000"/>
        </w:rPr>
        <w:t xml:space="preserve">Предлагает </w:t>
      </w:r>
      <w:r w:rsidR="00BB5A3B">
        <w:rPr>
          <w:color w:val="000000"/>
        </w:rPr>
        <w:t xml:space="preserve">рассмотреть Заявку на участие в </w:t>
      </w:r>
      <w:r w:rsidR="00EF5E50">
        <w:rPr>
          <w:color w:val="000000"/>
        </w:rPr>
        <w:t>квалификационном отборе</w:t>
      </w:r>
      <w:r w:rsidR="00BB5A3B">
        <w:rPr>
          <w:color w:val="000000"/>
        </w:rPr>
        <w:t xml:space="preserve"> </w:t>
      </w:r>
      <w:r w:rsidR="0008674B" w:rsidRPr="0008674B">
        <w:rPr>
          <w:color w:val="000000"/>
        </w:rPr>
        <w:t xml:space="preserve">разработку нового сайта и личных кабинетов на 1С-Битрикс и </w:t>
      </w:r>
      <w:proofErr w:type="spellStart"/>
      <w:r w:rsidR="0008674B" w:rsidRPr="0008674B">
        <w:rPr>
          <w:color w:val="000000"/>
        </w:rPr>
        <w:t>MySQL</w:t>
      </w:r>
      <w:proofErr w:type="spellEnd"/>
      <w:r w:rsidR="0008674B" w:rsidRPr="0008674B">
        <w:rPr>
          <w:color w:val="000000"/>
        </w:rPr>
        <w:t xml:space="preserve"> для нужд АО «НЭСК»</w:t>
      </w:r>
      <w:r w:rsidR="00BB5A3B">
        <w:rPr>
          <w:color w:val="000000"/>
        </w:rPr>
        <w:t xml:space="preserve"> </w:t>
      </w:r>
      <w:r>
        <w:rPr>
          <w:color w:val="000000"/>
        </w:rPr>
        <w:t xml:space="preserve">на условиях и в соответствии с </w:t>
      </w:r>
      <w:r w:rsidR="00BB5A3B">
        <w:rPr>
          <w:color w:val="000000"/>
        </w:rPr>
        <w:t>настоящей Документацией.</w:t>
      </w:r>
    </w:p>
    <w:p w:rsidR="00265BB7" w:rsidRDefault="00265BB7" w:rsidP="00265BB7">
      <w:pPr>
        <w:rPr>
          <w:color w:val="000000"/>
        </w:rPr>
      </w:pPr>
    </w:p>
    <w:p w:rsidR="00265BB7" w:rsidRPr="00746574" w:rsidRDefault="00265BB7" w:rsidP="00265BB7">
      <w:pPr>
        <w:rPr>
          <w:color w:val="000000"/>
        </w:rPr>
      </w:pPr>
      <w:r w:rsidRPr="00746574">
        <w:rPr>
          <w:color w:val="000000"/>
        </w:rPr>
        <w:t>Настоящая Заявка действует до «____»_______________________года.</w:t>
      </w:r>
      <w:bookmarkStart w:id="2189" w:name="_Hlt440565644"/>
      <w:bookmarkEnd w:id="2189"/>
    </w:p>
    <w:p w:rsidR="0067260E" w:rsidRDefault="0067260E" w:rsidP="0067260E">
      <w:pPr>
        <w:rPr>
          <w:color w:val="000000"/>
        </w:rPr>
      </w:pPr>
    </w:p>
    <w:p w:rsidR="0067260E" w:rsidRDefault="0067260E" w:rsidP="0067260E">
      <w:pPr>
        <w:ind w:firstLine="709"/>
        <w:rPr>
          <w:color w:val="000000"/>
        </w:rPr>
      </w:pPr>
    </w:p>
    <w:p w:rsidR="0067260E" w:rsidRDefault="0067260E" w:rsidP="0067260E">
      <w:pPr>
        <w:ind w:firstLine="709"/>
        <w:rPr>
          <w:color w:val="000000"/>
        </w:rPr>
      </w:pPr>
      <w:r>
        <w:rPr>
          <w:color w:val="000000"/>
        </w:rPr>
        <w:t>Я, нижеподписавшийся, настоящим удостоверяю, что</w:t>
      </w:r>
    </w:p>
    <w:p w:rsidR="0067260E" w:rsidRDefault="0067260E" w:rsidP="0067260E">
      <w:pPr>
        <w:ind w:firstLine="709"/>
        <w:rPr>
          <w:color w:val="000000"/>
        </w:rPr>
      </w:pPr>
      <w:r>
        <w:rPr>
          <w:color w:val="000000"/>
        </w:rPr>
        <w:t>_________________________________________________________________________</w:t>
      </w:r>
    </w:p>
    <w:p w:rsidR="0067260E" w:rsidRDefault="0067260E" w:rsidP="0067260E">
      <w:pPr>
        <w:ind w:firstLine="709"/>
        <w:jc w:val="center"/>
        <w:rPr>
          <w:i/>
          <w:color w:val="000000"/>
        </w:rPr>
      </w:pPr>
      <w:r>
        <w:rPr>
          <w:i/>
          <w:color w:val="000000"/>
        </w:rPr>
        <w:t>(наименование организации или Ф.И.О. Участника)</w:t>
      </w:r>
    </w:p>
    <w:p w:rsidR="0067260E" w:rsidRDefault="0067260E" w:rsidP="0067260E">
      <w:pPr>
        <w:ind w:firstLine="708"/>
        <w:jc w:val="right"/>
        <w:rPr>
          <w:color w:val="000000"/>
        </w:rPr>
      </w:pPr>
    </w:p>
    <w:p w:rsidR="0067260E" w:rsidRDefault="0067260E" w:rsidP="0067260E">
      <w:pPr>
        <w:ind w:firstLine="708"/>
        <w:rPr>
          <w:color w:val="000000"/>
        </w:rPr>
      </w:pPr>
      <w:proofErr w:type="gramStart"/>
      <w:r>
        <w:rPr>
          <w:color w:val="000000"/>
        </w:rPr>
        <w:t>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w:t>
      </w:r>
      <w:proofErr w:type="gramEnd"/>
      <w:r>
        <w:rPr>
          <w:color w:val="000000"/>
        </w:rPr>
        <w:t xml:space="preserve"> пять процентов балансовой стоимости активов Участника </w:t>
      </w:r>
      <w:r w:rsidR="0066601F">
        <w:rPr>
          <w:color w:val="000000"/>
          <w:szCs w:val="28"/>
        </w:rPr>
        <w:t>квалификационного отбора</w:t>
      </w:r>
      <w:r>
        <w:rPr>
          <w:color w:val="000000"/>
        </w:rPr>
        <w:t>, определяемой по данным бухгалтерской отчетности за последний завершенный отчетный период.</w:t>
      </w:r>
    </w:p>
    <w:p w:rsidR="0067260E" w:rsidRDefault="0067260E" w:rsidP="0067260E">
      <w:pPr>
        <w:ind w:firstLine="708"/>
        <w:rPr>
          <w:color w:val="000000"/>
        </w:rPr>
      </w:pPr>
    </w:p>
    <w:p w:rsidR="0067260E" w:rsidRDefault="0067260E" w:rsidP="0067260E">
      <w:pPr>
        <w:ind w:firstLine="708"/>
        <w:rPr>
          <w:color w:val="000000"/>
        </w:rPr>
      </w:pPr>
      <w:proofErr w:type="gramStart"/>
      <w:r>
        <w:rPr>
          <w:color w:val="000000"/>
        </w:rPr>
        <w:lastRenderedPageBreak/>
        <w:t xml:space="preserve">Настоящим Письмом  гарантирую достоверность представленной информации и подтверждаю право Заказчика и Организатора, не противоречащее требованию формирования равных для всех Участников </w:t>
      </w:r>
      <w:r w:rsidR="0066601F">
        <w:rPr>
          <w:color w:val="000000"/>
          <w:szCs w:val="28"/>
        </w:rPr>
        <w:t>квалификационного отбора</w:t>
      </w:r>
      <w:r w:rsidR="0066601F">
        <w:rPr>
          <w:color w:val="000000"/>
        </w:rPr>
        <w:t xml:space="preserve"> </w:t>
      </w:r>
      <w:r>
        <w:rPr>
          <w:color w:val="000000"/>
        </w:rPr>
        <w:t>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ней сведения, в том числе сведения о соисполнителях (субпоставщиках, субподрядчиках).</w:t>
      </w:r>
      <w:proofErr w:type="gramEnd"/>
    </w:p>
    <w:p w:rsidR="0067260E" w:rsidRDefault="0067260E" w:rsidP="0067260E">
      <w:pPr>
        <w:ind w:firstLine="708"/>
        <w:rPr>
          <w:color w:val="000000"/>
        </w:rPr>
      </w:pPr>
    </w:p>
    <w:p w:rsidR="0067260E" w:rsidRDefault="0067260E" w:rsidP="0067260E">
      <w:pPr>
        <w:ind w:firstLine="708"/>
        <w:rPr>
          <w:color w:val="000000"/>
        </w:rPr>
      </w:pPr>
      <w:r>
        <w:rPr>
          <w:color w:val="000000"/>
        </w:rPr>
        <w:t>Настоящая Заявка дополняется следующими документами, включая неотъемлемые приложения:</w:t>
      </w:r>
    </w:p>
    <w:p w:rsidR="00265BB7" w:rsidRPr="00746574" w:rsidRDefault="00265BB7" w:rsidP="00265BB7">
      <w:pPr>
        <w:numPr>
          <w:ilvl w:val="0"/>
          <w:numId w:val="12"/>
        </w:numPr>
        <w:tabs>
          <w:tab w:val="clear" w:pos="927"/>
          <w:tab w:val="left" w:pos="993"/>
        </w:tabs>
        <w:ind w:left="993" w:hanging="426"/>
        <w:rPr>
          <w:color w:val="000000"/>
          <w:lang w:val="en-US"/>
        </w:rPr>
      </w:pPr>
      <w:r w:rsidRPr="00746574">
        <w:rPr>
          <w:color w:val="000000"/>
        </w:rPr>
        <w:t>_________________________ — на ____ листах</w:t>
      </w:r>
      <w:r w:rsidRPr="00746574">
        <w:rPr>
          <w:color w:val="000000"/>
          <w:lang w:val="en-US"/>
        </w:rPr>
        <w:t>;</w:t>
      </w:r>
    </w:p>
    <w:p w:rsidR="00265BB7" w:rsidRPr="00746574" w:rsidRDefault="00265BB7" w:rsidP="00265BB7">
      <w:pPr>
        <w:numPr>
          <w:ilvl w:val="0"/>
          <w:numId w:val="12"/>
        </w:numPr>
        <w:tabs>
          <w:tab w:val="clear" w:pos="927"/>
          <w:tab w:val="left" w:pos="993"/>
        </w:tabs>
        <w:ind w:left="993" w:hanging="426"/>
        <w:rPr>
          <w:color w:val="000000"/>
          <w:lang w:val="en-US"/>
        </w:rPr>
      </w:pPr>
      <w:r w:rsidRPr="00746574">
        <w:rPr>
          <w:color w:val="000000"/>
          <w:lang w:val="en-US"/>
        </w:rPr>
        <w:t xml:space="preserve">_________________________ — </w:t>
      </w:r>
      <w:r w:rsidRPr="00746574">
        <w:rPr>
          <w:color w:val="000000"/>
        </w:rPr>
        <w:t>на</w:t>
      </w:r>
      <w:r w:rsidRPr="00746574">
        <w:rPr>
          <w:color w:val="000000"/>
          <w:lang w:val="en-US"/>
        </w:rPr>
        <w:t xml:space="preserve"> ____ </w:t>
      </w:r>
      <w:r w:rsidRPr="00746574">
        <w:rPr>
          <w:color w:val="000000"/>
        </w:rPr>
        <w:t>листах</w:t>
      </w:r>
      <w:r w:rsidRPr="00746574">
        <w:rPr>
          <w:color w:val="000000"/>
          <w:lang w:val="en-US"/>
        </w:rPr>
        <w:t>;</w:t>
      </w:r>
    </w:p>
    <w:p w:rsidR="00265BB7" w:rsidRPr="00746574" w:rsidRDefault="00265BB7" w:rsidP="00265BB7">
      <w:pPr>
        <w:numPr>
          <w:ilvl w:val="0"/>
          <w:numId w:val="12"/>
        </w:numPr>
        <w:tabs>
          <w:tab w:val="clear" w:pos="927"/>
          <w:tab w:val="left" w:pos="993"/>
        </w:tabs>
        <w:ind w:left="993" w:hanging="426"/>
        <w:rPr>
          <w:color w:val="000000"/>
          <w:lang w:val="en-US"/>
        </w:rPr>
      </w:pPr>
      <w:r w:rsidRPr="00746574">
        <w:rPr>
          <w:color w:val="000000"/>
          <w:lang w:val="en-US"/>
        </w:rPr>
        <w:t xml:space="preserve">_________________________ — </w:t>
      </w:r>
      <w:r w:rsidRPr="00746574">
        <w:rPr>
          <w:color w:val="000000"/>
        </w:rPr>
        <w:t>на</w:t>
      </w:r>
      <w:r w:rsidRPr="00746574">
        <w:rPr>
          <w:color w:val="000000"/>
          <w:lang w:val="en-US"/>
        </w:rPr>
        <w:t xml:space="preserve"> ____ </w:t>
      </w:r>
      <w:r w:rsidRPr="00746574">
        <w:rPr>
          <w:color w:val="000000"/>
        </w:rPr>
        <w:t>листах</w:t>
      </w:r>
      <w:r w:rsidRPr="00746574">
        <w:rPr>
          <w:color w:val="000000"/>
          <w:lang w:val="en-US"/>
        </w:rPr>
        <w:t>;</w:t>
      </w:r>
    </w:p>
    <w:p w:rsidR="0067260E" w:rsidRDefault="0067260E" w:rsidP="0067260E">
      <w:pPr>
        <w:tabs>
          <w:tab w:val="left" w:pos="993"/>
        </w:tabs>
        <w:ind w:left="567"/>
        <w:rPr>
          <w:color w:val="000000"/>
        </w:rPr>
      </w:pPr>
      <w:r>
        <w:rPr>
          <w:color w:val="000000"/>
        </w:rPr>
        <w:t>.</w:t>
      </w:r>
    </w:p>
    <w:p w:rsidR="0067260E" w:rsidRDefault="0067260E" w:rsidP="0067260E">
      <w:pPr>
        <w:tabs>
          <w:tab w:val="left" w:pos="993"/>
        </w:tabs>
        <w:ind w:left="567"/>
        <w:rPr>
          <w:color w:val="000000"/>
          <w:lang w:val="en-US"/>
        </w:rPr>
      </w:pPr>
      <w:r>
        <w:rPr>
          <w:color w:val="000000"/>
        </w:rPr>
        <w:t>.</w:t>
      </w:r>
    </w:p>
    <w:p w:rsidR="0067260E" w:rsidRPr="00265BB7" w:rsidRDefault="0067260E" w:rsidP="0067260E">
      <w:pPr>
        <w:tabs>
          <w:tab w:val="left" w:pos="993"/>
        </w:tabs>
        <w:ind w:left="567"/>
        <w:rPr>
          <w:color w:val="000000"/>
        </w:rPr>
      </w:pPr>
      <w:proofErr w:type="gramStart"/>
      <w:r>
        <w:rPr>
          <w:color w:val="000000"/>
          <w:lang w:val="en-US"/>
        </w:rPr>
        <w:t>n</w:t>
      </w:r>
      <w:proofErr w:type="gramEnd"/>
      <w:r>
        <w:rPr>
          <w:color w:val="000000"/>
          <w:lang w:val="en-US"/>
        </w:rPr>
        <w:t xml:space="preserve">     </w:t>
      </w:r>
      <w:r>
        <w:rPr>
          <w:color w:val="000000"/>
        </w:rPr>
        <w:t xml:space="preserve">________________________ </w:t>
      </w:r>
      <w:r>
        <w:rPr>
          <w:color w:val="000000"/>
          <w:lang w:val="en-US"/>
        </w:rPr>
        <w:t xml:space="preserve"> - </w:t>
      </w:r>
      <w:r>
        <w:rPr>
          <w:color w:val="000000"/>
        </w:rPr>
        <w:t>на ____ листах</w:t>
      </w:r>
      <w:r w:rsidR="00265BB7">
        <w:rPr>
          <w:color w:val="000000"/>
        </w:rPr>
        <w:t>.</w:t>
      </w:r>
    </w:p>
    <w:p w:rsidR="0067260E" w:rsidRDefault="0067260E" w:rsidP="0067260E">
      <w:pPr>
        <w:tabs>
          <w:tab w:val="left" w:pos="993"/>
        </w:tabs>
        <w:ind w:left="567"/>
        <w:rPr>
          <w:color w:val="000000"/>
        </w:rPr>
      </w:pPr>
    </w:p>
    <w:p w:rsidR="0067260E" w:rsidRDefault="0067260E" w:rsidP="0067260E">
      <w:pPr>
        <w:tabs>
          <w:tab w:val="left" w:pos="993"/>
        </w:tabs>
        <w:ind w:left="567"/>
        <w:rPr>
          <w:color w:val="000000"/>
        </w:rPr>
      </w:pPr>
    </w:p>
    <w:tbl>
      <w:tblPr>
        <w:tblW w:w="0" w:type="auto"/>
        <w:tblLook w:val="01E0" w:firstRow="1" w:lastRow="1" w:firstColumn="1" w:lastColumn="1" w:noHBand="0" w:noVBand="0"/>
      </w:tblPr>
      <w:tblGrid>
        <w:gridCol w:w="3528"/>
        <w:gridCol w:w="540"/>
        <w:gridCol w:w="2160"/>
        <w:gridCol w:w="826"/>
        <w:gridCol w:w="3544"/>
      </w:tblGrid>
      <w:tr w:rsidR="0067260E" w:rsidTr="001123C2">
        <w:tc>
          <w:tcPr>
            <w:tcW w:w="3528" w:type="dxa"/>
            <w:hideMark/>
          </w:tcPr>
          <w:p w:rsidR="0067260E" w:rsidRDefault="0067260E" w:rsidP="001123C2">
            <w:pPr>
              <w:tabs>
                <w:tab w:val="left" w:pos="2772"/>
              </w:tabs>
              <w:rPr>
                <w:color w:val="000000"/>
              </w:rPr>
            </w:pPr>
            <w:r>
              <w:rPr>
                <w:b/>
                <w:color w:val="000000"/>
              </w:rPr>
              <w:t>Руководитель организации</w:t>
            </w:r>
          </w:p>
        </w:tc>
        <w:tc>
          <w:tcPr>
            <w:tcW w:w="540" w:type="dxa"/>
          </w:tcPr>
          <w:p w:rsidR="0067260E" w:rsidRDefault="0067260E" w:rsidP="001123C2">
            <w:pPr>
              <w:rPr>
                <w:color w:val="000000"/>
              </w:rPr>
            </w:pPr>
          </w:p>
        </w:tc>
        <w:tc>
          <w:tcPr>
            <w:tcW w:w="2160" w:type="dxa"/>
            <w:tcBorders>
              <w:top w:val="nil"/>
              <w:left w:val="nil"/>
              <w:bottom w:val="single" w:sz="4" w:space="0" w:color="auto"/>
              <w:right w:val="nil"/>
            </w:tcBorders>
          </w:tcPr>
          <w:p w:rsidR="0067260E" w:rsidRDefault="0067260E" w:rsidP="001123C2">
            <w:pPr>
              <w:rPr>
                <w:color w:val="000000"/>
              </w:rPr>
            </w:pPr>
          </w:p>
        </w:tc>
        <w:tc>
          <w:tcPr>
            <w:tcW w:w="826" w:type="dxa"/>
          </w:tcPr>
          <w:p w:rsidR="0067260E" w:rsidRDefault="0067260E" w:rsidP="001123C2">
            <w:pPr>
              <w:rPr>
                <w:color w:val="000000"/>
              </w:rPr>
            </w:pPr>
          </w:p>
        </w:tc>
        <w:tc>
          <w:tcPr>
            <w:tcW w:w="3544" w:type="dxa"/>
            <w:tcBorders>
              <w:top w:val="nil"/>
              <w:left w:val="nil"/>
              <w:bottom w:val="single" w:sz="4" w:space="0" w:color="auto"/>
              <w:right w:val="nil"/>
            </w:tcBorders>
          </w:tcPr>
          <w:p w:rsidR="0067260E" w:rsidRDefault="0067260E" w:rsidP="001123C2">
            <w:pPr>
              <w:rPr>
                <w:color w:val="000000"/>
              </w:rPr>
            </w:pPr>
          </w:p>
        </w:tc>
      </w:tr>
      <w:tr w:rsidR="0067260E" w:rsidTr="001123C2">
        <w:tc>
          <w:tcPr>
            <w:tcW w:w="3528" w:type="dxa"/>
          </w:tcPr>
          <w:p w:rsidR="0067260E" w:rsidRDefault="0067260E" w:rsidP="001123C2">
            <w:pPr>
              <w:rPr>
                <w:color w:val="000000"/>
              </w:rPr>
            </w:pPr>
          </w:p>
        </w:tc>
        <w:tc>
          <w:tcPr>
            <w:tcW w:w="540" w:type="dxa"/>
          </w:tcPr>
          <w:p w:rsidR="0067260E" w:rsidRDefault="0067260E" w:rsidP="001123C2">
            <w:pPr>
              <w:rPr>
                <w:color w:val="000000"/>
              </w:rPr>
            </w:pPr>
          </w:p>
        </w:tc>
        <w:tc>
          <w:tcPr>
            <w:tcW w:w="2160" w:type="dxa"/>
            <w:tcBorders>
              <w:top w:val="single" w:sz="4" w:space="0" w:color="auto"/>
              <w:left w:val="nil"/>
              <w:bottom w:val="nil"/>
              <w:right w:val="nil"/>
            </w:tcBorders>
            <w:hideMark/>
          </w:tcPr>
          <w:p w:rsidR="0067260E" w:rsidRDefault="0067260E" w:rsidP="001123C2">
            <w:pPr>
              <w:jc w:val="center"/>
              <w:rPr>
                <w:color w:val="000000"/>
                <w:vertAlign w:val="superscript"/>
              </w:rPr>
            </w:pPr>
            <w:r>
              <w:rPr>
                <w:color w:val="000000"/>
                <w:vertAlign w:val="superscript"/>
              </w:rPr>
              <w:t>(подпись)</w:t>
            </w:r>
          </w:p>
          <w:p w:rsidR="0067260E" w:rsidRDefault="0067260E" w:rsidP="001123C2">
            <w:pPr>
              <w:jc w:val="center"/>
              <w:rPr>
                <w:color w:val="000000"/>
              </w:rPr>
            </w:pPr>
            <w:r>
              <w:rPr>
                <w:color w:val="000000"/>
                <w:vertAlign w:val="superscript"/>
              </w:rPr>
              <w:t>МП</w:t>
            </w:r>
          </w:p>
        </w:tc>
        <w:tc>
          <w:tcPr>
            <w:tcW w:w="826" w:type="dxa"/>
          </w:tcPr>
          <w:p w:rsidR="0067260E" w:rsidRDefault="0067260E" w:rsidP="001123C2">
            <w:pPr>
              <w:rPr>
                <w:color w:val="000000"/>
              </w:rPr>
            </w:pPr>
          </w:p>
        </w:tc>
        <w:tc>
          <w:tcPr>
            <w:tcW w:w="3544" w:type="dxa"/>
            <w:tcBorders>
              <w:top w:val="single" w:sz="4" w:space="0" w:color="auto"/>
              <w:left w:val="nil"/>
              <w:bottom w:val="nil"/>
              <w:right w:val="nil"/>
            </w:tcBorders>
            <w:hideMark/>
          </w:tcPr>
          <w:p w:rsidR="0067260E" w:rsidRDefault="0067260E" w:rsidP="001123C2">
            <w:pPr>
              <w:jc w:val="center"/>
              <w:rPr>
                <w:color w:val="000000"/>
              </w:rPr>
            </w:pPr>
            <w:r>
              <w:rPr>
                <w:color w:val="000000"/>
                <w:vertAlign w:val="superscript"/>
              </w:rPr>
              <w:t>(Ф.И.О.)</w:t>
            </w:r>
          </w:p>
        </w:tc>
      </w:tr>
      <w:tr w:rsidR="0067260E" w:rsidTr="001123C2">
        <w:tc>
          <w:tcPr>
            <w:tcW w:w="3528" w:type="dxa"/>
            <w:hideMark/>
          </w:tcPr>
          <w:p w:rsidR="0067260E" w:rsidRDefault="0067260E" w:rsidP="001123C2">
            <w:pPr>
              <w:rPr>
                <w:color w:val="000000"/>
              </w:rPr>
            </w:pPr>
            <w:r>
              <w:rPr>
                <w:b/>
                <w:color w:val="000000"/>
              </w:rPr>
              <w:t>Главный бухгалтер</w:t>
            </w:r>
          </w:p>
        </w:tc>
        <w:tc>
          <w:tcPr>
            <w:tcW w:w="540" w:type="dxa"/>
          </w:tcPr>
          <w:p w:rsidR="0067260E" w:rsidRDefault="0067260E" w:rsidP="001123C2">
            <w:pPr>
              <w:rPr>
                <w:color w:val="000000"/>
              </w:rPr>
            </w:pPr>
          </w:p>
        </w:tc>
        <w:tc>
          <w:tcPr>
            <w:tcW w:w="2160" w:type="dxa"/>
            <w:tcBorders>
              <w:top w:val="nil"/>
              <w:left w:val="nil"/>
              <w:bottom w:val="single" w:sz="4" w:space="0" w:color="auto"/>
              <w:right w:val="nil"/>
            </w:tcBorders>
          </w:tcPr>
          <w:p w:rsidR="0067260E" w:rsidRDefault="0067260E" w:rsidP="001123C2">
            <w:pPr>
              <w:rPr>
                <w:color w:val="000000"/>
              </w:rPr>
            </w:pPr>
          </w:p>
        </w:tc>
        <w:tc>
          <w:tcPr>
            <w:tcW w:w="826" w:type="dxa"/>
          </w:tcPr>
          <w:p w:rsidR="0067260E" w:rsidRDefault="0067260E" w:rsidP="001123C2">
            <w:pPr>
              <w:rPr>
                <w:color w:val="000000"/>
              </w:rPr>
            </w:pPr>
          </w:p>
        </w:tc>
        <w:tc>
          <w:tcPr>
            <w:tcW w:w="3544" w:type="dxa"/>
            <w:tcBorders>
              <w:top w:val="nil"/>
              <w:left w:val="nil"/>
              <w:bottom w:val="single" w:sz="4" w:space="0" w:color="auto"/>
              <w:right w:val="nil"/>
            </w:tcBorders>
          </w:tcPr>
          <w:p w:rsidR="0067260E" w:rsidRDefault="0067260E" w:rsidP="001123C2">
            <w:pPr>
              <w:rPr>
                <w:color w:val="000000"/>
              </w:rPr>
            </w:pPr>
          </w:p>
        </w:tc>
      </w:tr>
      <w:tr w:rsidR="0067260E" w:rsidTr="001123C2">
        <w:tc>
          <w:tcPr>
            <w:tcW w:w="3528" w:type="dxa"/>
          </w:tcPr>
          <w:p w:rsidR="0067260E" w:rsidRDefault="0067260E" w:rsidP="001123C2">
            <w:pPr>
              <w:rPr>
                <w:color w:val="000000"/>
              </w:rPr>
            </w:pPr>
          </w:p>
        </w:tc>
        <w:tc>
          <w:tcPr>
            <w:tcW w:w="540" w:type="dxa"/>
          </w:tcPr>
          <w:p w:rsidR="0067260E" w:rsidRDefault="0067260E" w:rsidP="001123C2">
            <w:pPr>
              <w:rPr>
                <w:color w:val="000000"/>
              </w:rPr>
            </w:pPr>
          </w:p>
        </w:tc>
        <w:tc>
          <w:tcPr>
            <w:tcW w:w="2160" w:type="dxa"/>
            <w:tcBorders>
              <w:top w:val="single" w:sz="4" w:space="0" w:color="auto"/>
              <w:left w:val="nil"/>
              <w:bottom w:val="nil"/>
              <w:right w:val="nil"/>
            </w:tcBorders>
            <w:hideMark/>
          </w:tcPr>
          <w:p w:rsidR="0067260E" w:rsidRDefault="0067260E" w:rsidP="001123C2">
            <w:pPr>
              <w:jc w:val="center"/>
              <w:rPr>
                <w:color w:val="000000"/>
                <w:vertAlign w:val="superscript"/>
              </w:rPr>
            </w:pPr>
            <w:r>
              <w:rPr>
                <w:color w:val="000000"/>
                <w:vertAlign w:val="superscript"/>
              </w:rPr>
              <w:t>(подпись)</w:t>
            </w:r>
          </w:p>
        </w:tc>
        <w:tc>
          <w:tcPr>
            <w:tcW w:w="826" w:type="dxa"/>
          </w:tcPr>
          <w:p w:rsidR="0067260E" w:rsidRDefault="0067260E" w:rsidP="001123C2">
            <w:pPr>
              <w:rPr>
                <w:color w:val="000000"/>
              </w:rPr>
            </w:pPr>
          </w:p>
        </w:tc>
        <w:tc>
          <w:tcPr>
            <w:tcW w:w="3544" w:type="dxa"/>
            <w:tcBorders>
              <w:top w:val="single" w:sz="4" w:space="0" w:color="auto"/>
              <w:left w:val="nil"/>
              <w:bottom w:val="nil"/>
              <w:right w:val="nil"/>
            </w:tcBorders>
            <w:hideMark/>
          </w:tcPr>
          <w:p w:rsidR="0067260E" w:rsidRDefault="0067260E" w:rsidP="001123C2">
            <w:pPr>
              <w:jc w:val="center"/>
              <w:rPr>
                <w:color w:val="000000"/>
              </w:rPr>
            </w:pPr>
            <w:r>
              <w:rPr>
                <w:color w:val="000000"/>
                <w:vertAlign w:val="superscript"/>
              </w:rPr>
              <w:t>(Ф.И.О.)</w:t>
            </w:r>
          </w:p>
        </w:tc>
      </w:tr>
    </w:tbl>
    <w:p w:rsidR="000B09FE" w:rsidRPr="00746574" w:rsidRDefault="000B09FE" w:rsidP="000B09FE">
      <w:pPr>
        <w:tabs>
          <w:tab w:val="left" w:pos="993"/>
        </w:tabs>
        <w:ind w:left="567"/>
        <w:rPr>
          <w:color w:val="000000"/>
        </w:rPr>
      </w:pPr>
    </w:p>
    <w:p w:rsidR="0067260E" w:rsidRPr="0067260E" w:rsidRDefault="000B09FE" w:rsidP="0067260E">
      <w:pPr>
        <w:jc w:val="center"/>
        <w:rPr>
          <w:b/>
          <w:sz w:val="28"/>
          <w:szCs w:val="28"/>
        </w:rPr>
      </w:pPr>
      <w:r w:rsidRPr="00746574">
        <w:rPr>
          <w:color w:val="000000"/>
        </w:rPr>
        <w:br w:type="page"/>
      </w:r>
      <w:bookmarkStart w:id="2190" w:name="_Toc113421039"/>
      <w:bookmarkStart w:id="2191" w:name="_Ref239070957"/>
      <w:bookmarkStart w:id="2192" w:name="_Ref244948098"/>
      <w:bookmarkStart w:id="2193" w:name="_Ref301359462"/>
      <w:bookmarkStart w:id="2194" w:name="_Toc304464803"/>
      <w:bookmarkStart w:id="2195" w:name="_Ref323305630"/>
      <w:r w:rsidRPr="0067260E">
        <w:rPr>
          <w:b/>
          <w:sz w:val="28"/>
          <w:szCs w:val="28"/>
        </w:rPr>
        <w:lastRenderedPageBreak/>
        <w:t>Форма 2.</w:t>
      </w:r>
    </w:p>
    <w:p w:rsidR="000B09FE" w:rsidRPr="0067260E" w:rsidRDefault="0067260E" w:rsidP="0067260E">
      <w:pPr>
        <w:jc w:val="center"/>
        <w:rPr>
          <w:b/>
          <w:sz w:val="28"/>
          <w:szCs w:val="28"/>
        </w:rPr>
      </w:pPr>
      <w:r w:rsidRPr="0067260E">
        <w:rPr>
          <w:b/>
          <w:sz w:val="28"/>
          <w:szCs w:val="28"/>
        </w:rPr>
        <w:t>Анкета</w:t>
      </w:r>
      <w:r w:rsidR="000B09FE" w:rsidRPr="0067260E">
        <w:rPr>
          <w:b/>
          <w:sz w:val="28"/>
          <w:szCs w:val="28"/>
        </w:rPr>
        <w:t xml:space="preserve"> Участника</w:t>
      </w:r>
      <w:bookmarkEnd w:id="2190"/>
      <w:bookmarkEnd w:id="2191"/>
      <w:bookmarkEnd w:id="2192"/>
      <w:bookmarkEnd w:id="2193"/>
      <w:bookmarkEnd w:id="2194"/>
      <w:bookmarkEnd w:id="2195"/>
    </w:p>
    <w:p w:rsidR="000B09FE" w:rsidRPr="00746574" w:rsidRDefault="000B09FE" w:rsidP="000B09FE"/>
    <w:p w:rsidR="000B09FE" w:rsidRPr="00746574" w:rsidRDefault="000B09FE" w:rsidP="000B09FE">
      <w:pPr>
        <w:jc w:val="right"/>
        <w:rPr>
          <w:color w:val="000000"/>
        </w:rPr>
      </w:pPr>
      <w:r w:rsidRPr="00746574">
        <w:rPr>
          <w:color w:val="000000"/>
        </w:rPr>
        <w:t xml:space="preserve">Приложение №__ к письму </w:t>
      </w:r>
      <w:r w:rsidRPr="00746574">
        <w:rPr>
          <w:color w:val="000000"/>
        </w:rPr>
        <w:br/>
        <w:t>от «____»_____________ </w:t>
      </w:r>
      <w:proofErr w:type="gramStart"/>
      <w:r w:rsidRPr="00746574">
        <w:rPr>
          <w:color w:val="000000"/>
        </w:rPr>
        <w:t>г</w:t>
      </w:r>
      <w:proofErr w:type="gramEnd"/>
      <w:r w:rsidRPr="00746574">
        <w:rPr>
          <w:color w:val="000000"/>
        </w:rPr>
        <w:t>. №__________</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5528"/>
        <w:gridCol w:w="4365"/>
      </w:tblGrid>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shd w:val="clear" w:color="auto" w:fill="F2F2F2"/>
            <w:vAlign w:val="center"/>
          </w:tcPr>
          <w:p w:rsidR="000B09FE" w:rsidRPr="00746574" w:rsidRDefault="000B09FE" w:rsidP="00056026">
            <w:pPr>
              <w:rPr>
                <w:b/>
                <w:color w:val="000000"/>
              </w:rPr>
            </w:pPr>
            <w:r w:rsidRPr="00746574">
              <w:rPr>
                <w:b/>
                <w:color w:val="000000"/>
              </w:rPr>
              <w:t>№</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rsidR="000B09FE" w:rsidRPr="00746574" w:rsidRDefault="000B09FE" w:rsidP="00056026">
            <w:pPr>
              <w:pStyle w:val="afffff4"/>
              <w:keepNext w:val="0"/>
              <w:widowControl w:val="0"/>
              <w:spacing w:before="0" w:after="0"/>
              <w:ind w:left="0" w:right="0"/>
              <w:jc w:val="center"/>
              <w:rPr>
                <w:b/>
                <w:color w:val="000000"/>
              </w:rPr>
            </w:pPr>
            <w:r w:rsidRPr="00746574">
              <w:rPr>
                <w:b/>
                <w:color w:val="000000"/>
              </w:rPr>
              <w:t>Наименование данных</w:t>
            </w:r>
          </w:p>
        </w:tc>
        <w:tc>
          <w:tcPr>
            <w:tcW w:w="4365" w:type="dxa"/>
            <w:tcBorders>
              <w:top w:val="single" w:sz="4" w:space="0" w:color="auto"/>
              <w:left w:val="single" w:sz="4" w:space="0" w:color="auto"/>
              <w:bottom w:val="single" w:sz="4" w:space="0" w:color="auto"/>
              <w:right w:val="single" w:sz="4" w:space="0" w:color="auto"/>
            </w:tcBorders>
            <w:shd w:val="clear" w:color="auto" w:fill="F2F2F2"/>
            <w:vAlign w:val="center"/>
          </w:tcPr>
          <w:p w:rsidR="000B09FE" w:rsidRPr="00746574" w:rsidRDefault="000B09FE" w:rsidP="00056026">
            <w:pPr>
              <w:pStyle w:val="afffff4"/>
              <w:keepNext w:val="0"/>
              <w:widowControl w:val="0"/>
              <w:spacing w:before="0" w:after="0"/>
              <w:ind w:left="0" w:right="0"/>
              <w:jc w:val="center"/>
              <w:rPr>
                <w:b/>
                <w:color w:val="000000"/>
              </w:rPr>
            </w:pPr>
            <w:r w:rsidRPr="00746574">
              <w:rPr>
                <w:b/>
                <w:color w:val="000000"/>
              </w:rPr>
              <w:t>Сведения об Участнике</w:t>
            </w:r>
          </w:p>
        </w:tc>
      </w:tr>
      <w:tr w:rsidR="000B09FE" w:rsidRPr="00746574" w:rsidTr="00056026">
        <w:trPr>
          <w:cantSplit/>
        </w:trPr>
        <w:tc>
          <w:tcPr>
            <w:tcW w:w="103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B09FE" w:rsidRPr="00746574" w:rsidRDefault="000B09FE" w:rsidP="00056026">
            <w:pPr>
              <w:pStyle w:val="afffff4"/>
              <w:keepNext w:val="0"/>
              <w:widowControl w:val="0"/>
              <w:spacing w:before="0" w:after="0"/>
              <w:ind w:left="0" w:right="0"/>
              <w:jc w:val="center"/>
              <w:rPr>
                <w:b/>
                <w:color w:val="000000"/>
              </w:rPr>
            </w:pPr>
            <w:r w:rsidRPr="00746574">
              <w:rPr>
                <w:b/>
                <w:color w:val="000000"/>
              </w:rPr>
              <w:t>Общие данные</w:t>
            </w: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Фирменное наименование </w:t>
            </w:r>
            <w:r w:rsidRPr="00746574">
              <w:rPr>
                <w:i/>
                <w:color w:val="000000"/>
              </w:rPr>
              <w:t>(полное и сокращенное наименования организации)</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Организационно-правовая форма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Учредители </w:t>
            </w:r>
            <w:r w:rsidRPr="00746574">
              <w:rPr>
                <w:i/>
                <w:color w:val="000000"/>
              </w:rPr>
              <w:t>(перечислить наименования и организационно-правовую форму или Ф.И.О. всех учредителей)</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Свидетельство о внесении в Единый государственный реестр юридических лиц/индивидуальных предпринимателей (дата и номер, кем выдано)</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Виды деятельности</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Срок деятельности </w:t>
            </w:r>
            <w:r w:rsidRPr="00746574">
              <w:rPr>
                <w:i/>
                <w:color w:val="000000"/>
              </w:rPr>
              <w:t>(с учетом правопреемственности, с какого года)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ИНН, КПП, ОГРН, ОКПО</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Юридический адрес </w:t>
            </w:r>
            <w:r w:rsidRPr="00746574">
              <w:rPr>
                <w:i/>
                <w:color w:val="000000"/>
              </w:rPr>
              <w:t>(страна, адрес)</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Почтовый адрес </w:t>
            </w:r>
            <w:r w:rsidRPr="00746574">
              <w:rPr>
                <w:i/>
                <w:color w:val="000000"/>
              </w:rPr>
              <w:t>(страна, адрес)</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Фактическое местоположение</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Телефоны </w:t>
            </w:r>
            <w:r w:rsidRPr="00746574">
              <w:rPr>
                <w:i/>
                <w:color w:val="000000"/>
              </w:rPr>
              <w:t>(с указанием кода города)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Факс </w:t>
            </w:r>
            <w:r w:rsidRPr="00746574">
              <w:rPr>
                <w:i/>
                <w:color w:val="000000"/>
              </w:rPr>
              <w:t>(с указанием кода города)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Адрес электронной почты </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Филиалы </w:t>
            </w:r>
            <w:r w:rsidRPr="00746574">
              <w:rPr>
                <w:i/>
                <w:color w:val="000000"/>
              </w:rPr>
              <w:t>(перечислить наименования и адреса)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Размер уставного капитала, </w:t>
            </w:r>
            <w:r>
              <w:rPr>
                <w:i/>
                <w:color w:val="000000"/>
              </w:rPr>
              <w:t xml:space="preserve">в </w:t>
            </w:r>
            <w:r w:rsidRPr="00746574">
              <w:rPr>
                <w:i/>
                <w:color w:val="000000"/>
              </w:rPr>
              <w:t>руб.</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Стоимость основных фондов </w:t>
            </w:r>
            <w:r w:rsidRPr="00746574">
              <w:rPr>
                <w:i/>
                <w:color w:val="000000"/>
              </w:rPr>
              <w:t>(по балансу по</w:t>
            </w:r>
            <w:r>
              <w:rPr>
                <w:i/>
                <w:color w:val="000000"/>
              </w:rPr>
              <w:t xml:space="preserve">следнего завершенного периода), в </w:t>
            </w:r>
            <w:r w:rsidRPr="00746574">
              <w:rPr>
                <w:i/>
                <w:color w:val="000000"/>
              </w:rPr>
              <w:t>руб.</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Годовой объем выручки</w:t>
            </w:r>
            <w:r>
              <w:rPr>
                <w:color w:val="000000"/>
              </w:rPr>
              <w:t xml:space="preserve"> (</w:t>
            </w:r>
            <w:r w:rsidRPr="00746574">
              <w:rPr>
                <w:i/>
                <w:color w:val="000000"/>
              </w:rPr>
              <w:t>в руб., без НДС, за последние два года</w:t>
            </w:r>
            <w:r>
              <w:rPr>
                <w:i/>
                <w:color w:val="000000"/>
              </w:rPr>
              <w:t xml:space="preserve">, </w:t>
            </w:r>
            <w:r w:rsidRPr="0065178F">
              <w:rPr>
                <w:i/>
                <w:color w:val="000000"/>
              </w:rPr>
              <w:t>указать</w:t>
            </w:r>
            <w:r>
              <w:rPr>
                <w:i/>
                <w:color w:val="000000"/>
              </w:rPr>
              <w:t xml:space="preserve"> за каждый год в отдельности)</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Банковские реквизиты </w:t>
            </w:r>
            <w:r w:rsidRPr="00746574">
              <w:rPr>
                <w:i/>
                <w:color w:val="000000"/>
              </w:rPr>
              <w:t>(наименование и адрес банка, номер расчетного счета Участника в банке, телефоны банка, прочие банковские реквизиты)</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Ф.И.О. руководителя Участника, </w:t>
            </w:r>
            <w:r w:rsidRPr="00746574">
              <w:rPr>
                <w:i/>
                <w:color w:val="000000"/>
              </w:rPr>
              <w:t>имеющего право подписи согласно учредительным документам, с указанием должности и контактного телефона</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ind w:left="0" w:right="0"/>
              <w:rPr>
                <w:color w:val="000000"/>
              </w:rPr>
            </w:pPr>
            <w:r w:rsidRPr="00746574">
              <w:rPr>
                <w:color w:val="000000"/>
              </w:rPr>
              <w:t xml:space="preserve">Орган управления Участника – </w:t>
            </w:r>
            <w:r w:rsidRPr="00746574">
              <w:rPr>
                <w:i/>
                <w:color w:val="000000"/>
              </w:rPr>
              <w:t xml:space="preserve">юридического лица, уполномоченный на одобрение сделки, право на </w:t>
            </w:r>
            <w:proofErr w:type="gramStart"/>
            <w:r w:rsidRPr="00746574">
              <w:rPr>
                <w:i/>
                <w:color w:val="000000"/>
              </w:rPr>
              <w:t>заключение</w:t>
            </w:r>
            <w:proofErr w:type="gramEnd"/>
            <w:r w:rsidRPr="00746574">
              <w:rPr>
                <w:i/>
                <w:color w:val="000000"/>
              </w:rPr>
              <w:t xml:space="preserve"> которой является предметом отбора и порядок одобрения соответствующей сделки</w:t>
            </w: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r w:rsidR="000B09FE" w:rsidRPr="00746574" w:rsidTr="00056026">
        <w:trPr>
          <w:cantSplit/>
        </w:trPr>
        <w:tc>
          <w:tcPr>
            <w:tcW w:w="45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B09FE">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B09FE" w:rsidRDefault="000B09FE" w:rsidP="00056026">
            <w:pPr>
              <w:pStyle w:val="afffff4"/>
              <w:ind w:left="0" w:right="0"/>
              <w:rPr>
                <w:color w:val="000000"/>
              </w:rPr>
            </w:pPr>
            <w:r w:rsidRPr="00746574">
              <w:rPr>
                <w:color w:val="000000"/>
              </w:rPr>
              <w:t xml:space="preserve">Ф.И.О. уполномоченного (контактного) лица Участника по Заявке </w:t>
            </w:r>
            <w:r w:rsidRPr="00746574">
              <w:rPr>
                <w:i/>
                <w:color w:val="000000"/>
              </w:rPr>
              <w:t>с указанием должности, контактного телефона, электронной почты</w:t>
            </w:r>
            <w:r w:rsidRPr="00746574">
              <w:rPr>
                <w:color w:val="000000"/>
              </w:rPr>
              <w:t xml:space="preserve"> </w:t>
            </w:r>
          </w:p>
          <w:p w:rsidR="001141CA" w:rsidRPr="00746574" w:rsidRDefault="001141CA" w:rsidP="00056026">
            <w:pPr>
              <w:pStyle w:val="afffff4"/>
              <w:ind w:left="0" w:right="0"/>
              <w:rPr>
                <w:color w:val="000000"/>
              </w:rPr>
            </w:pPr>
          </w:p>
        </w:tc>
        <w:tc>
          <w:tcPr>
            <w:tcW w:w="4365" w:type="dxa"/>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rPr>
                <w:color w:val="000000"/>
              </w:rPr>
            </w:pPr>
          </w:p>
        </w:tc>
      </w:tr>
    </w:tbl>
    <w:p w:rsidR="001141CA" w:rsidRDefault="001141CA">
      <w:r>
        <w:br w:type="page"/>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5528"/>
        <w:gridCol w:w="4365"/>
      </w:tblGrid>
      <w:tr w:rsidR="000B09FE" w:rsidRPr="00746574" w:rsidTr="00056026">
        <w:trPr>
          <w:cantSplit/>
        </w:trPr>
        <w:tc>
          <w:tcPr>
            <w:tcW w:w="10348" w:type="dxa"/>
            <w:gridSpan w:val="3"/>
            <w:tcBorders>
              <w:top w:val="single" w:sz="4" w:space="0" w:color="auto"/>
              <w:left w:val="single" w:sz="4" w:space="0" w:color="auto"/>
              <w:bottom w:val="single" w:sz="4" w:space="0" w:color="auto"/>
              <w:right w:val="single" w:sz="4" w:space="0" w:color="auto"/>
            </w:tcBorders>
            <w:vAlign w:val="center"/>
          </w:tcPr>
          <w:p w:rsidR="000B09FE" w:rsidRPr="00746574" w:rsidRDefault="000B09FE" w:rsidP="00056026">
            <w:pPr>
              <w:pStyle w:val="afffff4"/>
              <w:spacing w:after="0"/>
              <w:jc w:val="center"/>
              <w:rPr>
                <w:color w:val="000000"/>
              </w:rPr>
            </w:pPr>
            <w:r w:rsidRPr="00746574">
              <w:rPr>
                <w:b/>
                <w:color w:val="000000"/>
              </w:rPr>
              <w:lastRenderedPageBreak/>
              <w:t>Дополнительные данные</w:t>
            </w:r>
          </w:p>
        </w:tc>
      </w:tr>
      <w:tr w:rsidR="00D4501E"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D4501E" w:rsidRPr="00746574" w:rsidRDefault="00D4501E"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D4501E" w:rsidRPr="008A3EEE" w:rsidRDefault="00D4501E" w:rsidP="00F03278">
            <w:pPr>
              <w:pStyle w:val="afffff4"/>
              <w:ind w:left="0" w:right="0"/>
              <w:rPr>
                <w:color w:val="000000"/>
                <w:highlight w:val="lightGray"/>
              </w:rPr>
            </w:pPr>
            <w:r w:rsidRPr="008A3EEE">
              <w:rPr>
                <w:color w:val="000000"/>
              </w:rPr>
              <w:t xml:space="preserve">Наличие сертификатов и/или свидетельств </w:t>
            </w:r>
            <w:r w:rsidR="0008674B">
              <w:rPr>
                <w:color w:val="000000"/>
              </w:rPr>
              <w:t>сотрудников Участника</w:t>
            </w:r>
            <w:r w:rsidRPr="008A3EEE">
              <w:rPr>
                <w:color w:val="000000"/>
              </w:rPr>
              <w:t xml:space="preserve"> </w:t>
            </w:r>
            <w:r w:rsidRPr="008A3EEE">
              <w:rPr>
                <w:i/>
                <w:color w:val="000000"/>
              </w:rPr>
              <w:t>(</w:t>
            </w:r>
            <w:proofErr w:type="gramStart"/>
            <w:r w:rsidRPr="008A3EEE">
              <w:rPr>
                <w:i/>
                <w:color w:val="000000"/>
              </w:rPr>
              <w:t>указать да/нет</w:t>
            </w:r>
            <w:proofErr w:type="gramEnd"/>
            <w:r w:rsidRPr="008A3EEE">
              <w:rPr>
                <w:i/>
                <w:color w:val="000000"/>
              </w:rPr>
              <w:t>)</w:t>
            </w:r>
          </w:p>
        </w:tc>
        <w:tc>
          <w:tcPr>
            <w:tcW w:w="4365" w:type="dxa"/>
            <w:tcBorders>
              <w:top w:val="single" w:sz="4" w:space="0" w:color="auto"/>
              <w:left w:val="single" w:sz="4" w:space="0" w:color="auto"/>
              <w:bottom w:val="single" w:sz="4" w:space="0" w:color="auto"/>
              <w:right w:val="single" w:sz="4" w:space="0" w:color="auto"/>
            </w:tcBorders>
            <w:vAlign w:val="center"/>
          </w:tcPr>
          <w:p w:rsidR="00D4501E" w:rsidRPr="00746574" w:rsidRDefault="00D4501E" w:rsidP="004D1EB9">
            <w:pPr>
              <w:pStyle w:val="afffff4"/>
              <w:spacing w:after="0"/>
              <w:rPr>
                <w:color w:val="000000"/>
              </w:rPr>
            </w:pPr>
          </w:p>
        </w:tc>
      </w:tr>
      <w:tr w:rsidR="00805280"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805280" w:rsidRPr="00746574" w:rsidRDefault="00805280"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805280" w:rsidRPr="008A3EEE" w:rsidRDefault="00805280" w:rsidP="004D1EB9">
            <w:pPr>
              <w:pStyle w:val="afffff4"/>
              <w:ind w:left="0" w:right="0"/>
              <w:rPr>
                <w:color w:val="000000"/>
              </w:rPr>
            </w:pPr>
            <w:r w:rsidRPr="008A3EEE">
              <w:rPr>
                <w:color w:val="000000"/>
              </w:rPr>
              <w:t xml:space="preserve">Гарантия на выполненные работы </w:t>
            </w:r>
            <w:r w:rsidRPr="008A3EEE">
              <w:rPr>
                <w:i/>
                <w:color w:val="000000"/>
              </w:rPr>
              <w:t>(указать срок предоставления в месяцах)</w:t>
            </w:r>
          </w:p>
        </w:tc>
        <w:tc>
          <w:tcPr>
            <w:tcW w:w="4365" w:type="dxa"/>
            <w:tcBorders>
              <w:top w:val="single" w:sz="4" w:space="0" w:color="auto"/>
              <w:left w:val="single" w:sz="4" w:space="0" w:color="auto"/>
              <w:bottom w:val="single" w:sz="4" w:space="0" w:color="auto"/>
              <w:right w:val="single" w:sz="4" w:space="0" w:color="auto"/>
            </w:tcBorders>
            <w:vAlign w:val="center"/>
          </w:tcPr>
          <w:p w:rsidR="00805280" w:rsidRPr="00746574" w:rsidRDefault="00805280" w:rsidP="004D1EB9">
            <w:pPr>
              <w:pStyle w:val="afffff4"/>
              <w:spacing w:after="0"/>
              <w:rPr>
                <w:color w:val="000000"/>
              </w:rPr>
            </w:pPr>
          </w:p>
        </w:tc>
      </w:tr>
      <w:tr w:rsidR="0019265B"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19265B" w:rsidRPr="00746574" w:rsidRDefault="0019265B"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19265B" w:rsidRPr="008A3EEE" w:rsidRDefault="0019265B" w:rsidP="00D4501E">
            <w:pPr>
              <w:pStyle w:val="afffff4"/>
              <w:ind w:left="0" w:right="0"/>
              <w:rPr>
                <w:color w:val="000000"/>
              </w:rPr>
            </w:pPr>
            <w:r w:rsidRPr="0019265B">
              <w:rPr>
                <w:color w:val="000000"/>
              </w:rPr>
              <w:t xml:space="preserve">Наличие возможности послегарантийного обслуживания </w:t>
            </w:r>
            <w:r w:rsidRPr="0019265B">
              <w:rPr>
                <w:i/>
                <w:color w:val="000000"/>
              </w:rPr>
              <w:t>(</w:t>
            </w:r>
            <w:proofErr w:type="gramStart"/>
            <w:r w:rsidRPr="0019265B">
              <w:rPr>
                <w:i/>
                <w:color w:val="000000"/>
              </w:rPr>
              <w:t>указать да/нет, указать необходимость заключения отдельного договора, если требуется</w:t>
            </w:r>
            <w:proofErr w:type="gramEnd"/>
            <w:r w:rsidRPr="0019265B">
              <w:rPr>
                <w:i/>
                <w:color w:val="000000"/>
              </w:rPr>
              <w:t>)</w:t>
            </w:r>
          </w:p>
        </w:tc>
        <w:tc>
          <w:tcPr>
            <w:tcW w:w="4365" w:type="dxa"/>
            <w:tcBorders>
              <w:top w:val="single" w:sz="4" w:space="0" w:color="auto"/>
              <w:left w:val="single" w:sz="4" w:space="0" w:color="auto"/>
              <w:bottom w:val="single" w:sz="4" w:space="0" w:color="auto"/>
              <w:right w:val="single" w:sz="4" w:space="0" w:color="auto"/>
            </w:tcBorders>
            <w:vAlign w:val="center"/>
          </w:tcPr>
          <w:p w:rsidR="0019265B" w:rsidRPr="00746574" w:rsidRDefault="0019265B" w:rsidP="004D1EB9">
            <w:pPr>
              <w:pStyle w:val="afffff4"/>
              <w:spacing w:after="0"/>
              <w:rPr>
                <w:color w:val="000000"/>
              </w:rPr>
            </w:pPr>
          </w:p>
        </w:tc>
      </w:tr>
      <w:tr w:rsidR="00036880"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036880" w:rsidRPr="00746574" w:rsidRDefault="00036880"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36880" w:rsidRPr="008A3EEE" w:rsidRDefault="00036880" w:rsidP="004D1EB9">
            <w:pPr>
              <w:pStyle w:val="afffff4"/>
              <w:ind w:left="0" w:right="0"/>
              <w:rPr>
                <w:color w:val="000000"/>
                <w:highlight w:val="lightGray"/>
              </w:rPr>
            </w:pPr>
            <w:r w:rsidRPr="008A3EEE">
              <w:rPr>
                <w:color w:val="000000"/>
              </w:rPr>
              <w:t xml:space="preserve">Предоплата </w:t>
            </w:r>
            <w:r w:rsidRPr="008A3EEE">
              <w:rPr>
                <w:i/>
                <w:color w:val="000000"/>
              </w:rPr>
              <w:t xml:space="preserve">(указать минимально возможный размер предоплаты </w:t>
            </w:r>
            <w:proofErr w:type="gramStart"/>
            <w:r w:rsidRPr="008A3EEE">
              <w:rPr>
                <w:i/>
                <w:color w:val="000000"/>
              </w:rPr>
              <w:t>в</w:t>
            </w:r>
            <w:proofErr w:type="gramEnd"/>
            <w:r w:rsidRPr="008A3EEE">
              <w:rPr>
                <w:i/>
                <w:color w:val="000000"/>
              </w:rPr>
              <w:t xml:space="preserve"> %)</w:t>
            </w:r>
          </w:p>
        </w:tc>
        <w:tc>
          <w:tcPr>
            <w:tcW w:w="4365" w:type="dxa"/>
            <w:tcBorders>
              <w:top w:val="single" w:sz="4" w:space="0" w:color="auto"/>
              <w:left w:val="single" w:sz="4" w:space="0" w:color="auto"/>
              <w:bottom w:val="single" w:sz="4" w:space="0" w:color="auto"/>
              <w:right w:val="single" w:sz="4" w:space="0" w:color="auto"/>
            </w:tcBorders>
            <w:vAlign w:val="center"/>
          </w:tcPr>
          <w:p w:rsidR="00036880" w:rsidRPr="00746574" w:rsidRDefault="00036880" w:rsidP="004D1EB9">
            <w:pPr>
              <w:pStyle w:val="afffff4"/>
              <w:spacing w:after="0"/>
              <w:rPr>
                <w:color w:val="000000"/>
              </w:rPr>
            </w:pPr>
          </w:p>
        </w:tc>
      </w:tr>
      <w:tr w:rsidR="00036880"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036880" w:rsidRPr="00746574" w:rsidRDefault="00036880"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036880" w:rsidRPr="008A3EEE" w:rsidRDefault="00036880" w:rsidP="004D1EB9">
            <w:pPr>
              <w:pStyle w:val="afffff4"/>
              <w:ind w:left="0" w:right="0"/>
              <w:rPr>
                <w:bCs/>
                <w:color w:val="000000"/>
                <w:highlight w:val="lightGray"/>
              </w:rPr>
            </w:pPr>
            <w:r w:rsidRPr="008A3EEE">
              <w:rPr>
                <w:color w:val="000000"/>
              </w:rPr>
              <w:t xml:space="preserve">Возможность отсрочки платежа (в соответствии с условиями договора) без увеличения стоимости работ </w:t>
            </w:r>
            <w:r w:rsidRPr="008A3EEE">
              <w:rPr>
                <w:i/>
                <w:color w:val="000000"/>
              </w:rPr>
              <w:t>(указать наличие возможности)</w:t>
            </w:r>
          </w:p>
        </w:tc>
        <w:tc>
          <w:tcPr>
            <w:tcW w:w="4365" w:type="dxa"/>
            <w:tcBorders>
              <w:top w:val="single" w:sz="4" w:space="0" w:color="auto"/>
              <w:left w:val="single" w:sz="4" w:space="0" w:color="auto"/>
              <w:bottom w:val="single" w:sz="4" w:space="0" w:color="auto"/>
              <w:right w:val="single" w:sz="4" w:space="0" w:color="auto"/>
            </w:tcBorders>
            <w:vAlign w:val="center"/>
          </w:tcPr>
          <w:p w:rsidR="00036880" w:rsidRPr="00746574" w:rsidRDefault="00036880" w:rsidP="004D1EB9">
            <w:pPr>
              <w:pStyle w:val="afffff4"/>
              <w:spacing w:after="0"/>
              <w:rPr>
                <w:color w:val="000000"/>
              </w:rPr>
            </w:pPr>
          </w:p>
        </w:tc>
      </w:tr>
      <w:tr w:rsidR="001141CA" w:rsidRPr="00746574" w:rsidTr="004D1EB9">
        <w:trPr>
          <w:cantSplit/>
        </w:trPr>
        <w:tc>
          <w:tcPr>
            <w:tcW w:w="455" w:type="dxa"/>
            <w:tcBorders>
              <w:top w:val="single" w:sz="4" w:space="0" w:color="auto"/>
              <w:left w:val="single" w:sz="4" w:space="0" w:color="auto"/>
              <w:bottom w:val="single" w:sz="4" w:space="0" w:color="auto"/>
              <w:right w:val="single" w:sz="4" w:space="0" w:color="auto"/>
            </w:tcBorders>
            <w:vAlign w:val="center"/>
          </w:tcPr>
          <w:p w:rsidR="001141CA" w:rsidRPr="00746574" w:rsidRDefault="001141CA" w:rsidP="004D1EB9">
            <w:pPr>
              <w:pStyle w:val="afffff4"/>
              <w:keepNext w:val="0"/>
              <w:widowControl w:val="0"/>
              <w:numPr>
                <w:ilvl w:val="0"/>
                <w:numId w:val="13"/>
              </w:numPr>
              <w:snapToGrid w:val="0"/>
              <w:spacing w:before="0" w:after="0"/>
              <w:ind w:left="0" w:right="-113" w:firstLine="0"/>
              <w:jc w:val="center"/>
              <w:rPr>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1141CA" w:rsidRPr="008A3EEE" w:rsidRDefault="001141CA" w:rsidP="004D1EB9">
            <w:pPr>
              <w:pStyle w:val="afffff4"/>
              <w:ind w:left="0" w:right="0"/>
              <w:rPr>
                <w:color w:val="000000"/>
              </w:rPr>
            </w:pPr>
            <w:r w:rsidRPr="008A3EEE">
              <w:rPr>
                <w:color w:val="000000"/>
              </w:rPr>
              <w:t xml:space="preserve">Наличие рекомендаций (положительных отзывов) от других заказчиков </w:t>
            </w:r>
            <w:r w:rsidRPr="008A3EEE">
              <w:rPr>
                <w:i/>
                <w:color w:val="000000"/>
              </w:rPr>
              <w:t>(указать наличие, приложить копии)</w:t>
            </w:r>
          </w:p>
        </w:tc>
        <w:tc>
          <w:tcPr>
            <w:tcW w:w="4365" w:type="dxa"/>
            <w:tcBorders>
              <w:top w:val="single" w:sz="4" w:space="0" w:color="auto"/>
              <w:left w:val="single" w:sz="4" w:space="0" w:color="auto"/>
              <w:bottom w:val="single" w:sz="4" w:space="0" w:color="auto"/>
              <w:right w:val="single" w:sz="4" w:space="0" w:color="auto"/>
            </w:tcBorders>
            <w:vAlign w:val="center"/>
          </w:tcPr>
          <w:p w:rsidR="001141CA" w:rsidRPr="00746574" w:rsidRDefault="001141CA" w:rsidP="004D1EB9">
            <w:pPr>
              <w:pStyle w:val="afffff4"/>
              <w:spacing w:after="0"/>
              <w:rPr>
                <w:color w:val="000000"/>
              </w:rPr>
            </w:pPr>
          </w:p>
        </w:tc>
      </w:tr>
    </w:tbl>
    <w:p w:rsidR="000B09FE" w:rsidRPr="00746574" w:rsidRDefault="000B09FE" w:rsidP="000B09FE">
      <w:pPr>
        <w:pStyle w:val="afffff3"/>
        <w:tabs>
          <w:tab w:val="left" w:pos="709"/>
        </w:tabs>
        <w:autoSpaceDE w:val="0"/>
        <w:autoSpaceDN w:val="0"/>
        <w:spacing w:line="240" w:lineRule="auto"/>
        <w:rPr>
          <w:color w:val="000000"/>
        </w:rPr>
      </w:pPr>
    </w:p>
    <w:p w:rsidR="000B09FE" w:rsidRPr="00746574" w:rsidRDefault="000B09FE" w:rsidP="000B09FE">
      <w:pPr>
        <w:pStyle w:val="afffff3"/>
        <w:tabs>
          <w:tab w:val="left" w:pos="709"/>
        </w:tabs>
        <w:autoSpaceDE w:val="0"/>
        <w:autoSpaceDN w:val="0"/>
        <w:spacing w:line="240" w:lineRule="auto"/>
        <w:rPr>
          <w:color w:val="000000"/>
        </w:rPr>
      </w:pPr>
    </w:p>
    <w:p w:rsidR="000B09FE" w:rsidRPr="00746574" w:rsidRDefault="000B09FE" w:rsidP="000B09FE">
      <w:pPr>
        <w:rPr>
          <w:color w:val="000000"/>
        </w:rPr>
      </w:pPr>
    </w:p>
    <w:tbl>
      <w:tblPr>
        <w:tblW w:w="0" w:type="auto"/>
        <w:tblLook w:val="01E0" w:firstRow="1" w:lastRow="1" w:firstColumn="1" w:lastColumn="1" w:noHBand="0" w:noVBand="0"/>
      </w:tblPr>
      <w:tblGrid>
        <w:gridCol w:w="3528"/>
        <w:gridCol w:w="540"/>
        <w:gridCol w:w="2160"/>
        <w:gridCol w:w="684"/>
        <w:gridCol w:w="3686"/>
      </w:tblGrid>
      <w:tr w:rsidR="000B09FE" w:rsidRPr="00746574" w:rsidTr="00056026">
        <w:tc>
          <w:tcPr>
            <w:tcW w:w="3528" w:type="dxa"/>
          </w:tcPr>
          <w:p w:rsidR="000B09FE" w:rsidRPr="00746574" w:rsidRDefault="000B09FE" w:rsidP="00056026">
            <w:pPr>
              <w:tabs>
                <w:tab w:val="left" w:pos="2772"/>
              </w:tabs>
              <w:rPr>
                <w:color w:val="000000"/>
              </w:rPr>
            </w:pPr>
            <w:r w:rsidRPr="00746574">
              <w:rPr>
                <w:b/>
                <w:color w:val="000000"/>
              </w:rPr>
              <w:t>Руководитель организации</w:t>
            </w:r>
          </w:p>
        </w:tc>
        <w:tc>
          <w:tcPr>
            <w:tcW w:w="540" w:type="dxa"/>
          </w:tcPr>
          <w:p w:rsidR="000B09FE" w:rsidRPr="00746574" w:rsidRDefault="000B09FE" w:rsidP="00056026">
            <w:pPr>
              <w:rPr>
                <w:color w:val="000000"/>
              </w:rPr>
            </w:pPr>
          </w:p>
        </w:tc>
        <w:tc>
          <w:tcPr>
            <w:tcW w:w="2160" w:type="dxa"/>
            <w:tcBorders>
              <w:bottom w:val="single" w:sz="4" w:space="0" w:color="auto"/>
            </w:tcBorders>
          </w:tcPr>
          <w:p w:rsidR="000B09FE" w:rsidRPr="00746574" w:rsidRDefault="000B09FE" w:rsidP="00056026">
            <w:pPr>
              <w:rPr>
                <w:color w:val="000000"/>
              </w:rPr>
            </w:pPr>
          </w:p>
        </w:tc>
        <w:tc>
          <w:tcPr>
            <w:tcW w:w="684" w:type="dxa"/>
          </w:tcPr>
          <w:p w:rsidR="000B09FE" w:rsidRPr="00746574" w:rsidRDefault="000B09FE" w:rsidP="00056026">
            <w:pPr>
              <w:rPr>
                <w:color w:val="000000"/>
              </w:rPr>
            </w:pPr>
          </w:p>
        </w:tc>
        <w:tc>
          <w:tcPr>
            <w:tcW w:w="3686" w:type="dxa"/>
            <w:tcBorders>
              <w:bottom w:val="single" w:sz="4" w:space="0" w:color="auto"/>
            </w:tcBorders>
          </w:tcPr>
          <w:p w:rsidR="000B09FE" w:rsidRPr="00746574" w:rsidRDefault="000B09FE" w:rsidP="00056026">
            <w:pPr>
              <w:rPr>
                <w:color w:val="000000"/>
              </w:rPr>
            </w:pPr>
          </w:p>
        </w:tc>
      </w:tr>
      <w:tr w:rsidR="000B09FE" w:rsidRPr="00746574" w:rsidTr="00056026">
        <w:tc>
          <w:tcPr>
            <w:tcW w:w="3528" w:type="dxa"/>
          </w:tcPr>
          <w:p w:rsidR="000B09FE" w:rsidRPr="00746574" w:rsidRDefault="000B09FE" w:rsidP="00056026">
            <w:pPr>
              <w:rPr>
                <w:color w:val="000000"/>
              </w:rPr>
            </w:pPr>
          </w:p>
        </w:tc>
        <w:tc>
          <w:tcPr>
            <w:tcW w:w="540" w:type="dxa"/>
          </w:tcPr>
          <w:p w:rsidR="000B09FE" w:rsidRPr="00746574" w:rsidRDefault="000B09FE" w:rsidP="00056026">
            <w:pPr>
              <w:rPr>
                <w:color w:val="000000"/>
              </w:rPr>
            </w:pPr>
          </w:p>
        </w:tc>
        <w:tc>
          <w:tcPr>
            <w:tcW w:w="2160" w:type="dxa"/>
            <w:tcBorders>
              <w:top w:val="single" w:sz="4" w:space="0" w:color="auto"/>
            </w:tcBorders>
          </w:tcPr>
          <w:p w:rsidR="000B09FE" w:rsidRPr="00746574" w:rsidRDefault="000B09FE" w:rsidP="00056026">
            <w:pPr>
              <w:jc w:val="center"/>
              <w:rPr>
                <w:color w:val="000000"/>
                <w:vertAlign w:val="superscript"/>
              </w:rPr>
            </w:pPr>
            <w:r w:rsidRPr="00746574">
              <w:rPr>
                <w:color w:val="000000"/>
                <w:vertAlign w:val="superscript"/>
              </w:rPr>
              <w:t>(подпись)</w:t>
            </w:r>
          </w:p>
          <w:p w:rsidR="000B09FE" w:rsidRPr="00746574" w:rsidRDefault="000B09FE" w:rsidP="00056026">
            <w:pPr>
              <w:jc w:val="center"/>
              <w:rPr>
                <w:color w:val="000000"/>
              </w:rPr>
            </w:pPr>
            <w:r w:rsidRPr="00746574">
              <w:rPr>
                <w:color w:val="000000"/>
                <w:vertAlign w:val="superscript"/>
              </w:rPr>
              <w:t>МП</w:t>
            </w:r>
          </w:p>
        </w:tc>
        <w:tc>
          <w:tcPr>
            <w:tcW w:w="684" w:type="dxa"/>
          </w:tcPr>
          <w:p w:rsidR="000B09FE" w:rsidRPr="00746574" w:rsidRDefault="000B09FE" w:rsidP="00056026">
            <w:pPr>
              <w:rPr>
                <w:color w:val="000000"/>
              </w:rPr>
            </w:pPr>
          </w:p>
        </w:tc>
        <w:tc>
          <w:tcPr>
            <w:tcW w:w="3686" w:type="dxa"/>
            <w:tcBorders>
              <w:top w:val="single" w:sz="4" w:space="0" w:color="auto"/>
            </w:tcBorders>
          </w:tcPr>
          <w:p w:rsidR="000B09FE" w:rsidRPr="00746574" w:rsidRDefault="000B09FE" w:rsidP="00056026">
            <w:pPr>
              <w:jc w:val="center"/>
              <w:rPr>
                <w:color w:val="000000"/>
              </w:rPr>
            </w:pPr>
            <w:r w:rsidRPr="00746574">
              <w:rPr>
                <w:color w:val="000000"/>
                <w:vertAlign w:val="superscript"/>
              </w:rPr>
              <w:t>(Ф.И.О.)</w:t>
            </w:r>
          </w:p>
        </w:tc>
      </w:tr>
      <w:tr w:rsidR="000B09FE" w:rsidRPr="00746574" w:rsidTr="00056026">
        <w:tc>
          <w:tcPr>
            <w:tcW w:w="3528" w:type="dxa"/>
          </w:tcPr>
          <w:p w:rsidR="000B09FE" w:rsidRPr="00746574" w:rsidRDefault="000B09FE" w:rsidP="00056026">
            <w:pPr>
              <w:rPr>
                <w:color w:val="000000"/>
              </w:rPr>
            </w:pPr>
            <w:r w:rsidRPr="00746574">
              <w:rPr>
                <w:b/>
                <w:color w:val="000000"/>
              </w:rPr>
              <w:t>Главный бухгалтер</w:t>
            </w:r>
          </w:p>
        </w:tc>
        <w:tc>
          <w:tcPr>
            <w:tcW w:w="540" w:type="dxa"/>
          </w:tcPr>
          <w:p w:rsidR="000B09FE" w:rsidRPr="00746574" w:rsidRDefault="000B09FE" w:rsidP="00056026">
            <w:pPr>
              <w:rPr>
                <w:color w:val="000000"/>
              </w:rPr>
            </w:pPr>
          </w:p>
        </w:tc>
        <w:tc>
          <w:tcPr>
            <w:tcW w:w="2160" w:type="dxa"/>
            <w:tcBorders>
              <w:bottom w:val="single" w:sz="4" w:space="0" w:color="auto"/>
            </w:tcBorders>
          </w:tcPr>
          <w:p w:rsidR="000B09FE" w:rsidRPr="00746574" w:rsidRDefault="000B09FE" w:rsidP="00056026">
            <w:pPr>
              <w:rPr>
                <w:color w:val="000000"/>
              </w:rPr>
            </w:pPr>
          </w:p>
        </w:tc>
        <w:tc>
          <w:tcPr>
            <w:tcW w:w="684" w:type="dxa"/>
          </w:tcPr>
          <w:p w:rsidR="000B09FE" w:rsidRPr="00746574" w:rsidRDefault="000B09FE" w:rsidP="00056026">
            <w:pPr>
              <w:rPr>
                <w:color w:val="000000"/>
              </w:rPr>
            </w:pPr>
          </w:p>
        </w:tc>
        <w:tc>
          <w:tcPr>
            <w:tcW w:w="3686" w:type="dxa"/>
            <w:tcBorders>
              <w:bottom w:val="single" w:sz="4" w:space="0" w:color="auto"/>
            </w:tcBorders>
          </w:tcPr>
          <w:p w:rsidR="000B09FE" w:rsidRPr="00746574" w:rsidRDefault="000B09FE" w:rsidP="00056026">
            <w:pPr>
              <w:rPr>
                <w:color w:val="000000"/>
              </w:rPr>
            </w:pPr>
          </w:p>
        </w:tc>
      </w:tr>
      <w:tr w:rsidR="000B09FE" w:rsidRPr="00746574" w:rsidTr="00056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Borders>
              <w:top w:val="nil"/>
              <w:left w:val="nil"/>
              <w:bottom w:val="nil"/>
              <w:right w:val="nil"/>
            </w:tcBorders>
          </w:tcPr>
          <w:p w:rsidR="000B09FE" w:rsidRPr="00746574" w:rsidRDefault="000B09FE" w:rsidP="00056026">
            <w:pPr>
              <w:rPr>
                <w:color w:val="000000"/>
              </w:rPr>
            </w:pPr>
          </w:p>
        </w:tc>
        <w:tc>
          <w:tcPr>
            <w:tcW w:w="540" w:type="dxa"/>
            <w:tcBorders>
              <w:top w:val="nil"/>
              <w:left w:val="nil"/>
              <w:bottom w:val="nil"/>
              <w:right w:val="nil"/>
            </w:tcBorders>
          </w:tcPr>
          <w:p w:rsidR="000B09FE" w:rsidRPr="00746574" w:rsidRDefault="000B09FE" w:rsidP="00056026">
            <w:pPr>
              <w:rPr>
                <w:color w:val="000000"/>
              </w:rPr>
            </w:pPr>
          </w:p>
        </w:tc>
        <w:tc>
          <w:tcPr>
            <w:tcW w:w="2160" w:type="dxa"/>
            <w:tcBorders>
              <w:top w:val="single" w:sz="4" w:space="0" w:color="auto"/>
              <w:left w:val="nil"/>
              <w:bottom w:val="nil"/>
              <w:right w:val="nil"/>
            </w:tcBorders>
          </w:tcPr>
          <w:p w:rsidR="000B09FE" w:rsidRPr="00746574" w:rsidRDefault="000B09FE" w:rsidP="00056026">
            <w:pPr>
              <w:jc w:val="center"/>
              <w:rPr>
                <w:color w:val="000000"/>
                <w:vertAlign w:val="superscript"/>
              </w:rPr>
            </w:pPr>
            <w:r w:rsidRPr="00746574">
              <w:rPr>
                <w:color w:val="000000"/>
                <w:vertAlign w:val="superscript"/>
              </w:rPr>
              <w:t>(подпись)</w:t>
            </w:r>
          </w:p>
        </w:tc>
        <w:tc>
          <w:tcPr>
            <w:tcW w:w="684" w:type="dxa"/>
            <w:tcBorders>
              <w:top w:val="nil"/>
              <w:left w:val="nil"/>
              <w:bottom w:val="nil"/>
              <w:right w:val="nil"/>
            </w:tcBorders>
          </w:tcPr>
          <w:p w:rsidR="000B09FE" w:rsidRPr="00746574" w:rsidRDefault="000B09FE" w:rsidP="00056026">
            <w:pPr>
              <w:rPr>
                <w:color w:val="000000"/>
              </w:rPr>
            </w:pPr>
          </w:p>
        </w:tc>
        <w:tc>
          <w:tcPr>
            <w:tcW w:w="3686" w:type="dxa"/>
            <w:tcBorders>
              <w:top w:val="single" w:sz="4" w:space="0" w:color="auto"/>
              <w:left w:val="nil"/>
              <w:bottom w:val="nil"/>
              <w:right w:val="nil"/>
            </w:tcBorders>
          </w:tcPr>
          <w:p w:rsidR="000B09FE" w:rsidRPr="00746574" w:rsidRDefault="000B09FE" w:rsidP="00056026">
            <w:pPr>
              <w:jc w:val="center"/>
              <w:rPr>
                <w:color w:val="000000"/>
              </w:rPr>
            </w:pPr>
            <w:r w:rsidRPr="00746574">
              <w:rPr>
                <w:color w:val="000000"/>
                <w:vertAlign w:val="superscript"/>
              </w:rPr>
              <w:t>(Ф.И.О.)</w:t>
            </w:r>
          </w:p>
        </w:tc>
      </w:tr>
    </w:tbl>
    <w:p w:rsidR="000B09FE" w:rsidRPr="00746574" w:rsidRDefault="000B09FE" w:rsidP="000B09FE">
      <w:pPr>
        <w:jc w:val="left"/>
        <w:rPr>
          <w:i/>
          <w:iCs/>
          <w:color w:val="000000"/>
        </w:rPr>
      </w:pPr>
    </w:p>
    <w:p w:rsidR="000B09FE" w:rsidRDefault="000B09FE">
      <w:pPr>
        <w:spacing w:after="0"/>
        <w:jc w:val="left"/>
        <w:rPr>
          <w:shd w:val="clear" w:color="auto" w:fill="FFFFFF"/>
        </w:rPr>
      </w:pPr>
      <w:r>
        <w:rPr>
          <w:shd w:val="clear" w:color="auto" w:fill="FFFFFF"/>
        </w:rPr>
        <w:br w:type="page"/>
      </w:r>
    </w:p>
    <w:p w:rsidR="0067260E" w:rsidRPr="0067260E" w:rsidRDefault="000B09FE" w:rsidP="0067260E">
      <w:pPr>
        <w:jc w:val="center"/>
        <w:rPr>
          <w:b/>
          <w:sz w:val="28"/>
          <w:szCs w:val="28"/>
        </w:rPr>
      </w:pPr>
      <w:bookmarkStart w:id="2196" w:name="_Toc113421048"/>
      <w:bookmarkStart w:id="2197" w:name="_Ref239071022"/>
      <w:bookmarkStart w:id="2198" w:name="_Ref244948130"/>
      <w:bookmarkStart w:id="2199" w:name="_Ref302333203"/>
      <w:bookmarkStart w:id="2200" w:name="_Toc312054292"/>
      <w:bookmarkStart w:id="2201" w:name="_Toc317154616"/>
      <w:bookmarkStart w:id="2202" w:name="_Toc340233183"/>
      <w:bookmarkStart w:id="2203" w:name="_Toc347127356"/>
      <w:bookmarkStart w:id="2204" w:name="_Toc347221472"/>
      <w:r w:rsidRPr="0067260E">
        <w:rPr>
          <w:b/>
          <w:sz w:val="28"/>
          <w:szCs w:val="28"/>
        </w:rPr>
        <w:lastRenderedPageBreak/>
        <w:t>Форма 3.</w:t>
      </w:r>
    </w:p>
    <w:p w:rsidR="000B09FE" w:rsidRPr="0067260E" w:rsidRDefault="000B09FE" w:rsidP="0067260E">
      <w:pPr>
        <w:jc w:val="center"/>
        <w:rPr>
          <w:b/>
          <w:sz w:val="28"/>
          <w:szCs w:val="28"/>
        </w:rPr>
      </w:pPr>
      <w:r w:rsidRPr="0067260E">
        <w:rPr>
          <w:b/>
          <w:sz w:val="28"/>
          <w:szCs w:val="28"/>
        </w:rPr>
        <w:t>Справка о кадровых ресурсах</w:t>
      </w:r>
      <w:bookmarkEnd w:id="2196"/>
      <w:bookmarkEnd w:id="2197"/>
      <w:bookmarkEnd w:id="2198"/>
      <w:bookmarkEnd w:id="2199"/>
      <w:bookmarkEnd w:id="2200"/>
      <w:bookmarkEnd w:id="2201"/>
      <w:bookmarkEnd w:id="2202"/>
      <w:bookmarkEnd w:id="2203"/>
      <w:bookmarkEnd w:id="2204"/>
    </w:p>
    <w:p w:rsidR="000B09FE" w:rsidRPr="002600E3" w:rsidRDefault="000B09FE" w:rsidP="000B09FE">
      <w:pPr>
        <w:rPr>
          <w:color w:val="000000"/>
          <w:sz w:val="18"/>
        </w:rPr>
      </w:pPr>
    </w:p>
    <w:p w:rsidR="000B09FE" w:rsidRPr="002600E3" w:rsidRDefault="000B09FE" w:rsidP="000B09FE">
      <w:pPr>
        <w:jc w:val="right"/>
        <w:rPr>
          <w:color w:val="000000"/>
        </w:rPr>
      </w:pPr>
      <w:r w:rsidRPr="002600E3">
        <w:rPr>
          <w:color w:val="000000"/>
        </w:rPr>
        <w:t xml:space="preserve">Приложение №__ к письму </w:t>
      </w:r>
      <w:r w:rsidRPr="002600E3">
        <w:rPr>
          <w:color w:val="000000"/>
        </w:rPr>
        <w:br/>
        <w:t>от «____»_____________ </w:t>
      </w:r>
      <w:proofErr w:type="gramStart"/>
      <w:r w:rsidRPr="002600E3">
        <w:rPr>
          <w:color w:val="000000"/>
        </w:rPr>
        <w:t>г</w:t>
      </w:r>
      <w:proofErr w:type="gramEnd"/>
      <w:r w:rsidRPr="002600E3">
        <w:rPr>
          <w:color w:val="000000"/>
        </w:rPr>
        <w:t>. №__________</w:t>
      </w:r>
    </w:p>
    <w:p w:rsidR="000B09FE" w:rsidRPr="002600E3" w:rsidRDefault="000B09FE" w:rsidP="000B09FE">
      <w:pPr>
        <w:rPr>
          <w:color w:val="000000"/>
          <w:sz w:val="18"/>
        </w:rPr>
      </w:pPr>
    </w:p>
    <w:p w:rsidR="000B09FE" w:rsidRPr="002600E3" w:rsidRDefault="000B09FE" w:rsidP="000B09FE">
      <w:pPr>
        <w:rPr>
          <w:color w:val="000000"/>
          <w:szCs w:val="28"/>
        </w:rPr>
      </w:pPr>
      <w:r w:rsidRPr="002600E3">
        <w:rPr>
          <w:color w:val="000000"/>
          <w:szCs w:val="28"/>
        </w:rPr>
        <w:t>Наименование и адрес Участника: _________________________________</w:t>
      </w:r>
    </w:p>
    <w:p w:rsidR="000B09FE" w:rsidRPr="002600E3" w:rsidRDefault="000B09FE" w:rsidP="000B09FE">
      <w:pPr>
        <w:rPr>
          <w:color w:val="000000"/>
          <w:szCs w:val="28"/>
        </w:rPr>
      </w:pPr>
    </w:p>
    <w:p w:rsidR="000B09FE" w:rsidRPr="002600E3" w:rsidRDefault="000B09FE" w:rsidP="000B09FE">
      <w:pPr>
        <w:keepNext/>
        <w:suppressAutoHyphens/>
        <w:rPr>
          <w:b/>
          <w:bCs/>
          <w:color w:val="000000"/>
          <w:szCs w:val="28"/>
        </w:rPr>
      </w:pPr>
      <w:r w:rsidRPr="002600E3">
        <w:rPr>
          <w:b/>
          <w:bCs/>
          <w:color w:val="000000"/>
          <w:szCs w:val="28"/>
        </w:rPr>
        <w:t>Таблица 1. Общая штатная численность всех специалистов, находящихся в штате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386"/>
      </w:tblGrid>
      <w:tr w:rsidR="000B09FE" w:rsidRPr="002600E3" w:rsidTr="00F83780">
        <w:tc>
          <w:tcPr>
            <w:tcW w:w="4820"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Группа специалистов</w:t>
            </w:r>
          </w:p>
        </w:tc>
        <w:tc>
          <w:tcPr>
            <w:tcW w:w="5386"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Штатная численность, чел.</w:t>
            </w:r>
          </w:p>
        </w:tc>
      </w:tr>
      <w:tr w:rsidR="000B09FE" w:rsidRPr="002600E3" w:rsidTr="00F83780">
        <w:tc>
          <w:tcPr>
            <w:tcW w:w="4820" w:type="dxa"/>
          </w:tcPr>
          <w:p w:rsidR="000B09FE" w:rsidRPr="002600E3" w:rsidRDefault="000B09FE" w:rsidP="00056026">
            <w:pPr>
              <w:pStyle w:val="afffff5"/>
              <w:spacing w:before="0" w:after="60"/>
              <w:ind w:left="0" w:right="0"/>
              <w:rPr>
                <w:color w:val="000000"/>
                <w:szCs w:val="28"/>
              </w:rPr>
            </w:pPr>
            <w:r w:rsidRPr="002600E3">
              <w:rPr>
                <w:color w:val="000000"/>
                <w:szCs w:val="28"/>
              </w:rPr>
              <w:t>Руководящий персонал</w:t>
            </w:r>
          </w:p>
        </w:tc>
        <w:tc>
          <w:tcPr>
            <w:tcW w:w="5386" w:type="dxa"/>
          </w:tcPr>
          <w:p w:rsidR="000B09FE" w:rsidRPr="002600E3" w:rsidRDefault="000B09FE" w:rsidP="00056026">
            <w:pPr>
              <w:pStyle w:val="afffff5"/>
              <w:spacing w:before="0" w:after="60"/>
              <w:ind w:left="0" w:right="0"/>
              <w:rPr>
                <w:color w:val="000000"/>
                <w:szCs w:val="28"/>
              </w:rPr>
            </w:pPr>
          </w:p>
        </w:tc>
      </w:tr>
      <w:tr w:rsidR="000B09FE" w:rsidRPr="002600E3" w:rsidTr="00F83780">
        <w:tc>
          <w:tcPr>
            <w:tcW w:w="4820" w:type="dxa"/>
          </w:tcPr>
          <w:p w:rsidR="000B09FE" w:rsidRPr="002600E3" w:rsidRDefault="000B09FE" w:rsidP="00056026">
            <w:pPr>
              <w:pStyle w:val="afffff5"/>
              <w:spacing w:before="0" w:after="60"/>
              <w:ind w:left="0" w:right="0"/>
              <w:rPr>
                <w:color w:val="000000"/>
                <w:szCs w:val="28"/>
              </w:rPr>
            </w:pPr>
            <w:r w:rsidRPr="002600E3">
              <w:rPr>
                <w:color w:val="000000"/>
                <w:szCs w:val="28"/>
              </w:rPr>
              <w:t>Инженерно-технический персонал</w:t>
            </w:r>
          </w:p>
        </w:tc>
        <w:tc>
          <w:tcPr>
            <w:tcW w:w="5386" w:type="dxa"/>
          </w:tcPr>
          <w:p w:rsidR="000B09FE" w:rsidRPr="002600E3" w:rsidRDefault="000B09FE" w:rsidP="00056026">
            <w:pPr>
              <w:pStyle w:val="afffff5"/>
              <w:spacing w:before="0" w:after="60"/>
              <w:ind w:left="0" w:right="0"/>
              <w:rPr>
                <w:color w:val="000000"/>
                <w:szCs w:val="28"/>
              </w:rPr>
            </w:pPr>
          </w:p>
        </w:tc>
      </w:tr>
      <w:tr w:rsidR="000B09FE" w:rsidRPr="002600E3" w:rsidTr="00F83780">
        <w:tc>
          <w:tcPr>
            <w:tcW w:w="4820" w:type="dxa"/>
          </w:tcPr>
          <w:p w:rsidR="000B09FE" w:rsidRPr="002600E3" w:rsidRDefault="000B09FE" w:rsidP="00056026">
            <w:pPr>
              <w:pStyle w:val="afffff5"/>
              <w:spacing w:before="0" w:after="60"/>
              <w:ind w:left="0" w:right="0"/>
              <w:rPr>
                <w:color w:val="000000"/>
                <w:szCs w:val="28"/>
              </w:rPr>
            </w:pPr>
            <w:r w:rsidRPr="002600E3">
              <w:rPr>
                <w:color w:val="000000"/>
                <w:szCs w:val="28"/>
              </w:rPr>
              <w:t>Рабочие и вспомогательный персонал</w:t>
            </w:r>
          </w:p>
        </w:tc>
        <w:tc>
          <w:tcPr>
            <w:tcW w:w="5386" w:type="dxa"/>
          </w:tcPr>
          <w:p w:rsidR="000B09FE" w:rsidRPr="002600E3" w:rsidRDefault="000B09FE" w:rsidP="00056026">
            <w:pPr>
              <w:pStyle w:val="afffff5"/>
              <w:spacing w:before="0" w:after="60"/>
              <w:ind w:left="0" w:right="0"/>
              <w:rPr>
                <w:color w:val="000000"/>
                <w:szCs w:val="28"/>
              </w:rPr>
            </w:pPr>
          </w:p>
        </w:tc>
      </w:tr>
    </w:tbl>
    <w:p w:rsidR="000B09FE" w:rsidRPr="002600E3" w:rsidRDefault="000B09FE" w:rsidP="000B09FE">
      <w:pPr>
        <w:keepNext/>
        <w:suppressAutoHyphens/>
        <w:rPr>
          <w:b/>
          <w:bCs/>
          <w:color w:val="000000"/>
          <w:szCs w:val="28"/>
        </w:rPr>
      </w:pPr>
    </w:p>
    <w:p w:rsidR="000B09FE" w:rsidRPr="002600E3" w:rsidRDefault="000B09FE" w:rsidP="000B09FE">
      <w:pPr>
        <w:keepNext/>
        <w:suppressAutoHyphens/>
        <w:rPr>
          <w:b/>
          <w:bCs/>
          <w:color w:val="000000"/>
          <w:szCs w:val="28"/>
        </w:rPr>
      </w:pPr>
      <w:r w:rsidRPr="002600E3">
        <w:rPr>
          <w:b/>
          <w:bCs/>
          <w:color w:val="000000"/>
          <w:szCs w:val="28"/>
        </w:rPr>
        <w:t>Таблица 2. Общая численность персонала, привлекаемого к работам</w:t>
      </w:r>
      <w:r w:rsidR="00036880">
        <w:rPr>
          <w:b/>
          <w:bCs/>
          <w:color w:val="000000"/>
          <w:szCs w:val="28"/>
        </w:rPr>
        <w:t xml:space="preserve"> (только граждане РФ)</w:t>
      </w:r>
    </w:p>
    <w:tbl>
      <w:tblPr>
        <w:tblW w:w="10192"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6"/>
        <w:gridCol w:w="2268"/>
        <w:gridCol w:w="3118"/>
      </w:tblGrid>
      <w:tr w:rsidR="000B09FE" w:rsidRPr="002600E3" w:rsidTr="00F83780">
        <w:tc>
          <w:tcPr>
            <w:tcW w:w="4806"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Группа специалистов</w:t>
            </w:r>
          </w:p>
        </w:tc>
        <w:tc>
          <w:tcPr>
            <w:tcW w:w="2268"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Количество привлекаемого персонала, чел.</w:t>
            </w:r>
          </w:p>
        </w:tc>
        <w:tc>
          <w:tcPr>
            <w:tcW w:w="3118"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 вовлечения персонала в работы по выполнению Договора, в среднем</w:t>
            </w:r>
          </w:p>
        </w:tc>
      </w:tr>
      <w:tr w:rsidR="000B09FE" w:rsidRPr="002600E3" w:rsidTr="00F83780">
        <w:tc>
          <w:tcPr>
            <w:tcW w:w="4806" w:type="dxa"/>
          </w:tcPr>
          <w:p w:rsidR="000B09FE" w:rsidRPr="002600E3" w:rsidRDefault="000B09FE" w:rsidP="00056026">
            <w:pPr>
              <w:pStyle w:val="afffff5"/>
              <w:spacing w:before="0" w:after="60"/>
              <w:ind w:left="0" w:right="0"/>
              <w:rPr>
                <w:color w:val="000000"/>
                <w:szCs w:val="28"/>
              </w:rPr>
            </w:pPr>
            <w:r w:rsidRPr="002600E3">
              <w:rPr>
                <w:color w:val="000000"/>
                <w:szCs w:val="28"/>
              </w:rPr>
              <w:t>Руководящий персонал</w:t>
            </w:r>
          </w:p>
        </w:tc>
        <w:tc>
          <w:tcPr>
            <w:tcW w:w="2268" w:type="dxa"/>
          </w:tcPr>
          <w:p w:rsidR="000B09FE" w:rsidRPr="002600E3" w:rsidRDefault="000B09FE" w:rsidP="00056026">
            <w:pPr>
              <w:pStyle w:val="afffff4"/>
              <w:spacing w:before="0" w:after="60"/>
              <w:ind w:left="0" w:right="0"/>
              <w:rPr>
                <w:color w:val="000000"/>
                <w:sz w:val="24"/>
                <w:szCs w:val="28"/>
              </w:rPr>
            </w:pPr>
          </w:p>
        </w:tc>
        <w:tc>
          <w:tcPr>
            <w:tcW w:w="3118" w:type="dxa"/>
          </w:tcPr>
          <w:p w:rsidR="000B09FE" w:rsidRPr="002600E3" w:rsidRDefault="000B09FE" w:rsidP="00056026">
            <w:pPr>
              <w:pStyle w:val="afffff4"/>
              <w:spacing w:before="0" w:after="60"/>
              <w:ind w:left="0" w:right="0"/>
              <w:rPr>
                <w:color w:val="000000"/>
                <w:sz w:val="24"/>
                <w:szCs w:val="28"/>
              </w:rPr>
            </w:pPr>
          </w:p>
        </w:tc>
      </w:tr>
      <w:tr w:rsidR="000B09FE" w:rsidRPr="002600E3" w:rsidTr="00F83780">
        <w:tc>
          <w:tcPr>
            <w:tcW w:w="4806" w:type="dxa"/>
          </w:tcPr>
          <w:p w:rsidR="000B09FE" w:rsidRPr="002600E3" w:rsidRDefault="000B09FE" w:rsidP="00056026">
            <w:pPr>
              <w:pStyle w:val="afffff5"/>
              <w:spacing w:before="0" w:after="60"/>
              <w:ind w:left="0" w:right="0"/>
              <w:rPr>
                <w:color w:val="000000"/>
                <w:szCs w:val="28"/>
              </w:rPr>
            </w:pPr>
            <w:r w:rsidRPr="002600E3">
              <w:rPr>
                <w:color w:val="000000"/>
                <w:szCs w:val="28"/>
              </w:rPr>
              <w:t>Инженерно-технический персонал</w:t>
            </w:r>
          </w:p>
        </w:tc>
        <w:tc>
          <w:tcPr>
            <w:tcW w:w="2268" w:type="dxa"/>
          </w:tcPr>
          <w:p w:rsidR="000B09FE" w:rsidRPr="002600E3" w:rsidRDefault="000B09FE" w:rsidP="00056026">
            <w:pPr>
              <w:pStyle w:val="afffff4"/>
              <w:spacing w:before="0" w:after="60"/>
              <w:ind w:left="0" w:right="0"/>
              <w:rPr>
                <w:color w:val="000000"/>
                <w:sz w:val="24"/>
                <w:szCs w:val="28"/>
              </w:rPr>
            </w:pPr>
          </w:p>
        </w:tc>
        <w:tc>
          <w:tcPr>
            <w:tcW w:w="3118" w:type="dxa"/>
          </w:tcPr>
          <w:p w:rsidR="000B09FE" w:rsidRPr="002600E3" w:rsidRDefault="000B09FE" w:rsidP="00056026">
            <w:pPr>
              <w:pStyle w:val="afffff4"/>
              <w:spacing w:before="0" w:after="60"/>
              <w:ind w:left="0" w:right="0"/>
              <w:rPr>
                <w:color w:val="000000"/>
                <w:sz w:val="24"/>
                <w:szCs w:val="28"/>
              </w:rPr>
            </w:pPr>
          </w:p>
        </w:tc>
      </w:tr>
      <w:tr w:rsidR="000B09FE" w:rsidRPr="002600E3" w:rsidTr="00F83780">
        <w:tc>
          <w:tcPr>
            <w:tcW w:w="4806" w:type="dxa"/>
          </w:tcPr>
          <w:p w:rsidR="000B09FE" w:rsidRPr="002600E3" w:rsidRDefault="000B09FE" w:rsidP="00056026">
            <w:pPr>
              <w:pStyle w:val="afffff5"/>
              <w:spacing w:before="0" w:after="60"/>
              <w:ind w:left="0" w:right="0"/>
              <w:rPr>
                <w:color w:val="000000"/>
                <w:szCs w:val="28"/>
              </w:rPr>
            </w:pPr>
            <w:r w:rsidRPr="002600E3">
              <w:rPr>
                <w:color w:val="000000"/>
                <w:szCs w:val="28"/>
              </w:rPr>
              <w:t>Рабочие и вспомогательный персонал</w:t>
            </w:r>
          </w:p>
        </w:tc>
        <w:tc>
          <w:tcPr>
            <w:tcW w:w="2268" w:type="dxa"/>
          </w:tcPr>
          <w:p w:rsidR="000B09FE" w:rsidRPr="002600E3" w:rsidRDefault="000B09FE" w:rsidP="00056026">
            <w:pPr>
              <w:pStyle w:val="afffff4"/>
              <w:spacing w:before="0" w:after="60"/>
              <w:ind w:left="0" w:right="0"/>
              <w:rPr>
                <w:color w:val="000000"/>
                <w:sz w:val="24"/>
                <w:szCs w:val="28"/>
              </w:rPr>
            </w:pPr>
          </w:p>
        </w:tc>
        <w:tc>
          <w:tcPr>
            <w:tcW w:w="3118" w:type="dxa"/>
          </w:tcPr>
          <w:p w:rsidR="000B09FE" w:rsidRPr="002600E3" w:rsidRDefault="000B09FE" w:rsidP="00056026">
            <w:pPr>
              <w:pStyle w:val="afffff4"/>
              <w:spacing w:before="0" w:after="60"/>
              <w:ind w:left="0" w:right="0"/>
              <w:rPr>
                <w:color w:val="000000"/>
                <w:sz w:val="24"/>
                <w:szCs w:val="28"/>
              </w:rPr>
            </w:pPr>
          </w:p>
        </w:tc>
      </w:tr>
    </w:tbl>
    <w:p w:rsidR="000B09FE" w:rsidRPr="002600E3" w:rsidRDefault="000B09FE" w:rsidP="000B09FE">
      <w:pPr>
        <w:rPr>
          <w:color w:val="000000"/>
          <w:szCs w:val="28"/>
        </w:rPr>
      </w:pPr>
    </w:p>
    <w:p w:rsidR="000B09FE" w:rsidRPr="002600E3" w:rsidRDefault="000B09FE" w:rsidP="000B09FE">
      <w:pPr>
        <w:keepNext/>
        <w:suppressAutoHyphens/>
        <w:rPr>
          <w:b/>
          <w:bCs/>
          <w:color w:val="000000"/>
          <w:szCs w:val="28"/>
        </w:rPr>
      </w:pPr>
      <w:r w:rsidRPr="002600E3">
        <w:rPr>
          <w:b/>
          <w:bCs/>
          <w:color w:val="000000"/>
          <w:szCs w:val="28"/>
        </w:rPr>
        <w:t>Таблица 3. Квалификация персонала, привлекаемого к работам</w:t>
      </w:r>
    </w:p>
    <w:tbl>
      <w:tblPr>
        <w:tblW w:w="10192"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98"/>
        <w:gridCol w:w="4394"/>
      </w:tblGrid>
      <w:tr w:rsidR="000B09FE" w:rsidRPr="002600E3" w:rsidTr="00F83780">
        <w:tc>
          <w:tcPr>
            <w:tcW w:w="5798"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Требуемая квалификация</w:t>
            </w:r>
          </w:p>
        </w:tc>
        <w:tc>
          <w:tcPr>
            <w:tcW w:w="4394" w:type="dxa"/>
            <w:shd w:val="clear" w:color="auto" w:fill="F2F2F2"/>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Количество привлекаемого персонала, имеющего соответствующую квалификацию, чел.</w:t>
            </w:r>
          </w:p>
        </w:tc>
      </w:tr>
      <w:tr w:rsidR="000B09FE" w:rsidRPr="002600E3" w:rsidTr="00F83780">
        <w:tc>
          <w:tcPr>
            <w:tcW w:w="5798" w:type="dxa"/>
          </w:tcPr>
          <w:p w:rsidR="000B09FE" w:rsidRPr="002600E3" w:rsidRDefault="000B09FE" w:rsidP="00056026">
            <w:pPr>
              <w:pStyle w:val="afffff5"/>
              <w:spacing w:before="0" w:after="60"/>
              <w:ind w:left="0" w:right="0"/>
              <w:rPr>
                <w:color w:val="000000"/>
                <w:szCs w:val="28"/>
              </w:rPr>
            </w:pPr>
            <w:r w:rsidRPr="002600E3">
              <w:rPr>
                <w:color w:val="000000"/>
                <w:szCs w:val="28"/>
              </w:rPr>
              <w:t>Высшее образование</w:t>
            </w:r>
          </w:p>
        </w:tc>
        <w:tc>
          <w:tcPr>
            <w:tcW w:w="4394" w:type="dxa"/>
          </w:tcPr>
          <w:p w:rsidR="000B09FE" w:rsidRPr="002600E3" w:rsidRDefault="000B09FE" w:rsidP="00056026">
            <w:pPr>
              <w:pStyle w:val="afffff4"/>
              <w:spacing w:before="0" w:after="60"/>
              <w:ind w:left="0" w:right="0"/>
              <w:rPr>
                <w:color w:val="000000"/>
                <w:sz w:val="24"/>
                <w:szCs w:val="28"/>
              </w:rPr>
            </w:pPr>
          </w:p>
        </w:tc>
      </w:tr>
      <w:tr w:rsidR="000B09FE" w:rsidRPr="002600E3" w:rsidTr="00F83780">
        <w:tc>
          <w:tcPr>
            <w:tcW w:w="5798" w:type="dxa"/>
          </w:tcPr>
          <w:p w:rsidR="000B09FE" w:rsidRPr="002600E3" w:rsidRDefault="000B09FE" w:rsidP="00056026">
            <w:pPr>
              <w:pStyle w:val="afffff5"/>
              <w:spacing w:before="0" w:after="60"/>
              <w:ind w:left="0" w:right="0"/>
              <w:rPr>
                <w:color w:val="000000"/>
                <w:szCs w:val="28"/>
              </w:rPr>
            </w:pPr>
            <w:r w:rsidRPr="002600E3">
              <w:rPr>
                <w:color w:val="000000"/>
                <w:szCs w:val="28"/>
              </w:rPr>
              <w:t>Полное среднее и среднее профессиональное</w:t>
            </w:r>
          </w:p>
        </w:tc>
        <w:tc>
          <w:tcPr>
            <w:tcW w:w="4394" w:type="dxa"/>
          </w:tcPr>
          <w:p w:rsidR="000B09FE" w:rsidRPr="002600E3" w:rsidRDefault="000B09FE" w:rsidP="00056026">
            <w:pPr>
              <w:pStyle w:val="afffff4"/>
              <w:spacing w:before="0" w:after="60"/>
              <w:ind w:left="0" w:right="0"/>
              <w:rPr>
                <w:color w:val="000000"/>
                <w:sz w:val="24"/>
                <w:szCs w:val="28"/>
              </w:rPr>
            </w:pPr>
          </w:p>
        </w:tc>
      </w:tr>
      <w:tr w:rsidR="000B09FE" w:rsidRPr="002600E3" w:rsidTr="00F83780">
        <w:tc>
          <w:tcPr>
            <w:tcW w:w="5798" w:type="dxa"/>
          </w:tcPr>
          <w:p w:rsidR="000B09FE" w:rsidRPr="002600E3" w:rsidRDefault="000B09FE" w:rsidP="0008674B">
            <w:pPr>
              <w:pStyle w:val="afffff5"/>
              <w:spacing w:before="0" w:after="60"/>
              <w:ind w:left="0" w:right="0"/>
              <w:rPr>
                <w:color w:val="000000"/>
                <w:szCs w:val="28"/>
              </w:rPr>
            </w:pPr>
            <w:r w:rsidRPr="002600E3">
              <w:rPr>
                <w:color w:val="000000"/>
                <w:szCs w:val="28"/>
              </w:rPr>
              <w:t>Повысили квалификацию и пр</w:t>
            </w:r>
            <w:r>
              <w:rPr>
                <w:color w:val="000000"/>
                <w:szCs w:val="28"/>
              </w:rPr>
              <w:t>ошли переподготовку за 20</w:t>
            </w:r>
            <w:r w:rsidRPr="00343BA1">
              <w:rPr>
                <w:color w:val="000000"/>
                <w:szCs w:val="28"/>
              </w:rPr>
              <w:t>1</w:t>
            </w:r>
            <w:r w:rsidR="0008674B">
              <w:rPr>
                <w:color w:val="000000"/>
                <w:szCs w:val="28"/>
              </w:rPr>
              <w:t>6</w:t>
            </w:r>
            <w:r>
              <w:rPr>
                <w:color w:val="000000"/>
                <w:szCs w:val="28"/>
              </w:rPr>
              <w:t>-20</w:t>
            </w:r>
            <w:r w:rsidRPr="00343BA1">
              <w:rPr>
                <w:color w:val="000000"/>
                <w:szCs w:val="28"/>
              </w:rPr>
              <w:t>1</w:t>
            </w:r>
            <w:r w:rsidR="0008674B">
              <w:rPr>
                <w:color w:val="000000"/>
                <w:szCs w:val="28"/>
              </w:rPr>
              <w:t>8</w:t>
            </w:r>
            <w:r w:rsidRPr="002600E3">
              <w:rPr>
                <w:color w:val="000000"/>
                <w:szCs w:val="28"/>
              </w:rPr>
              <w:t xml:space="preserve"> </w:t>
            </w:r>
            <w:proofErr w:type="spellStart"/>
            <w:r w:rsidRPr="002600E3">
              <w:rPr>
                <w:color w:val="000000"/>
                <w:szCs w:val="28"/>
              </w:rPr>
              <w:t>г.</w:t>
            </w:r>
            <w:proofErr w:type="gramStart"/>
            <w:r w:rsidRPr="002600E3">
              <w:rPr>
                <w:color w:val="000000"/>
                <w:szCs w:val="28"/>
              </w:rPr>
              <w:t>г</w:t>
            </w:r>
            <w:proofErr w:type="spellEnd"/>
            <w:proofErr w:type="gramEnd"/>
            <w:r w:rsidRPr="002600E3">
              <w:rPr>
                <w:color w:val="000000"/>
                <w:szCs w:val="28"/>
              </w:rPr>
              <w:t>.</w:t>
            </w:r>
          </w:p>
        </w:tc>
        <w:tc>
          <w:tcPr>
            <w:tcW w:w="4394" w:type="dxa"/>
          </w:tcPr>
          <w:p w:rsidR="000B09FE" w:rsidRPr="002600E3" w:rsidRDefault="000B09FE" w:rsidP="00056026">
            <w:pPr>
              <w:pStyle w:val="afffff4"/>
              <w:spacing w:before="0" w:after="60"/>
              <w:ind w:left="0" w:right="0"/>
              <w:rPr>
                <w:color w:val="000000"/>
                <w:sz w:val="24"/>
                <w:szCs w:val="28"/>
              </w:rPr>
            </w:pPr>
          </w:p>
        </w:tc>
      </w:tr>
      <w:tr w:rsidR="000B09FE" w:rsidRPr="002600E3" w:rsidTr="00F83780">
        <w:tc>
          <w:tcPr>
            <w:tcW w:w="5798" w:type="dxa"/>
          </w:tcPr>
          <w:p w:rsidR="000B09FE" w:rsidRPr="002600E3" w:rsidRDefault="000B09FE" w:rsidP="00056026">
            <w:pPr>
              <w:pStyle w:val="afffff5"/>
              <w:spacing w:before="0" w:after="60"/>
              <w:ind w:left="0" w:right="0"/>
              <w:rPr>
                <w:color w:val="000000"/>
                <w:szCs w:val="28"/>
              </w:rPr>
            </w:pPr>
            <w:r w:rsidRPr="002600E3">
              <w:rPr>
                <w:color w:val="000000"/>
                <w:szCs w:val="28"/>
              </w:rPr>
              <w:t>Стаж работы более 5 лет</w:t>
            </w:r>
          </w:p>
        </w:tc>
        <w:tc>
          <w:tcPr>
            <w:tcW w:w="4394" w:type="dxa"/>
          </w:tcPr>
          <w:p w:rsidR="000B09FE" w:rsidRPr="002600E3" w:rsidRDefault="000B09FE" w:rsidP="00056026">
            <w:pPr>
              <w:pStyle w:val="afffff4"/>
              <w:spacing w:before="0" w:after="60"/>
              <w:ind w:left="0" w:right="0"/>
              <w:rPr>
                <w:color w:val="000000"/>
                <w:sz w:val="24"/>
                <w:szCs w:val="28"/>
              </w:rPr>
            </w:pPr>
          </w:p>
        </w:tc>
      </w:tr>
    </w:tbl>
    <w:p w:rsidR="000B09FE" w:rsidRPr="002600E3" w:rsidRDefault="000B09FE" w:rsidP="000B09FE">
      <w:pPr>
        <w:rPr>
          <w:i/>
          <w:color w:val="000000"/>
          <w:sz w:val="22"/>
          <w:szCs w:val="28"/>
        </w:rPr>
      </w:pPr>
      <w:proofErr w:type="gramStart"/>
      <w:r w:rsidRPr="002600E3">
        <w:rPr>
          <w:i/>
          <w:color w:val="000000"/>
          <w:sz w:val="22"/>
          <w:szCs w:val="28"/>
        </w:rPr>
        <w:t>(В таблице 1 указывается общая штатная численность всех специалистов, находящихся в штате Участника по состоянию на дату подачи Запроса.</w:t>
      </w:r>
      <w:proofErr w:type="gramEnd"/>
    </w:p>
    <w:p w:rsidR="000B09FE" w:rsidRPr="002600E3" w:rsidRDefault="000B09FE" w:rsidP="000B09FE">
      <w:pPr>
        <w:rPr>
          <w:i/>
          <w:color w:val="000000"/>
          <w:sz w:val="22"/>
          <w:szCs w:val="28"/>
        </w:rPr>
      </w:pPr>
      <w:r w:rsidRPr="002600E3">
        <w:rPr>
          <w:i/>
          <w:color w:val="000000"/>
          <w:sz w:val="22"/>
          <w:szCs w:val="28"/>
        </w:rPr>
        <w:t>В таблице 2-3 перечисляются только те работники, которые будут непосредственно привлечены Участ</w:t>
      </w:r>
      <w:r>
        <w:rPr>
          <w:i/>
          <w:color w:val="000000"/>
          <w:sz w:val="22"/>
          <w:szCs w:val="28"/>
        </w:rPr>
        <w:t>ником в ходе выполнения работ</w:t>
      </w:r>
      <w:r w:rsidRPr="002600E3">
        <w:rPr>
          <w:i/>
          <w:color w:val="000000"/>
          <w:sz w:val="22"/>
          <w:szCs w:val="28"/>
        </w:rPr>
        <w:t>.</w:t>
      </w:r>
    </w:p>
    <w:p w:rsidR="000B09FE" w:rsidRPr="002600E3" w:rsidRDefault="000B09FE" w:rsidP="000B09FE">
      <w:pPr>
        <w:rPr>
          <w:i/>
          <w:color w:val="000000"/>
          <w:sz w:val="22"/>
          <w:szCs w:val="28"/>
        </w:rPr>
      </w:pPr>
      <w:r w:rsidRPr="002600E3">
        <w:rPr>
          <w:i/>
          <w:color w:val="000000"/>
          <w:sz w:val="22"/>
          <w:szCs w:val="28"/>
        </w:rPr>
        <w:t>Данная справка служит для подтверждения требования по наличию у Участника персонала с требуемым уровнем квалификации и в необходимом количестве.</w:t>
      </w:r>
    </w:p>
    <w:p w:rsidR="000B09FE" w:rsidRPr="002600E3" w:rsidRDefault="000B09FE" w:rsidP="000B09FE">
      <w:pPr>
        <w:rPr>
          <w:i/>
          <w:color w:val="000000"/>
          <w:sz w:val="22"/>
          <w:szCs w:val="28"/>
        </w:rPr>
      </w:pPr>
      <w:proofErr w:type="gramStart"/>
      <w:r w:rsidRPr="002600E3">
        <w:rPr>
          <w:i/>
          <w:color w:val="000000"/>
          <w:sz w:val="22"/>
          <w:szCs w:val="28"/>
        </w:rPr>
        <w:t>Для подтверждения указанных данных Заказчик или Организатор дополнительно может запросить копии сертификатов сотрудников).</w:t>
      </w:r>
      <w:proofErr w:type="gramEnd"/>
    </w:p>
    <w:p w:rsidR="000B09FE" w:rsidRPr="002600E3" w:rsidRDefault="000B09FE" w:rsidP="000B09FE">
      <w:pPr>
        <w:rPr>
          <w:color w:val="000000"/>
          <w:szCs w:val="28"/>
        </w:rPr>
      </w:pPr>
    </w:p>
    <w:tbl>
      <w:tblPr>
        <w:tblW w:w="0" w:type="auto"/>
        <w:tblLook w:val="01E0" w:firstRow="1" w:lastRow="1" w:firstColumn="1" w:lastColumn="1" w:noHBand="0" w:noVBand="0"/>
      </w:tblPr>
      <w:tblGrid>
        <w:gridCol w:w="3528"/>
        <w:gridCol w:w="540"/>
        <w:gridCol w:w="2160"/>
        <w:gridCol w:w="540"/>
        <w:gridCol w:w="3830"/>
      </w:tblGrid>
      <w:tr w:rsidR="000B09FE" w:rsidRPr="002600E3" w:rsidTr="00F83780">
        <w:tc>
          <w:tcPr>
            <w:tcW w:w="3528" w:type="dxa"/>
          </w:tcPr>
          <w:p w:rsidR="000B09FE" w:rsidRPr="002600E3" w:rsidRDefault="000B09FE" w:rsidP="00056026">
            <w:pPr>
              <w:tabs>
                <w:tab w:val="left" w:pos="2772"/>
              </w:tabs>
              <w:rPr>
                <w:color w:val="000000"/>
                <w:szCs w:val="28"/>
              </w:rPr>
            </w:pPr>
            <w:r w:rsidRPr="002600E3">
              <w:rPr>
                <w:b/>
                <w:color w:val="000000"/>
                <w:szCs w:val="28"/>
              </w:rPr>
              <w:t>Руководитель организации</w:t>
            </w:r>
          </w:p>
        </w:tc>
        <w:tc>
          <w:tcPr>
            <w:tcW w:w="540" w:type="dxa"/>
          </w:tcPr>
          <w:p w:rsidR="000B09FE" w:rsidRPr="002600E3" w:rsidRDefault="000B09FE" w:rsidP="00056026">
            <w:pPr>
              <w:rPr>
                <w:color w:val="000000"/>
                <w:szCs w:val="28"/>
              </w:rPr>
            </w:pPr>
          </w:p>
        </w:tc>
        <w:tc>
          <w:tcPr>
            <w:tcW w:w="2160" w:type="dxa"/>
            <w:tcBorders>
              <w:bottom w:val="single" w:sz="4" w:space="0" w:color="auto"/>
            </w:tcBorders>
          </w:tcPr>
          <w:p w:rsidR="000B09FE" w:rsidRPr="002600E3" w:rsidRDefault="000B09FE" w:rsidP="00056026">
            <w:pPr>
              <w:rPr>
                <w:color w:val="000000"/>
                <w:szCs w:val="28"/>
              </w:rPr>
            </w:pPr>
          </w:p>
        </w:tc>
        <w:tc>
          <w:tcPr>
            <w:tcW w:w="540" w:type="dxa"/>
          </w:tcPr>
          <w:p w:rsidR="000B09FE" w:rsidRPr="002600E3" w:rsidRDefault="000B09FE" w:rsidP="00056026">
            <w:pPr>
              <w:rPr>
                <w:color w:val="000000"/>
                <w:szCs w:val="28"/>
              </w:rPr>
            </w:pPr>
          </w:p>
        </w:tc>
        <w:tc>
          <w:tcPr>
            <w:tcW w:w="3830" w:type="dxa"/>
            <w:tcBorders>
              <w:bottom w:val="single" w:sz="4" w:space="0" w:color="auto"/>
            </w:tcBorders>
          </w:tcPr>
          <w:p w:rsidR="000B09FE" w:rsidRPr="002600E3" w:rsidRDefault="000B09FE" w:rsidP="00056026">
            <w:pPr>
              <w:rPr>
                <w:color w:val="000000"/>
                <w:szCs w:val="28"/>
              </w:rPr>
            </w:pPr>
          </w:p>
        </w:tc>
      </w:tr>
      <w:tr w:rsidR="000B09FE" w:rsidRPr="002600E3" w:rsidTr="00F83780">
        <w:tc>
          <w:tcPr>
            <w:tcW w:w="3528" w:type="dxa"/>
          </w:tcPr>
          <w:p w:rsidR="000B09FE" w:rsidRPr="002600E3" w:rsidRDefault="000B09FE" w:rsidP="00056026">
            <w:pPr>
              <w:rPr>
                <w:color w:val="000000"/>
                <w:szCs w:val="28"/>
              </w:rPr>
            </w:pPr>
          </w:p>
        </w:tc>
        <w:tc>
          <w:tcPr>
            <w:tcW w:w="540" w:type="dxa"/>
          </w:tcPr>
          <w:p w:rsidR="000B09FE" w:rsidRPr="002600E3" w:rsidRDefault="000B09FE" w:rsidP="00056026">
            <w:pPr>
              <w:rPr>
                <w:color w:val="000000"/>
                <w:szCs w:val="28"/>
              </w:rPr>
            </w:pPr>
          </w:p>
        </w:tc>
        <w:tc>
          <w:tcPr>
            <w:tcW w:w="2160" w:type="dxa"/>
            <w:tcBorders>
              <w:top w:val="single" w:sz="4" w:space="0" w:color="auto"/>
            </w:tcBorders>
          </w:tcPr>
          <w:p w:rsidR="000B09FE" w:rsidRPr="002600E3" w:rsidRDefault="000B09FE" w:rsidP="00056026">
            <w:pPr>
              <w:jc w:val="center"/>
              <w:rPr>
                <w:color w:val="000000"/>
                <w:szCs w:val="28"/>
                <w:vertAlign w:val="superscript"/>
              </w:rPr>
            </w:pPr>
            <w:r w:rsidRPr="002600E3">
              <w:rPr>
                <w:color w:val="000000"/>
                <w:szCs w:val="28"/>
                <w:vertAlign w:val="superscript"/>
              </w:rPr>
              <w:t>(подпись)</w:t>
            </w:r>
          </w:p>
          <w:p w:rsidR="000B09FE" w:rsidRPr="002600E3" w:rsidRDefault="000B09FE" w:rsidP="00056026">
            <w:pPr>
              <w:jc w:val="center"/>
              <w:rPr>
                <w:color w:val="000000"/>
                <w:szCs w:val="28"/>
              </w:rPr>
            </w:pPr>
            <w:r w:rsidRPr="002600E3">
              <w:rPr>
                <w:color w:val="000000"/>
                <w:szCs w:val="28"/>
                <w:vertAlign w:val="superscript"/>
              </w:rPr>
              <w:t>МП</w:t>
            </w:r>
          </w:p>
        </w:tc>
        <w:tc>
          <w:tcPr>
            <w:tcW w:w="540" w:type="dxa"/>
          </w:tcPr>
          <w:p w:rsidR="000B09FE" w:rsidRPr="002600E3" w:rsidRDefault="000B09FE" w:rsidP="00056026">
            <w:pPr>
              <w:rPr>
                <w:color w:val="000000"/>
                <w:szCs w:val="28"/>
              </w:rPr>
            </w:pPr>
          </w:p>
        </w:tc>
        <w:tc>
          <w:tcPr>
            <w:tcW w:w="3830" w:type="dxa"/>
            <w:tcBorders>
              <w:top w:val="single" w:sz="4" w:space="0" w:color="auto"/>
            </w:tcBorders>
          </w:tcPr>
          <w:p w:rsidR="000B09FE" w:rsidRPr="002600E3" w:rsidRDefault="000B09FE" w:rsidP="00056026">
            <w:pPr>
              <w:jc w:val="center"/>
              <w:rPr>
                <w:color w:val="000000"/>
                <w:szCs w:val="28"/>
              </w:rPr>
            </w:pPr>
            <w:r w:rsidRPr="002600E3">
              <w:rPr>
                <w:color w:val="000000"/>
                <w:szCs w:val="28"/>
                <w:vertAlign w:val="superscript"/>
              </w:rPr>
              <w:t>(Ф.И.О.)</w:t>
            </w:r>
          </w:p>
        </w:tc>
      </w:tr>
    </w:tbl>
    <w:p w:rsidR="0067260E" w:rsidRPr="00D77334" w:rsidRDefault="000B09FE" w:rsidP="00D77334">
      <w:pPr>
        <w:pStyle w:val="2"/>
        <w:suppressAutoHyphens/>
        <w:spacing w:before="360" w:after="240"/>
        <w:jc w:val="center"/>
        <w:rPr>
          <w:rFonts w:ascii="Times New Roman" w:hAnsi="Times New Roman"/>
          <w:i w:val="0"/>
        </w:rPr>
      </w:pPr>
      <w:bookmarkStart w:id="2205" w:name="_Toc113421045"/>
      <w:bookmarkStart w:id="2206" w:name="_Ref239071009"/>
      <w:bookmarkStart w:id="2207" w:name="_Toc312054291"/>
      <w:bookmarkStart w:id="2208" w:name="_Toc317154615"/>
      <w:bookmarkStart w:id="2209" w:name="_Toc340233181"/>
      <w:bookmarkStart w:id="2210" w:name="_Toc347127357"/>
      <w:bookmarkStart w:id="2211" w:name="_Toc347221473"/>
      <w:r w:rsidRPr="00D77334">
        <w:rPr>
          <w:rFonts w:ascii="Times New Roman" w:hAnsi="Times New Roman"/>
          <w:i w:val="0"/>
        </w:rPr>
        <w:lastRenderedPageBreak/>
        <w:t>Форма 4.</w:t>
      </w:r>
    </w:p>
    <w:p w:rsidR="000B09FE" w:rsidRPr="0067260E" w:rsidRDefault="000B09FE" w:rsidP="0067260E">
      <w:pPr>
        <w:jc w:val="center"/>
        <w:rPr>
          <w:b/>
          <w:sz w:val="28"/>
          <w:szCs w:val="28"/>
        </w:rPr>
      </w:pPr>
      <w:r w:rsidRPr="0067260E">
        <w:rPr>
          <w:b/>
          <w:sz w:val="28"/>
          <w:szCs w:val="28"/>
        </w:rPr>
        <w:t>Справка о материально-технических ресурсах</w:t>
      </w:r>
      <w:bookmarkEnd w:id="2205"/>
      <w:bookmarkEnd w:id="2206"/>
      <w:bookmarkEnd w:id="2207"/>
      <w:bookmarkEnd w:id="2208"/>
      <w:bookmarkEnd w:id="2209"/>
      <w:bookmarkEnd w:id="2210"/>
      <w:bookmarkEnd w:id="2211"/>
    </w:p>
    <w:p w:rsidR="000B09FE" w:rsidRPr="002600E3" w:rsidRDefault="000B09FE" w:rsidP="000B09FE">
      <w:pPr>
        <w:rPr>
          <w:color w:val="000000"/>
          <w:sz w:val="18"/>
        </w:rPr>
      </w:pPr>
    </w:p>
    <w:p w:rsidR="000B09FE" w:rsidRPr="002600E3" w:rsidRDefault="000B09FE" w:rsidP="000B09FE">
      <w:pPr>
        <w:jc w:val="right"/>
        <w:rPr>
          <w:color w:val="000000"/>
        </w:rPr>
      </w:pPr>
      <w:r w:rsidRPr="002600E3">
        <w:rPr>
          <w:color w:val="000000"/>
        </w:rPr>
        <w:t xml:space="preserve">Приложение №__ к письму </w:t>
      </w:r>
      <w:r w:rsidRPr="002600E3">
        <w:rPr>
          <w:color w:val="000000"/>
        </w:rPr>
        <w:br/>
        <w:t>от «____»_____________ </w:t>
      </w:r>
      <w:proofErr w:type="gramStart"/>
      <w:r w:rsidRPr="002600E3">
        <w:rPr>
          <w:color w:val="000000"/>
        </w:rPr>
        <w:t>г</w:t>
      </w:r>
      <w:proofErr w:type="gramEnd"/>
      <w:r w:rsidRPr="002600E3">
        <w:rPr>
          <w:color w:val="000000"/>
        </w:rPr>
        <w:t>. №__________</w:t>
      </w:r>
    </w:p>
    <w:p w:rsidR="000B09FE" w:rsidRPr="002600E3" w:rsidRDefault="000B09FE" w:rsidP="000B09FE">
      <w:pPr>
        <w:rPr>
          <w:color w:val="000000"/>
          <w:sz w:val="18"/>
        </w:rPr>
      </w:pPr>
    </w:p>
    <w:p w:rsidR="000B09FE" w:rsidRPr="002600E3" w:rsidRDefault="000B09FE" w:rsidP="000B09FE">
      <w:pPr>
        <w:rPr>
          <w:color w:val="000000"/>
          <w:szCs w:val="28"/>
        </w:rPr>
      </w:pPr>
      <w:r w:rsidRPr="002600E3">
        <w:rPr>
          <w:color w:val="000000"/>
          <w:szCs w:val="28"/>
        </w:rPr>
        <w:t>Наименование и адрес Участника: _________________________________</w:t>
      </w:r>
    </w:p>
    <w:p w:rsidR="000B09FE" w:rsidRPr="002600E3" w:rsidRDefault="000B09FE" w:rsidP="000B09FE">
      <w:pPr>
        <w:rPr>
          <w:color w:val="000000"/>
          <w:szCs w:val="28"/>
        </w:rPr>
      </w:pP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701"/>
        <w:gridCol w:w="1559"/>
        <w:gridCol w:w="1701"/>
        <w:gridCol w:w="1985"/>
        <w:gridCol w:w="1275"/>
        <w:gridCol w:w="1985"/>
      </w:tblGrid>
      <w:tr w:rsidR="000B09FE" w:rsidRPr="002600E3" w:rsidTr="00F83780">
        <w:trPr>
          <w:cantSplit/>
          <w:trHeight w:val="530"/>
        </w:trPr>
        <w:tc>
          <w:tcPr>
            <w:tcW w:w="568"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w:t>
            </w:r>
          </w:p>
          <w:p w:rsidR="000B09FE" w:rsidRPr="002600E3" w:rsidRDefault="000B09FE" w:rsidP="00056026">
            <w:pPr>
              <w:pStyle w:val="afffff4"/>
              <w:spacing w:before="0" w:after="60"/>
              <w:ind w:left="0" w:right="0"/>
              <w:jc w:val="center"/>
              <w:rPr>
                <w:color w:val="000000"/>
                <w:sz w:val="20"/>
                <w:szCs w:val="20"/>
              </w:rPr>
            </w:pPr>
            <w:proofErr w:type="gramStart"/>
            <w:r w:rsidRPr="002600E3">
              <w:rPr>
                <w:color w:val="000000"/>
                <w:sz w:val="20"/>
                <w:szCs w:val="20"/>
              </w:rPr>
              <w:t>п</w:t>
            </w:r>
            <w:proofErr w:type="gramEnd"/>
            <w:r w:rsidRPr="002600E3">
              <w:rPr>
                <w:color w:val="000000"/>
                <w:sz w:val="20"/>
                <w:szCs w:val="20"/>
              </w:rPr>
              <w:t>/п</w:t>
            </w:r>
          </w:p>
        </w:tc>
        <w:tc>
          <w:tcPr>
            <w:tcW w:w="1701"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Наименование</w:t>
            </w:r>
          </w:p>
        </w:tc>
        <w:tc>
          <w:tcPr>
            <w:tcW w:w="1559"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Местонахождение</w:t>
            </w:r>
          </w:p>
        </w:tc>
        <w:tc>
          <w:tcPr>
            <w:tcW w:w="1701"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Право собственности (аренда, собственность, оперативное управление и проч.)</w:t>
            </w:r>
          </w:p>
        </w:tc>
        <w:tc>
          <w:tcPr>
            <w:tcW w:w="1985"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Предназначение (с точки зрения выполнения Договора)</w:t>
            </w:r>
          </w:p>
        </w:tc>
        <w:tc>
          <w:tcPr>
            <w:tcW w:w="1275"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Состояние</w:t>
            </w:r>
          </w:p>
        </w:tc>
        <w:tc>
          <w:tcPr>
            <w:tcW w:w="1985" w:type="dxa"/>
          </w:tcPr>
          <w:p w:rsidR="000B09FE" w:rsidRPr="002600E3" w:rsidRDefault="000B09FE" w:rsidP="00056026">
            <w:pPr>
              <w:pStyle w:val="afffff4"/>
              <w:spacing w:before="0" w:after="60"/>
              <w:ind w:left="0" w:right="0"/>
              <w:jc w:val="center"/>
              <w:rPr>
                <w:color w:val="000000"/>
                <w:sz w:val="20"/>
                <w:szCs w:val="20"/>
              </w:rPr>
            </w:pPr>
            <w:r w:rsidRPr="002600E3">
              <w:rPr>
                <w:color w:val="000000"/>
                <w:sz w:val="20"/>
                <w:szCs w:val="20"/>
              </w:rPr>
              <w:t>Примечания</w:t>
            </w:r>
          </w:p>
        </w:tc>
      </w:tr>
      <w:tr w:rsidR="000B09FE" w:rsidRPr="002600E3" w:rsidTr="00F83780">
        <w:trPr>
          <w:cantSplit/>
        </w:trPr>
        <w:tc>
          <w:tcPr>
            <w:tcW w:w="568" w:type="dxa"/>
          </w:tcPr>
          <w:p w:rsidR="000B09FE" w:rsidRPr="002600E3" w:rsidRDefault="000B09FE" w:rsidP="000B09FE">
            <w:pPr>
              <w:numPr>
                <w:ilvl w:val="0"/>
                <w:numId w:val="25"/>
              </w:numPr>
              <w:rPr>
                <w:color w:val="000000"/>
              </w:rPr>
            </w:pPr>
          </w:p>
        </w:tc>
        <w:tc>
          <w:tcPr>
            <w:tcW w:w="1701" w:type="dxa"/>
          </w:tcPr>
          <w:p w:rsidR="000B09FE" w:rsidRPr="002600E3" w:rsidRDefault="000B09FE" w:rsidP="00056026">
            <w:pPr>
              <w:pStyle w:val="afffff5"/>
              <w:spacing w:before="0" w:after="60"/>
              <w:rPr>
                <w:color w:val="000000"/>
                <w:sz w:val="20"/>
                <w:szCs w:val="20"/>
              </w:rPr>
            </w:pPr>
          </w:p>
        </w:tc>
        <w:tc>
          <w:tcPr>
            <w:tcW w:w="1559" w:type="dxa"/>
          </w:tcPr>
          <w:p w:rsidR="000B09FE" w:rsidRPr="002600E3" w:rsidRDefault="000B09FE" w:rsidP="00056026">
            <w:pPr>
              <w:pStyle w:val="afffff5"/>
              <w:spacing w:before="0" w:after="60"/>
              <w:rPr>
                <w:color w:val="000000"/>
                <w:sz w:val="20"/>
                <w:szCs w:val="20"/>
              </w:rPr>
            </w:pPr>
          </w:p>
        </w:tc>
        <w:tc>
          <w:tcPr>
            <w:tcW w:w="1701"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c>
          <w:tcPr>
            <w:tcW w:w="1275"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r>
      <w:tr w:rsidR="000B09FE" w:rsidRPr="002600E3" w:rsidTr="00F83780">
        <w:trPr>
          <w:cantSplit/>
        </w:trPr>
        <w:tc>
          <w:tcPr>
            <w:tcW w:w="568" w:type="dxa"/>
          </w:tcPr>
          <w:p w:rsidR="000B09FE" w:rsidRPr="002600E3" w:rsidRDefault="000B09FE" w:rsidP="000B09FE">
            <w:pPr>
              <w:numPr>
                <w:ilvl w:val="0"/>
                <w:numId w:val="25"/>
              </w:numPr>
              <w:rPr>
                <w:color w:val="000000"/>
              </w:rPr>
            </w:pPr>
          </w:p>
        </w:tc>
        <w:tc>
          <w:tcPr>
            <w:tcW w:w="1701" w:type="dxa"/>
          </w:tcPr>
          <w:p w:rsidR="000B09FE" w:rsidRPr="002600E3" w:rsidRDefault="000B09FE" w:rsidP="00056026">
            <w:pPr>
              <w:pStyle w:val="afffff5"/>
              <w:spacing w:before="0" w:after="60"/>
              <w:rPr>
                <w:color w:val="000000"/>
                <w:sz w:val="20"/>
                <w:szCs w:val="20"/>
              </w:rPr>
            </w:pPr>
          </w:p>
        </w:tc>
        <w:tc>
          <w:tcPr>
            <w:tcW w:w="1559" w:type="dxa"/>
          </w:tcPr>
          <w:p w:rsidR="000B09FE" w:rsidRPr="002600E3" w:rsidRDefault="000B09FE" w:rsidP="00056026">
            <w:pPr>
              <w:pStyle w:val="afffff5"/>
              <w:spacing w:before="0" w:after="60"/>
              <w:rPr>
                <w:color w:val="000000"/>
                <w:sz w:val="20"/>
                <w:szCs w:val="20"/>
              </w:rPr>
            </w:pPr>
          </w:p>
        </w:tc>
        <w:tc>
          <w:tcPr>
            <w:tcW w:w="1701"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c>
          <w:tcPr>
            <w:tcW w:w="1275"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r>
      <w:tr w:rsidR="000B09FE" w:rsidRPr="002600E3" w:rsidTr="00F83780">
        <w:trPr>
          <w:cantSplit/>
        </w:trPr>
        <w:tc>
          <w:tcPr>
            <w:tcW w:w="568" w:type="dxa"/>
          </w:tcPr>
          <w:p w:rsidR="000B09FE" w:rsidRPr="002600E3" w:rsidRDefault="000B09FE" w:rsidP="000B09FE">
            <w:pPr>
              <w:numPr>
                <w:ilvl w:val="0"/>
                <w:numId w:val="25"/>
              </w:numPr>
              <w:rPr>
                <w:color w:val="000000"/>
              </w:rPr>
            </w:pPr>
          </w:p>
        </w:tc>
        <w:tc>
          <w:tcPr>
            <w:tcW w:w="1701" w:type="dxa"/>
          </w:tcPr>
          <w:p w:rsidR="000B09FE" w:rsidRPr="002600E3" w:rsidRDefault="000B09FE" w:rsidP="00056026">
            <w:pPr>
              <w:pStyle w:val="afffff5"/>
              <w:spacing w:before="0" w:after="60"/>
              <w:rPr>
                <w:color w:val="000000"/>
                <w:sz w:val="20"/>
                <w:szCs w:val="20"/>
              </w:rPr>
            </w:pPr>
          </w:p>
        </w:tc>
        <w:tc>
          <w:tcPr>
            <w:tcW w:w="1559" w:type="dxa"/>
          </w:tcPr>
          <w:p w:rsidR="000B09FE" w:rsidRPr="002600E3" w:rsidRDefault="000B09FE" w:rsidP="00056026">
            <w:pPr>
              <w:pStyle w:val="afffff5"/>
              <w:spacing w:before="0" w:after="60"/>
              <w:rPr>
                <w:color w:val="000000"/>
                <w:sz w:val="20"/>
                <w:szCs w:val="20"/>
              </w:rPr>
            </w:pPr>
          </w:p>
        </w:tc>
        <w:tc>
          <w:tcPr>
            <w:tcW w:w="1701"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c>
          <w:tcPr>
            <w:tcW w:w="1275"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r>
      <w:tr w:rsidR="000B09FE" w:rsidRPr="002600E3" w:rsidTr="00F83780">
        <w:trPr>
          <w:cantSplit/>
        </w:trPr>
        <w:tc>
          <w:tcPr>
            <w:tcW w:w="568" w:type="dxa"/>
          </w:tcPr>
          <w:p w:rsidR="000B09FE" w:rsidRPr="002600E3" w:rsidRDefault="000B09FE" w:rsidP="00056026">
            <w:pPr>
              <w:pStyle w:val="afffff5"/>
              <w:spacing w:before="0" w:after="60"/>
              <w:rPr>
                <w:color w:val="000000"/>
                <w:sz w:val="20"/>
                <w:szCs w:val="20"/>
              </w:rPr>
            </w:pPr>
            <w:r w:rsidRPr="002600E3">
              <w:rPr>
                <w:color w:val="000000"/>
                <w:sz w:val="20"/>
                <w:szCs w:val="20"/>
              </w:rPr>
              <w:t>…</w:t>
            </w:r>
          </w:p>
        </w:tc>
        <w:tc>
          <w:tcPr>
            <w:tcW w:w="1701" w:type="dxa"/>
          </w:tcPr>
          <w:p w:rsidR="000B09FE" w:rsidRPr="002600E3" w:rsidRDefault="000B09FE" w:rsidP="00056026">
            <w:pPr>
              <w:pStyle w:val="afffff5"/>
              <w:spacing w:before="0" w:after="60"/>
              <w:rPr>
                <w:color w:val="000000"/>
                <w:sz w:val="20"/>
                <w:szCs w:val="20"/>
              </w:rPr>
            </w:pPr>
          </w:p>
        </w:tc>
        <w:tc>
          <w:tcPr>
            <w:tcW w:w="1559" w:type="dxa"/>
          </w:tcPr>
          <w:p w:rsidR="000B09FE" w:rsidRPr="002600E3" w:rsidRDefault="000B09FE" w:rsidP="00056026">
            <w:pPr>
              <w:pStyle w:val="afffff5"/>
              <w:spacing w:before="0" w:after="60"/>
              <w:rPr>
                <w:color w:val="000000"/>
                <w:sz w:val="20"/>
                <w:szCs w:val="20"/>
              </w:rPr>
            </w:pPr>
          </w:p>
        </w:tc>
        <w:tc>
          <w:tcPr>
            <w:tcW w:w="1701"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c>
          <w:tcPr>
            <w:tcW w:w="1275" w:type="dxa"/>
          </w:tcPr>
          <w:p w:rsidR="000B09FE" w:rsidRPr="002600E3" w:rsidRDefault="000B09FE" w:rsidP="00056026">
            <w:pPr>
              <w:pStyle w:val="afffff5"/>
              <w:spacing w:before="0" w:after="60"/>
              <w:rPr>
                <w:color w:val="000000"/>
                <w:sz w:val="20"/>
                <w:szCs w:val="20"/>
              </w:rPr>
            </w:pPr>
          </w:p>
        </w:tc>
        <w:tc>
          <w:tcPr>
            <w:tcW w:w="1985" w:type="dxa"/>
          </w:tcPr>
          <w:p w:rsidR="000B09FE" w:rsidRPr="002600E3" w:rsidRDefault="000B09FE" w:rsidP="00056026">
            <w:pPr>
              <w:pStyle w:val="afffff5"/>
              <w:spacing w:before="0" w:after="60"/>
              <w:rPr>
                <w:color w:val="000000"/>
                <w:sz w:val="20"/>
                <w:szCs w:val="20"/>
              </w:rPr>
            </w:pPr>
          </w:p>
        </w:tc>
      </w:tr>
    </w:tbl>
    <w:p w:rsidR="000B09FE" w:rsidRPr="002600E3" w:rsidRDefault="000B09FE" w:rsidP="000B09FE">
      <w:pPr>
        <w:rPr>
          <w:color w:val="000000"/>
          <w:szCs w:val="28"/>
        </w:rPr>
      </w:pPr>
    </w:p>
    <w:p w:rsidR="000B09FE" w:rsidRPr="002600E3" w:rsidRDefault="000B09FE" w:rsidP="000B09FE">
      <w:pPr>
        <w:rPr>
          <w:i/>
          <w:color w:val="000000"/>
          <w:sz w:val="22"/>
          <w:szCs w:val="28"/>
        </w:rPr>
      </w:pPr>
      <w:proofErr w:type="gramStart"/>
      <w:r w:rsidRPr="002600E3">
        <w:rPr>
          <w:i/>
          <w:color w:val="000000"/>
          <w:sz w:val="22"/>
          <w:szCs w:val="28"/>
        </w:rPr>
        <w:t>(В данной справке перечисляются материально-технические ресурсы, которые Участник считает ключевыми и планирует использ</w:t>
      </w:r>
      <w:r>
        <w:rPr>
          <w:i/>
          <w:color w:val="000000"/>
          <w:sz w:val="22"/>
          <w:szCs w:val="28"/>
        </w:rPr>
        <w:t>овать в ходе выполнения работ</w:t>
      </w:r>
      <w:r w:rsidRPr="002600E3">
        <w:rPr>
          <w:i/>
          <w:color w:val="000000"/>
          <w:sz w:val="22"/>
          <w:szCs w:val="28"/>
        </w:rPr>
        <w:t xml:space="preserve"> (производственные мощности, измерительный инструмент, приборы, оборудование, учебные центры, склады, вычислительная техника для обработки данных и проч.).</w:t>
      </w:r>
      <w:proofErr w:type="gramEnd"/>
    </w:p>
    <w:p w:rsidR="000B09FE" w:rsidRPr="002600E3" w:rsidRDefault="000B09FE" w:rsidP="000B09FE">
      <w:pPr>
        <w:rPr>
          <w:i/>
          <w:color w:val="000000"/>
          <w:sz w:val="22"/>
          <w:szCs w:val="28"/>
        </w:rPr>
      </w:pPr>
      <w:proofErr w:type="gramStart"/>
      <w:r w:rsidRPr="002600E3">
        <w:rPr>
          <w:i/>
          <w:color w:val="000000"/>
          <w:sz w:val="22"/>
          <w:szCs w:val="28"/>
        </w:rPr>
        <w:t>Данная справка подтверждает наличие соответствующих технических и технологических возможностей Участника для выполнения требуемого объема работ).</w:t>
      </w:r>
      <w:proofErr w:type="gramEnd"/>
    </w:p>
    <w:p w:rsidR="000B09FE" w:rsidRPr="002600E3" w:rsidRDefault="000B09FE" w:rsidP="000B09FE">
      <w:pPr>
        <w:rPr>
          <w:color w:val="000000"/>
          <w:szCs w:val="28"/>
        </w:rPr>
      </w:pPr>
    </w:p>
    <w:p w:rsidR="000B09FE" w:rsidRPr="002600E3" w:rsidRDefault="000B09FE" w:rsidP="000B09FE">
      <w:pPr>
        <w:rPr>
          <w:color w:val="000000"/>
          <w:szCs w:val="28"/>
        </w:rPr>
      </w:pPr>
    </w:p>
    <w:tbl>
      <w:tblPr>
        <w:tblW w:w="10740" w:type="dxa"/>
        <w:tblLook w:val="01E0" w:firstRow="1" w:lastRow="1" w:firstColumn="1" w:lastColumn="1" w:noHBand="0" w:noVBand="0"/>
      </w:tblPr>
      <w:tblGrid>
        <w:gridCol w:w="3528"/>
        <w:gridCol w:w="540"/>
        <w:gridCol w:w="2160"/>
        <w:gridCol w:w="826"/>
        <w:gridCol w:w="3686"/>
      </w:tblGrid>
      <w:tr w:rsidR="000B09FE" w:rsidRPr="002600E3" w:rsidTr="00F83780">
        <w:tc>
          <w:tcPr>
            <w:tcW w:w="3528" w:type="dxa"/>
          </w:tcPr>
          <w:p w:rsidR="000B09FE" w:rsidRPr="002600E3" w:rsidRDefault="000B09FE" w:rsidP="00056026">
            <w:pPr>
              <w:tabs>
                <w:tab w:val="left" w:pos="2772"/>
              </w:tabs>
              <w:rPr>
                <w:color w:val="000000"/>
                <w:szCs w:val="28"/>
              </w:rPr>
            </w:pPr>
            <w:r w:rsidRPr="002600E3">
              <w:rPr>
                <w:b/>
                <w:color w:val="000000"/>
                <w:szCs w:val="28"/>
              </w:rPr>
              <w:t>Руководитель организации</w:t>
            </w:r>
          </w:p>
        </w:tc>
        <w:tc>
          <w:tcPr>
            <w:tcW w:w="540" w:type="dxa"/>
          </w:tcPr>
          <w:p w:rsidR="000B09FE" w:rsidRPr="002600E3" w:rsidRDefault="000B09FE" w:rsidP="00056026">
            <w:pPr>
              <w:rPr>
                <w:color w:val="000000"/>
                <w:szCs w:val="28"/>
              </w:rPr>
            </w:pPr>
          </w:p>
        </w:tc>
        <w:tc>
          <w:tcPr>
            <w:tcW w:w="2160" w:type="dxa"/>
            <w:tcBorders>
              <w:bottom w:val="single" w:sz="4" w:space="0" w:color="auto"/>
            </w:tcBorders>
          </w:tcPr>
          <w:p w:rsidR="000B09FE" w:rsidRPr="002600E3" w:rsidRDefault="000B09FE" w:rsidP="00056026">
            <w:pPr>
              <w:rPr>
                <w:color w:val="000000"/>
                <w:szCs w:val="28"/>
              </w:rPr>
            </w:pPr>
          </w:p>
        </w:tc>
        <w:tc>
          <w:tcPr>
            <w:tcW w:w="826" w:type="dxa"/>
          </w:tcPr>
          <w:p w:rsidR="000B09FE" w:rsidRPr="002600E3" w:rsidRDefault="000B09FE" w:rsidP="00056026">
            <w:pPr>
              <w:rPr>
                <w:color w:val="000000"/>
                <w:szCs w:val="28"/>
              </w:rPr>
            </w:pPr>
          </w:p>
        </w:tc>
        <w:tc>
          <w:tcPr>
            <w:tcW w:w="3686" w:type="dxa"/>
            <w:tcBorders>
              <w:bottom w:val="single" w:sz="4" w:space="0" w:color="auto"/>
            </w:tcBorders>
          </w:tcPr>
          <w:p w:rsidR="000B09FE" w:rsidRPr="002600E3" w:rsidRDefault="000B09FE" w:rsidP="00056026">
            <w:pPr>
              <w:rPr>
                <w:color w:val="000000"/>
                <w:szCs w:val="28"/>
              </w:rPr>
            </w:pPr>
          </w:p>
        </w:tc>
      </w:tr>
      <w:tr w:rsidR="000B09FE" w:rsidRPr="002600E3" w:rsidTr="00F83780">
        <w:tc>
          <w:tcPr>
            <w:tcW w:w="3528" w:type="dxa"/>
          </w:tcPr>
          <w:p w:rsidR="000B09FE" w:rsidRPr="002600E3" w:rsidRDefault="000B09FE" w:rsidP="00056026">
            <w:pPr>
              <w:rPr>
                <w:color w:val="000000"/>
                <w:szCs w:val="28"/>
              </w:rPr>
            </w:pPr>
          </w:p>
        </w:tc>
        <w:tc>
          <w:tcPr>
            <w:tcW w:w="540" w:type="dxa"/>
          </w:tcPr>
          <w:p w:rsidR="000B09FE" w:rsidRPr="002600E3" w:rsidRDefault="000B09FE" w:rsidP="00056026">
            <w:pPr>
              <w:rPr>
                <w:color w:val="000000"/>
                <w:szCs w:val="28"/>
              </w:rPr>
            </w:pPr>
          </w:p>
        </w:tc>
        <w:tc>
          <w:tcPr>
            <w:tcW w:w="2160" w:type="dxa"/>
            <w:tcBorders>
              <w:top w:val="single" w:sz="4" w:space="0" w:color="auto"/>
            </w:tcBorders>
          </w:tcPr>
          <w:p w:rsidR="000B09FE" w:rsidRPr="002600E3" w:rsidRDefault="000B09FE" w:rsidP="00056026">
            <w:pPr>
              <w:jc w:val="center"/>
              <w:rPr>
                <w:color w:val="000000"/>
                <w:szCs w:val="28"/>
                <w:vertAlign w:val="superscript"/>
              </w:rPr>
            </w:pPr>
            <w:r w:rsidRPr="002600E3">
              <w:rPr>
                <w:color w:val="000000"/>
                <w:szCs w:val="28"/>
                <w:vertAlign w:val="superscript"/>
              </w:rPr>
              <w:t>(подпись)</w:t>
            </w:r>
          </w:p>
          <w:p w:rsidR="000B09FE" w:rsidRPr="002600E3" w:rsidRDefault="000B09FE" w:rsidP="00056026">
            <w:pPr>
              <w:jc w:val="center"/>
              <w:rPr>
                <w:color w:val="000000"/>
                <w:szCs w:val="28"/>
              </w:rPr>
            </w:pPr>
            <w:r w:rsidRPr="002600E3">
              <w:rPr>
                <w:color w:val="000000"/>
                <w:szCs w:val="28"/>
                <w:vertAlign w:val="superscript"/>
              </w:rPr>
              <w:t>МП</w:t>
            </w:r>
          </w:p>
        </w:tc>
        <w:tc>
          <w:tcPr>
            <w:tcW w:w="826" w:type="dxa"/>
          </w:tcPr>
          <w:p w:rsidR="000B09FE" w:rsidRPr="002600E3" w:rsidRDefault="000B09FE" w:rsidP="00056026">
            <w:pPr>
              <w:rPr>
                <w:color w:val="000000"/>
                <w:szCs w:val="28"/>
              </w:rPr>
            </w:pPr>
          </w:p>
        </w:tc>
        <w:tc>
          <w:tcPr>
            <w:tcW w:w="3686" w:type="dxa"/>
            <w:tcBorders>
              <w:top w:val="single" w:sz="4" w:space="0" w:color="auto"/>
            </w:tcBorders>
          </w:tcPr>
          <w:p w:rsidR="000B09FE" w:rsidRPr="002600E3" w:rsidRDefault="000B09FE" w:rsidP="00056026">
            <w:pPr>
              <w:jc w:val="center"/>
              <w:rPr>
                <w:color w:val="000000"/>
                <w:szCs w:val="28"/>
              </w:rPr>
            </w:pPr>
            <w:r w:rsidRPr="002600E3">
              <w:rPr>
                <w:color w:val="000000"/>
                <w:szCs w:val="28"/>
                <w:vertAlign w:val="superscript"/>
              </w:rPr>
              <w:t>(Ф.И.О.)</w:t>
            </w:r>
          </w:p>
        </w:tc>
      </w:tr>
    </w:tbl>
    <w:p w:rsidR="000B09FE" w:rsidRPr="002600E3" w:rsidRDefault="000B09FE" w:rsidP="000B09FE">
      <w:pPr>
        <w:rPr>
          <w:color w:val="000000"/>
          <w:szCs w:val="28"/>
        </w:rPr>
      </w:pPr>
    </w:p>
    <w:p w:rsidR="0067260E" w:rsidRPr="0029064B" w:rsidRDefault="000B09FE" w:rsidP="0029064B">
      <w:pPr>
        <w:jc w:val="center"/>
        <w:rPr>
          <w:b/>
          <w:sz w:val="28"/>
          <w:szCs w:val="28"/>
        </w:rPr>
      </w:pPr>
      <w:r>
        <w:rPr>
          <w:shd w:val="clear" w:color="auto" w:fill="FFFFFF"/>
        </w:rPr>
        <w:br w:type="page"/>
      </w:r>
      <w:bookmarkStart w:id="2212" w:name="_Ref239070971"/>
      <w:bookmarkStart w:id="2213" w:name="_Toc312054290"/>
      <w:bookmarkStart w:id="2214" w:name="_Toc317154614"/>
      <w:bookmarkStart w:id="2215" w:name="_Toc340233179"/>
      <w:bookmarkStart w:id="2216" w:name="_Toc347127358"/>
      <w:bookmarkStart w:id="2217" w:name="_Toc347221474"/>
      <w:r w:rsidRPr="0029064B">
        <w:rPr>
          <w:b/>
          <w:sz w:val="28"/>
          <w:szCs w:val="28"/>
        </w:rPr>
        <w:lastRenderedPageBreak/>
        <w:t>Форма 5.</w:t>
      </w:r>
    </w:p>
    <w:p w:rsidR="000B09FE" w:rsidRPr="0029064B" w:rsidRDefault="000B09FE" w:rsidP="0029064B">
      <w:pPr>
        <w:jc w:val="center"/>
        <w:rPr>
          <w:b/>
          <w:sz w:val="28"/>
          <w:szCs w:val="28"/>
        </w:rPr>
      </w:pPr>
      <w:r w:rsidRPr="0029064B">
        <w:rPr>
          <w:b/>
          <w:sz w:val="28"/>
          <w:szCs w:val="28"/>
        </w:rPr>
        <w:t xml:space="preserve">Справка о перечне и объемах выполнения аналогичных </w:t>
      </w:r>
      <w:bookmarkEnd w:id="2212"/>
      <w:bookmarkEnd w:id="2213"/>
      <w:bookmarkEnd w:id="2214"/>
      <w:bookmarkEnd w:id="2215"/>
      <w:r w:rsidRPr="0029064B">
        <w:rPr>
          <w:b/>
          <w:sz w:val="28"/>
          <w:szCs w:val="28"/>
        </w:rPr>
        <w:t>работ (договоров)</w:t>
      </w:r>
      <w:bookmarkEnd w:id="2216"/>
      <w:bookmarkEnd w:id="2217"/>
    </w:p>
    <w:p w:rsidR="000B09FE" w:rsidRPr="002600E3" w:rsidRDefault="000B09FE" w:rsidP="000B09FE">
      <w:pPr>
        <w:jc w:val="right"/>
        <w:rPr>
          <w:color w:val="000000"/>
          <w:sz w:val="18"/>
        </w:rPr>
      </w:pPr>
    </w:p>
    <w:p w:rsidR="000B09FE" w:rsidRPr="002600E3" w:rsidRDefault="000B09FE" w:rsidP="000B09FE">
      <w:pPr>
        <w:jc w:val="right"/>
        <w:rPr>
          <w:color w:val="000000"/>
          <w:sz w:val="18"/>
        </w:rPr>
      </w:pPr>
      <w:r w:rsidRPr="002600E3">
        <w:rPr>
          <w:color w:val="000000"/>
          <w:sz w:val="18"/>
        </w:rPr>
        <w:t>Приложение №</w:t>
      </w:r>
      <w:r>
        <w:rPr>
          <w:color w:val="000000"/>
          <w:sz w:val="18"/>
        </w:rPr>
        <w:t xml:space="preserve"> __ </w:t>
      </w:r>
      <w:r w:rsidRPr="002600E3">
        <w:rPr>
          <w:color w:val="000000"/>
          <w:sz w:val="18"/>
        </w:rPr>
        <w:t xml:space="preserve">к письму </w:t>
      </w:r>
      <w:r w:rsidRPr="002600E3">
        <w:rPr>
          <w:color w:val="000000"/>
          <w:sz w:val="18"/>
        </w:rPr>
        <w:br/>
        <w:t>от «____»_____________ </w:t>
      </w:r>
      <w:proofErr w:type="gramStart"/>
      <w:r w:rsidRPr="002600E3">
        <w:rPr>
          <w:color w:val="000000"/>
          <w:sz w:val="18"/>
        </w:rPr>
        <w:t>г</w:t>
      </w:r>
      <w:proofErr w:type="gramEnd"/>
      <w:r w:rsidRPr="002600E3">
        <w:rPr>
          <w:color w:val="000000"/>
          <w:sz w:val="18"/>
        </w:rPr>
        <w:t>. №__________</w:t>
      </w:r>
    </w:p>
    <w:p w:rsidR="000B09FE" w:rsidRPr="002600E3" w:rsidRDefault="000B09FE" w:rsidP="000B09FE">
      <w:pPr>
        <w:rPr>
          <w:color w:val="000000"/>
          <w:sz w:val="18"/>
        </w:rPr>
      </w:pPr>
    </w:p>
    <w:p w:rsidR="000B09FE" w:rsidRPr="002600E3" w:rsidRDefault="000B09FE" w:rsidP="000B09FE">
      <w:pPr>
        <w:rPr>
          <w:color w:val="000000"/>
          <w:szCs w:val="28"/>
        </w:rPr>
      </w:pPr>
      <w:r w:rsidRPr="002600E3">
        <w:rPr>
          <w:color w:val="000000"/>
          <w:szCs w:val="28"/>
        </w:rPr>
        <w:t>Наименование и адрес Участника: _________________________________</w:t>
      </w:r>
    </w:p>
    <w:p w:rsidR="000B09FE" w:rsidRPr="002600E3" w:rsidRDefault="000B09FE" w:rsidP="000B09FE">
      <w:pPr>
        <w:rPr>
          <w:color w:val="000000"/>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475"/>
        <w:gridCol w:w="2835"/>
        <w:gridCol w:w="2127"/>
        <w:gridCol w:w="2693"/>
      </w:tblGrid>
      <w:tr w:rsidR="000B09FE" w:rsidRPr="002600E3" w:rsidTr="00F83780">
        <w:trPr>
          <w:cantSplit/>
          <w:tblHeader/>
        </w:trPr>
        <w:tc>
          <w:tcPr>
            <w:tcW w:w="644" w:type="dxa"/>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 xml:space="preserve">№ </w:t>
            </w:r>
            <w:proofErr w:type="gramStart"/>
            <w:r w:rsidRPr="002600E3">
              <w:rPr>
                <w:color w:val="000000"/>
                <w:sz w:val="24"/>
                <w:szCs w:val="28"/>
              </w:rPr>
              <w:t>п</w:t>
            </w:r>
            <w:proofErr w:type="gramEnd"/>
            <w:r w:rsidRPr="002600E3">
              <w:rPr>
                <w:color w:val="000000"/>
                <w:sz w:val="24"/>
                <w:szCs w:val="28"/>
              </w:rPr>
              <w:t>/п</w:t>
            </w:r>
          </w:p>
        </w:tc>
        <w:tc>
          <w:tcPr>
            <w:tcW w:w="2475" w:type="dxa"/>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 xml:space="preserve">Сроки выполнения </w:t>
            </w:r>
            <w:r w:rsidRPr="002600E3">
              <w:rPr>
                <w:color w:val="000000"/>
                <w:sz w:val="24"/>
                <w:szCs w:val="28"/>
              </w:rPr>
              <w:br/>
              <w:t>(год и месяц начала и оконча</w:t>
            </w:r>
            <w:r>
              <w:rPr>
                <w:color w:val="000000"/>
                <w:sz w:val="24"/>
                <w:szCs w:val="28"/>
              </w:rPr>
              <w:t>ния, для незавершенных работ (договоров)</w:t>
            </w:r>
            <w:r w:rsidRPr="002600E3">
              <w:rPr>
                <w:color w:val="000000"/>
                <w:sz w:val="24"/>
                <w:szCs w:val="28"/>
              </w:rPr>
              <w:t xml:space="preserve"> — % выполнения)</w:t>
            </w:r>
          </w:p>
        </w:tc>
        <w:tc>
          <w:tcPr>
            <w:tcW w:w="2835" w:type="dxa"/>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 xml:space="preserve">Заказчик </w:t>
            </w:r>
            <w:r w:rsidRPr="002600E3">
              <w:rPr>
                <w:color w:val="000000"/>
                <w:sz w:val="24"/>
                <w:szCs w:val="28"/>
              </w:rPr>
              <w:br/>
              <w:t>(наименование, адрес, контактное лицо, контактные телефоны)</w:t>
            </w:r>
          </w:p>
        </w:tc>
        <w:tc>
          <w:tcPr>
            <w:tcW w:w="2127" w:type="dxa"/>
          </w:tcPr>
          <w:p w:rsidR="000B09FE" w:rsidRPr="002600E3" w:rsidRDefault="000B09FE" w:rsidP="00056026">
            <w:pPr>
              <w:pStyle w:val="afffff4"/>
              <w:spacing w:before="0" w:after="60"/>
              <w:ind w:left="0" w:right="0"/>
              <w:jc w:val="center"/>
              <w:rPr>
                <w:color w:val="000000"/>
                <w:sz w:val="24"/>
                <w:szCs w:val="28"/>
              </w:rPr>
            </w:pPr>
            <w:r w:rsidRPr="002600E3">
              <w:rPr>
                <w:color w:val="000000"/>
                <w:sz w:val="24"/>
                <w:szCs w:val="28"/>
              </w:rPr>
              <w:t xml:space="preserve">Описание </w:t>
            </w:r>
            <w:r>
              <w:rPr>
                <w:color w:val="000000"/>
                <w:sz w:val="24"/>
                <w:szCs w:val="28"/>
              </w:rPr>
              <w:t>работ</w:t>
            </w:r>
            <w:r>
              <w:rPr>
                <w:color w:val="000000"/>
                <w:sz w:val="24"/>
                <w:szCs w:val="28"/>
              </w:rPr>
              <w:br/>
              <w:t xml:space="preserve">(объем и состав, </w:t>
            </w:r>
            <w:r w:rsidRPr="002600E3">
              <w:rPr>
                <w:color w:val="000000"/>
                <w:sz w:val="24"/>
                <w:szCs w:val="28"/>
              </w:rPr>
              <w:t>описание основных условий договора)</w:t>
            </w:r>
          </w:p>
        </w:tc>
        <w:tc>
          <w:tcPr>
            <w:tcW w:w="2693" w:type="dxa"/>
          </w:tcPr>
          <w:p w:rsidR="000B09FE" w:rsidRPr="002600E3" w:rsidRDefault="000B09FE" w:rsidP="00056026">
            <w:pPr>
              <w:pStyle w:val="afffff4"/>
              <w:spacing w:before="0" w:after="60"/>
              <w:ind w:left="0" w:right="0"/>
              <w:jc w:val="center"/>
              <w:rPr>
                <w:color w:val="000000"/>
                <w:sz w:val="24"/>
                <w:szCs w:val="28"/>
              </w:rPr>
            </w:pPr>
            <w:r>
              <w:rPr>
                <w:color w:val="000000"/>
                <w:sz w:val="24"/>
                <w:szCs w:val="28"/>
              </w:rPr>
              <w:t xml:space="preserve">Стоимость работ (сумма </w:t>
            </w:r>
            <w:r w:rsidRPr="002600E3">
              <w:rPr>
                <w:color w:val="000000"/>
                <w:sz w:val="24"/>
                <w:szCs w:val="28"/>
              </w:rPr>
              <w:t>договора</w:t>
            </w:r>
            <w:r>
              <w:rPr>
                <w:color w:val="000000"/>
                <w:sz w:val="24"/>
                <w:szCs w:val="28"/>
              </w:rPr>
              <w:t>)</w:t>
            </w:r>
            <w:r w:rsidRPr="002600E3">
              <w:rPr>
                <w:color w:val="000000"/>
                <w:sz w:val="24"/>
                <w:szCs w:val="28"/>
              </w:rPr>
              <w:t xml:space="preserve">, </w:t>
            </w:r>
            <w:r w:rsidRPr="002600E3">
              <w:rPr>
                <w:color w:val="000000"/>
                <w:sz w:val="24"/>
                <w:szCs w:val="28"/>
              </w:rPr>
              <w:br/>
              <w:t>в руб.</w:t>
            </w:r>
          </w:p>
        </w:tc>
      </w:tr>
      <w:tr w:rsidR="000B09FE" w:rsidRPr="002600E3" w:rsidTr="00F83780">
        <w:trPr>
          <w:cantSplit/>
        </w:trPr>
        <w:tc>
          <w:tcPr>
            <w:tcW w:w="644" w:type="dxa"/>
          </w:tcPr>
          <w:p w:rsidR="000B09FE" w:rsidRPr="002600E3" w:rsidRDefault="000B09FE" w:rsidP="000B09FE">
            <w:pPr>
              <w:numPr>
                <w:ilvl w:val="0"/>
                <w:numId w:val="26"/>
              </w:numPr>
              <w:spacing w:line="360" w:lineRule="auto"/>
              <w:rPr>
                <w:color w:val="000000"/>
                <w:szCs w:val="28"/>
              </w:rPr>
            </w:pPr>
          </w:p>
        </w:tc>
        <w:tc>
          <w:tcPr>
            <w:tcW w:w="2475" w:type="dxa"/>
          </w:tcPr>
          <w:p w:rsidR="000B09FE" w:rsidRPr="002600E3" w:rsidRDefault="000B09FE" w:rsidP="00056026">
            <w:pPr>
              <w:pStyle w:val="afffff5"/>
              <w:spacing w:before="0" w:after="60"/>
              <w:rPr>
                <w:color w:val="000000"/>
                <w:szCs w:val="28"/>
              </w:rPr>
            </w:pPr>
          </w:p>
        </w:tc>
        <w:tc>
          <w:tcPr>
            <w:tcW w:w="2835" w:type="dxa"/>
          </w:tcPr>
          <w:p w:rsidR="000B09FE" w:rsidRPr="002600E3" w:rsidRDefault="000B09FE" w:rsidP="00056026">
            <w:pPr>
              <w:pStyle w:val="afffff5"/>
              <w:spacing w:before="0" w:after="60"/>
              <w:rPr>
                <w:color w:val="000000"/>
                <w:szCs w:val="28"/>
              </w:rPr>
            </w:pPr>
          </w:p>
        </w:tc>
        <w:tc>
          <w:tcPr>
            <w:tcW w:w="2127" w:type="dxa"/>
          </w:tcPr>
          <w:p w:rsidR="000B09FE" w:rsidRPr="002600E3" w:rsidRDefault="000B09FE" w:rsidP="00056026">
            <w:pPr>
              <w:pStyle w:val="afffff5"/>
              <w:spacing w:before="0" w:after="60"/>
              <w:rPr>
                <w:color w:val="000000"/>
                <w:szCs w:val="28"/>
              </w:rPr>
            </w:pPr>
          </w:p>
        </w:tc>
        <w:tc>
          <w:tcPr>
            <w:tcW w:w="2693" w:type="dxa"/>
          </w:tcPr>
          <w:p w:rsidR="000B09FE" w:rsidRPr="002600E3" w:rsidRDefault="000B09FE" w:rsidP="00056026">
            <w:pPr>
              <w:pStyle w:val="afffff5"/>
              <w:spacing w:before="0" w:after="60"/>
              <w:rPr>
                <w:color w:val="000000"/>
                <w:szCs w:val="28"/>
              </w:rPr>
            </w:pPr>
          </w:p>
        </w:tc>
      </w:tr>
      <w:tr w:rsidR="000B09FE" w:rsidRPr="002600E3" w:rsidTr="00F83780">
        <w:trPr>
          <w:cantSplit/>
        </w:trPr>
        <w:tc>
          <w:tcPr>
            <w:tcW w:w="644" w:type="dxa"/>
          </w:tcPr>
          <w:p w:rsidR="000B09FE" w:rsidRPr="002600E3" w:rsidRDefault="000B09FE" w:rsidP="000B09FE">
            <w:pPr>
              <w:numPr>
                <w:ilvl w:val="0"/>
                <w:numId w:val="26"/>
              </w:numPr>
              <w:spacing w:line="360" w:lineRule="auto"/>
              <w:rPr>
                <w:color w:val="000000"/>
                <w:szCs w:val="28"/>
              </w:rPr>
            </w:pPr>
          </w:p>
        </w:tc>
        <w:tc>
          <w:tcPr>
            <w:tcW w:w="2475" w:type="dxa"/>
          </w:tcPr>
          <w:p w:rsidR="000B09FE" w:rsidRPr="002600E3" w:rsidRDefault="000B09FE" w:rsidP="00056026">
            <w:pPr>
              <w:pStyle w:val="afffff5"/>
              <w:spacing w:before="0" w:after="60"/>
              <w:rPr>
                <w:color w:val="000000"/>
                <w:szCs w:val="28"/>
              </w:rPr>
            </w:pPr>
          </w:p>
        </w:tc>
        <w:tc>
          <w:tcPr>
            <w:tcW w:w="2835" w:type="dxa"/>
          </w:tcPr>
          <w:p w:rsidR="000B09FE" w:rsidRPr="002600E3" w:rsidRDefault="000B09FE" w:rsidP="00056026">
            <w:pPr>
              <w:pStyle w:val="afffff5"/>
              <w:spacing w:before="0" w:after="60"/>
              <w:rPr>
                <w:color w:val="000000"/>
                <w:szCs w:val="28"/>
              </w:rPr>
            </w:pPr>
          </w:p>
        </w:tc>
        <w:tc>
          <w:tcPr>
            <w:tcW w:w="2127" w:type="dxa"/>
          </w:tcPr>
          <w:p w:rsidR="000B09FE" w:rsidRPr="002600E3" w:rsidRDefault="000B09FE" w:rsidP="00056026">
            <w:pPr>
              <w:pStyle w:val="afffff5"/>
              <w:spacing w:before="0" w:after="60"/>
              <w:rPr>
                <w:color w:val="000000"/>
                <w:szCs w:val="28"/>
              </w:rPr>
            </w:pPr>
          </w:p>
        </w:tc>
        <w:tc>
          <w:tcPr>
            <w:tcW w:w="2693" w:type="dxa"/>
          </w:tcPr>
          <w:p w:rsidR="000B09FE" w:rsidRPr="002600E3" w:rsidRDefault="000B09FE" w:rsidP="00056026">
            <w:pPr>
              <w:pStyle w:val="afffff5"/>
              <w:spacing w:before="0" w:after="60"/>
              <w:rPr>
                <w:color w:val="000000"/>
                <w:szCs w:val="28"/>
              </w:rPr>
            </w:pPr>
          </w:p>
        </w:tc>
      </w:tr>
      <w:tr w:rsidR="000B09FE" w:rsidRPr="002600E3" w:rsidTr="00F83780">
        <w:trPr>
          <w:cantSplit/>
        </w:trPr>
        <w:tc>
          <w:tcPr>
            <w:tcW w:w="644" w:type="dxa"/>
          </w:tcPr>
          <w:p w:rsidR="000B09FE" w:rsidRPr="002600E3" w:rsidRDefault="000B09FE" w:rsidP="00056026">
            <w:pPr>
              <w:pStyle w:val="afffff5"/>
              <w:spacing w:before="0" w:after="60"/>
              <w:rPr>
                <w:color w:val="000000"/>
                <w:szCs w:val="28"/>
              </w:rPr>
            </w:pPr>
            <w:r w:rsidRPr="002600E3">
              <w:rPr>
                <w:color w:val="000000"/>
                <w:szCs w:val="28"/>
              </w:rPr>
              <w:t>…</w:t>
            </w:r>
          </w:p>
        </w:tc>
        <w:tc>
          <w:tcPr>
            <w:tcW w:w="2475" w:type="dxa"/>
          </w:tcPr>
          <w:p w:rsidR="000B09FE" w:rsidRPr="002600E3" w:rsidRDefault="000B09FE" w:rsidP="00056026">
            <w:pPr>
              <w:pStyle w:val="afffff5"/>
              <w:spacing w:before="0" w:after="60"/>
              <w:rPr>
                <w:color w:val="000000"/>
                <w:szCs w:val="28"/>
              </w:rPr>
            </w:pPr>
          </w:p>
        </w:tc>
        <w:tc>
          <w:tcPr>
            <w:tcW w:w="2835" w:type="dxa"/>
          </w:tcPr>
          <w:p w:rsidR="000B09FE" w:rsidRPr="002600E3" w:rsidRDefault="000B09FE" w:rsidP="00056026">
            <w:pPr>
              <w:pStyle w:val="afffff5"/>
              <w:spacing w:before="0" w:after="60"/>
              <w:rPr>
                <w:color w:val="000000"/>
                <w:szCs w:val="28"/>
              </w:rPr>
            </w:pPr>
          </w:p>
        </w:tc>
        <w:tc>
          <w:tcPr>
            <w:tcW w:w="2127" w:type="dxa"/>
          </w:tcPr>
          <w:p w:rsidR="000B09FE" w:rsidRPr="002600E3" w:rsidRDefault="000B09FE" w:rsidP="00056026">
            <w:pPr>
              <w:pStyle w:val="afffff5"/>
              <w:spacing w:before="0" w:after="60"/>
              <w:rPr>
                <w:color w:val="000000"/>
                <w:szCs w:val="28"/>
              </w:rPr>
            </w:pPr>
          </w:p>
        </w:tc>
        <w:tc>
          <w:tcPr>
            <w:tcW w:w="2693" w:type="dxa"/>
          </w:tcPr>
          <w:p w:rsidR="000B09FE" w:rsidRPr="002600E3" w:rsidRDefault="000B09FE" w:rsidP="00056026">
            <w:pPr>
              <w:pStyle w:val="afffff5"/>
              <w:spacing w:before="0" w:after="60"/>
              <w:rPr>
                <w:color w:val="000000"/>
                <w:szCs w:val="28"/>
              </w:rPr>
            </w:pPr>
          </w:p>
        </w:tc>
      </w:tr>
    </w:tbl>
    <w:p w:rsidR="000B09FE" w:rsidRPr="002600E3" w:rsidRDefault="000B09FE" w:rsidP="000B09FE">
      <w:pPr>
        <w:rPr>
          <w:i/>
          <w:color w:val="000000"/>
          <w:sz w:val="22"/>
          <w:szCs w:val="28"/>
        </w:rPr>
      </w:pPr>
      <w:proofErr w:type="gramStart"/>
      <w:r w:rsidRPr="002600E3">
        <w:rPr>
          <w:i/>
          <w:color w:val="000000"/>
          <w:sz w:val="22"/>
          <w:szCs w:val="28"/>
        </w:rPr>
        <w:t xml:space="preserve">(Следует указать не менее трех, но не более десяти аналогичных </w:t>
      </w:r>
      <w:r>
        <w:rPr>
          <w:i/>
          <w:color w:val="000000"/>
          <w:sz w:val="22"/>
          <w:szCs w:val="28"/>
        </w:rPr>
        <w:t>работ (</w:t>
      </w:r>
      <w:r w:rsidRPr="002600E3">
        <w:rPr>
          <w:i/>
          <w:color w:val="000000"/>
          <w:sz w:val="22"/>
          <w:szCs w:val="28"/>
        </w:rPr>
        <w:t>договоров</w:t>
      </w:r>
      <w:r>
        <w:rPr>
          <w:i/>
          <w:color w:val="000000"/>
          <w:sz w:val="22"/>
          <w:szCs w:val="28"/>
        </w:rPr>
        <w:t>)</w:t>
      </w:r>
      <w:r w:rsidRPr="002600E3">
        <w:rPr>
          <w:i/>
          <w:color w:val="000000"/>
          <w:sz w:val="22"/>
          <w:szCs w:val="28"/>
        </w:rPr>
        <w:t>, реализованных или реализуемых за последние три года.</w:t>
      </w:r>
      <w:proofErr w:type="gramEnd"/>
      <w:r w:rsidRPr="002600E3">
        <w:rPr>
          <w:i/>
          <w:color w:val="000000"/>
          <w:sz w:val="22"/>
          <w:szCs w:val="28"/>
        </w:rPr>
        <w:t xml:space="preserve"> Для подтверждения опыта работы не </w:t>
      </w:r>
      <w:r w:rsidRPr="00AD3A13">
        <w:rPr>
          <w:i/>
          <w:color w:val="000000"/>
          <w:sz w:val="22"/>
          <w:szCs w:val="28"/>
        </w:rPr>
        <w:t xml:space="preserve">менее </w:t>
      </w:r>
      <w:r w:rsidR="00F03278" w:rsidRPr="00AD3A13">
        <w:rPr>
          <w:i/>
          <w:color w:val="000000"/>
          <w:sz w:val="22"/>
          <w:szCs w:val="28"/>
        </w:rPr>
        <w:t>10</w:t>
      </w:r>
      <w:r w:rsidRPr="00AD3A13">
        <w:rPr>
          <w:i/>
          <w:color w:val="000000"/>
          <w:sz w:val="22"/>
          <w:szCs w:val="28"/>
        </w:rPr>
        <w:t xml:space="preserve"> лет следует указать один вид работ (договор), реализованный в период ранее </w:t>
      </w:r>
      <w:r w:rsidR="00F03278" w:rsidRPr="00AD3A13">
        <w:rPr>
          <w:i/>
          <w:color w:val="000000"/>
          <w:sz w:val="22"/>
          <w:szCs w:val="28"/>
        </w:rPr>
        <w:t>10</w:t>
      </w:r>
      <w:r w:rsidRPr="00AD3A13">
        <w:rPr>
          <w:i/>
          <w:color w:val="000000"/>
          <w:sz w:val="22"/>
          <w:szCs w:val="28"/>
        </w:rPr>
        <w:t xml:space="preserve"> лет до текущего года. Участник может самостоятельно выбрать работы (договоры), которые, по его мнению, наилучшим образом характеризует</w:t>
      </w:r>
      <w:r w:rsidRPr="002600E3">
        <w:rPr>
          <w:i/>
          <w:color w:val="000000"/>
          <w:sz w:val="22"/>
          <w:szCs w:val="28"/>
        </w:rPr>
        <w:t xml:space="preserve"> его опыт. Участник может включать и незавершенные </w:t>
      </w:r>
      <w:r>
        <w:rPr>
          <w:i/>
          <w:color w:val="000000"/>
          <w:sz w:val="22"/>
          <w:szCs w:val="28"/>
        </w:rPr>
        <w:t>работы (</w:t>
      </w:r>
      <w:r w:rsidRPr="002600E3">
        <w:rPr>
          <w:i/>
          <w:color w:val="000000"/>
          <w:sz w:val="22"/>
          <w:szCs w:val="28"/>
        </w:rPr>
        <w:t>договоры</w:t>
      </w:r>
      <w:r>
        <w:rPr>
          <w:i/>
          <w:color w:val="000000"/>
          <w:sz w:val="22"/>
          <w:szCs w:val="28"/>
        </w:rPr>
        <w:t>)</w:t>
      </w:r>
      <w:r w:rsidRPr="002600E3">
        <w:rPr>
          <w:i/>
          <w:color w:val="000000"/>
          <w:sz w:val="22"/>
          <w:szCs w:val="28"/>
        </w:rPr>
        <w:t>, обязательно отмечая данный факт.</w:t>
      </w:r>
    </w:p>
    <w:p w:rsidR="000B09FE" w:rsidRPr="002600E3" w:rsidRDefault="000B09FE" w:rsidP="000B09FE">
      <w:pPr>
        <w:rPr>
          <w:i/>
          <w:color w:val="000000"/>
          <w:sz w:val="22"/>
          <w:szCs w:val="28"/>
        </w:rPr>
      </w:pPr>
      <w:proofErr w:type="gramStart"/>
      <w:r w:rsidRPr="002600E3">
        <w:rPr>
          <w:i/>
          <w:color w:val="000000"/>
          <w:sz w:val="22"/>
          <w:szCs w:val="28"/>
        </w:rPr>
        <w:t>Участник может приложить оригиналы или копии отзывов об их работе, данные контрагентами).</w:t>
      </w:r>
      <w:proofErr w:type="gramEnd"/>
    </w:p>
    <w:p w:rsidR="000B09FE" w:rsidRPr="002600E3" w:rsidRDefault="000B09FE" w:rsidP="000B09FE">
      <w:pPr>
        <w:rPr>
          <w:color w:val="000000"/>
          <w:szCs w:val="28"/>
        </w:rPr>
      </w:pPr>
    </w:p>
    <w:tbl>
      <w:tblPr>
        <w:tblW w:w="0" w:type="auto"/>
        <w:tblLook w:val="01E0" w:firstRow="1" w:lastRow="1" w:firstColumn="1" w:lastColumn="1" w:noHBand="0" w:noVBand="0"/>
      </w:tblPr>
      <w:tblGrid>
        <w:gridCol w:w="3528"/>
        <w:gridCol w:w="540"/>
        <w:gridCol w:w="2160"/>
        <w:gridCol w:w="540"/>
        <w:gridCol w:w="3830"/>
      </w:tblGrid>
      <w:tr w:rsidR="000B09FE" w:rsidRPr="002600E3" w:rsidTr="00ED0262">
        <w:tc>
          <w:tcPr>
            <w:tcW w:w="3528" w:type="dxa"/>
          </w:tcPr>
          <w:p w:rsidR="000B09FE" w:rsidRPr="002600E3" w:rsidRDefault="000B09FE" w:rsidP="00056026">
            <w:pPr>
              <w:tabs>
                <w:tab w:val="left" w:pos="2772"/>
              </w:tabs>
              <w:rPr>
                <w:color w:val="000000"/>
                <w:szCs w:val="28"/>
              </w:rPr>
            </w:pPr>
            <w:r w:rsidRPr="002600E3">
              <w:rPr>
                <w:b/>
                <w:color w:val="000000"/>
                <w:szCs w:val="28"/>
              </w:rPr>
              <w:t>Руководитель организации</w:t>
            </w:r>
          </w:p>
        </w:tc>
        <w:tc>
          <w:tcPr>
            <w:tcW w:w="540" w:type="dxa"/>
          </w:tcPr>
          <w:p w:rsidR="000B09FE" w:rsidRPr="002600E3" w:rsidRDefault="000B09FE" w:rsidP="00056026">
            <w:pPr>
              <w:rPr>
                <w:color w:val="000000"/>
                <w:szCs w:val="28"/>
              </w:rPr>
            </w:pPr>
          </w:p>
        </w:tc>
        <w:tc>
          <w:tcPr>
            <w:tcW w:w="2160" w:type="dxa"/>
            <w:tcBorders>
              <w:bottom w:val="single" w:sz="4" w:space="0" w:color="auto"/>
            </w:tcBorders>
          </w:tcPr>
          <w:p w:rsidR="000B09FE" w:rsidRPr="002600E3" w:rsidRDefault="000B09FE" w:rsidP="00056026">
            <w:pPr>
              <w:rPr>
                <w:color w:val="000000"/>
                <w:szCs w:val="28"/>
              </w:rPr>
            </w:pPr>
          </w:p>
        </w:tc>
        <w:tc>
          <w:tcPr>
            <w:tcW w:w="540" w:type="dxa"/>
          </w:tcPr>
          <w:p w:rsidR="000B09FE" w:rsidRPr="002600E3" w:rsidRDefault="000B09FE" w:rsidP="00056026">
            <w:pPr>
              <w:rPr>
                <w:color w:val="000000"/>
                <w:szCs w:val="28"/>
              </w:rPr>
            </w:pPr>
          </w:p>
        </w:tc>
        <w:tc>
          <w:tcPr>
            <w:tcW w:w="3830" w:type="dxa"/>
            <w:tcBorders>
              <w:bottom w:val="single" w:sz="4" w:space="0" w:color="auto"/>
            </w:tcBorders>
          </w:tcPr>
          <w:p w:rsidR="000B09FE" w:rsidRPr="002600E3" w:rsidRDefault="000B09FE" w:rsidP="00056026">
            <w:pPr>
              <w:rPr>
                <w:color w:val="000000"/>
                <w:szCs w:val="28"/>
              </w:rPr>
            </w:pPr>
          </w:p>
        </w:tc>
      </w:tr>
      <w:tr w:rsidR="000B09FE" w:rsidRPr="002600E3" w:rsidTr="00ED0262">
        <w:tc>
          <w:tcPr>
            <w:tcW w:w="3528" w:type="dxa"/>
          </w:tcPr>
          <w:p w:rsidR="000B09FE" w:rsidRPr="002600E3" w:rsidRDefault="000B09FE" w:rsidP="00056026">
            <w:pPr>
              <w:rPr>
                <w:color w:val="000000"/>
                <w:szCs w:val="28"/>
              </w:rPr>
            </w:pPr>
          </w:p>
        </w:tc>
        <w:tc>
          <w:tcPr>
            <w:tcW w:w="540" w:type="dxa"/>
          </w:tcPr>
          <w:p w:rsidR="000B09FE" w:rsidRPr="002600E3" w:rsidRDefault="000B09FE" w:rsidP="00056026">
            <w:pPr>
              <w:rPr>
                <w:color w:val="000000"/>
                <w:szCs w:val="28"/>
              </w:rPr>
            </w:pPr>
          </w:p>
        </w:tc>
        <w:tc>
          <w:tcPr>
            <w:tcW w:w="2160" w:type="dxa"/>
            <w:tcBorders>
              <w:top w:val="single" w:sz="4" w:space="0" w:color="auto"/>
            </w:tcBorders>
          </w:tcPr>
          <w:p w:rsidR="000B09FE" w:rsidRPr="002600E3" w:rsidRDefault="000B09FE" w:rsidP="00056026">
            <w:pPr>
              <w:spacing w:after="0"/>
              <w:jc w:val="center"/>
              <w:rPr>
                <w:color w:val="000000"/>
                <w:szCs w:val="28"/>
                <w:vertAlign w:val="superscript"/>
              </w:rPr>
            </w:pPr>
            <w:r w:rsidRPr="002600E3">
              <w:rPr>
                <w:color w:val="000000"/>
                <w:szCs w:val="28"/>
                <w:vertAlign w:val="superscript"/>
              </w:rPr>
              <w:t>(подпись)</w:t>
            </w:r>
          </w:p>
          <w:p w:rsidR="000B09FE" w:rsidRPr="002600E3" w:rsidRDefault="000B09FE" w:rsidP="00056026">
            <w:pPr>
              <w:spacing w:after="0"/>
              <w:jc w:val="center"/>
              <w:rPr>
                <w:color w:val="000000"/>
                <w:szCs w:val="28"/>
              </w:rPr>
            </w:pPr>
            <w:r w:rsidRPr="002600E3">
              <w:rPr>
                <w:color w:val="000000"/>
                <w:szCs w:val="28"/>
                <w:vertAlign w:val="superscript"/>
              </w:rPr>
              <w:t>МП</w:t>
            </w:r>
          </w:p>
        </w:tc>
        <w:tc>
          <w:tcPr>
            <w:tcW w:w="540" w:type="dxa"/>
          </w:tcPr>
          <w:p w:rsidR="000B09FE" w:rsidRPr="002600E3" w:rsidRDefault="000B09FE" w:rsidP="00056026">
            <w:pPr>
              <w:spacing w:after="0"/>
              <w:rPr>
                <w:color w:val="000000"/>
                <w:szCs w:val="28"/>
              </w:rPr>
            </w:pPr>
          </w:p>
        </w:tc>
        <w:tc>
          <w:tcPr>
            <w:tcW w:w="3830" w:type="dxa"/>
            <w:tcBorders>
              <w:top w:val="single" w:sz="4" w:space="0" w:color="auto"/>
            </w:tcBorders>
          </w:tcPr>
          <w:p w:rsidR="000B09FE" w:rsidRPr="002600E3" w:rsidRDefault="000B09FE" w:rsidP="00056026">
            <w:pPr>
              <w:spacing w:after="0"/>
              <w:jc w:val="center"/>
              <w:rPr>
                <w:color w:val="000000"/>
                <w:szCs w:val="28"/>
              </w:rPr>
            </w:pPr>
            <w:r w:rsidRPr="002600E3">
              <w:rPr>
                <w:color w:val="000000"/>
                <w:szCs w:val="28"/>
                <w:vertAlign w:val="superscript"/>
              </w:rPr>
              <w:t>(Ф.И.О.)</w:t>
            </w:r>
          </w:p>
        </w:tc>
      </w:tr>
    </w:tbl>
    <w:p w:rsidR="000B09FE" w:rsidRPr="00746574" w:rsidRDefault="000B09FE" w:rsidP="000B09FE">
      <w:pPr>
        <w:shd w:val="clear" w:color="auto" w:fill="FFFFFF"/>
        <w:rPr>
          <w:shd w:val="clear" w:color="auto" w:fill="FFFFFF"/>
        </w:rPr>
      </w:pPr>
    </w:p>
    <w:p w:rsidR="000B09FE" w:rsidRDefault="000B09FE"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D4476B" w:rsidRDefault="00D4476B" w:rsidP="00511089">
      <w:pPr>
        <w:rPr>
          <w:color w:val="000000"/>
          <w:szCs w:val="28"/>
        </w:rPr>
      </w:pPr>
    </w:p>
    <w:p w:rsidR="005A6252" w:rsidRPr="00AE3EB3" w:rsidRDefault="00D4476B" w:rsidP="00AE3EB3">
      <w:pPr>
        <w:pStyle w:val="1"/>
        <w:rPr>
          <w:rFonts w:ascii="Times New Roman" w:hAnsi="Times New Roman"/>
          <w:sz w:val="28"/>
        </w:rPr>
      </w:pPr>
      <w:r w:rsidRPr="00AE3EB3">
        <w:rPr>
          <w:rFonts w:ascii="Times New Roman" w:hAnsi="Times New Roman"/>
          <w:sz w:val="28"/>
        </w:rPr>
        <w:lastRenderedPageBreak/>
        <w:t>Приложение №3</w:t>
      </w:r>
    </w:p>
    <w:p w:rsidR="00D4476B" w:rsidRDefault="00C12823" w:rsidP="00511089">
      <w:pPr>
        <w:rPr>
          <w:b/>
        </w:rPr>
      </w:pPr>
      <w:r>
        <w:rPr>
          <w:b/>
          <w:sz w:val="28"/>
          <w:szCs w:val="28"/>
        </w:rPr>
        <w:t>О</w:t>
      </w:r>
      <w:r w:rsidR="005A6252" w:rsidRPr="00D4476B">
        <w:rPr>
          <w:b/>
          <w:sz w:val="28"/>
          <w:szCs w:val="28"/>
        </w:rPr>
        <w:t>ценк</w:t>
      </w:r>
      <w:r>
        <w:rPr>
          <w:b/>
          <w:sz w:val="28"/>
          <w:szCs w:val="28"/>
        </w:rPr>
        <w:t>а</w:t>
      </w:r>
      <w:r w:rsidR="005A6252" w:rsidRPr="00D4476B">
        <w:rPr>
          <w:b/>
          <w:sz w:val="28"/>
          <w:szCs w:val="28"/>
        </w:rPr>
        <w:t xml:space="preserve"> Участников </w:t>
      </w:r>
      <w:r w:rsidR="005A6252">
        <w:rPr>
          <w:b/>
          <w:sz w:val="28"/>
          <w:szCs w:val="28"/>
        </w:rPr>
        <w:t>квалификационного отбора</w:t>
      </w:r>
      <w:r w:rsidR="00D4476B" w:rsidRPr="00D4476B">
        <w:rPr>
          <w:b/>
        </w:rPr>
        <w:t xml:space="preserve"> </w:t>
      </w:r>
    </w:p>
    <w:p w:rsidR="005A6252" w:rsidRDefault="005A6252" w:rsidP="00511089">
      <w:pPr>
        <w:rPr>
          <w:b/>
          <w:sz w:val="28"/>
          <w:szCs w:val="28"/>
        </w:rPr>
      </w:pPr>
    </w:p>
    <w:p w:rsidR="00D4476B" w:rsidRPr="00D4476B" w:rsidRDefault="00D4476B" w:rsidP="00CE4820">
      <w:pPr>
        <w:rPr>
          <w:b/>
          <w:sz w:val="28"/>
          <w:szCs w:val="28"/>
        </w:rPr>
      </w:pPr>
      <w:r w:rsidRPr="005A6252">
        <w:rPr>
          <w:b/>
          <w:szCs w:val="28"/>
        </w:rPr>
        <w:t>Методика оценки финансовой устойчивости Участников квалификационного отбора.</w:t>
      </w:r>
    </w:p>
    <w:p w:rsidR="00D4476B" w:rsidRPr="00D4476B" w:rsidRDefault="00D4476B" w:rsidP="00D4476B">
      <w:pPr>
        <w:ind w:firstLine="720"/>
        <w:rPr>
          <w:szCs w:val="28"/>
        </w:rPr>
      </w:pPr>
      <w:r w:rsidRPr="00D4476B">
        <w:rPr>
          <w:szCs w:val="28"/>
        </w:rPr>
        <w:t>Методика основана на оценке показателей финансовой устойчивости участника. Для анализа финансового состояния участника используются данные, содержащиеся в бухгалтерском балансе и отчете о прибылях и убытках:</w:t>
      </w:r>
    </w:p>
    <w:p w:rsidR="00D4476B" w:rsidRPr="00D4476B" w:rsidRDefault="00D4476B" w:rsidP="00D4476B">
      <w:pPr>
        <w:numPr>
          <w:ilvl w:val="0"/>
          <w:numId w:val="38"/>
        </w:numPr>
        <w:spacing w:after="0"/>
        <w:ind w:left="0" w:firstLine="720"/>
        <w:rPr>
          <w:b/>
          <w:i/>
          <w:szCs w:val="28"/>
          <w:u w:val="single"/>
        </w:rPr>
      </w:pPr>
      <w:r w:rsidRPr="00D4476B">
        <w:rPr>
          <w:b/>
          <w:i/>
          <w:szCs w:val="28"/>
          <w:u w:val="single"/>
        </w:rPr>
        <w:t xml:space="preserve">По форме №1 (Бухгалтерский баланс) </w:t>
      </w:r>
    </w:p>
    <w:p w:rsidR="00D4476B" w:rsidRPr="00D4476B" w:rsidRDefault="00D4476B" w:rsidP="00D4476B">
      <w:pPr>
        <w:ind w:firstLine="720"/>
        <w:rPr>
          <w:b/>
          <w:szCs w:val="28"/>
        </w:rPr>
      </w:pPr>
      <w:r w:rsidRPr="00D4476B">
        <w:rPr>
          <w:b/>
          <w:szCs w:val="28"/>
        </w:rPr>
        <w:t xml:space="preserve">Стр. 1600 </w:t>
      </w:r>
      <w:r w:rsidRPr="00D4476B">
        <w:rPr>
          <w:szCs w:val="28"/>
        </w:rPr>
        <w:t>– итоговое значение по «Активу» баланса, указывается на начало и окончание отчетного периода.</w:t>
      </w:r>
      <w:r w:rsidRPr="00D4476B">
        <w:rPr>
          <w:b/>
          <w:szCs w:val="28"/>
        </w:rPr>
        <w:t xml:space="preserve"> </w:t>
      </w:r>
    </w:p>
    <w:p w:rsidR="00D4476B" w:rsidRPr="00D4476B" w:rsidRDefault="00D4476B" w:rsidP="00D4476B">
      <w:pPr>
        <w:ind w:firstLine="720"/>
        <w:rPr>
          <w:b/>
          <w:szCs w:val="28"/>
        </w:rPr>
      </w:pPr>
      <w:r w:rsidRPr="00D4476B">
        <w:rPr>
          <w:b/>
          <w:szCs w:val="28"/>
        </w:rPr>
        <w:t>Стр. 1400</w:t>
      </w:r>
      <w:r w:rsidRPr="00D4476B">
        <w:rPr>
          <w:szCs w:val="28"/>
        </w:rPr>
        <w:t xml:space="preserve"> – итоговое значение по разделу I</w:t>
      </w:r>
      <w:r w:rsidRPr="00D4476B">
        <w:rPr>
          <w:szCs w:val="28"/>
          <w:lang w:val="en-US"/>
        </w:rPr>
        <w:t>V</w:t>
      </w:r>
      <w:r w:rsidRPr="00D4476B">
        <w:rPr>
          <w:szCs w:val="28"/>
        </w:rPr>
        <w:t xml:space="preserve"> «Долгосрочные обязательства» бухгалтерского баланса, указывается на начало и окончание отчетного периода.</w:t>
      </w:r>
      <w:r w:rsidRPr="00D4476B">
        <w:rPr>
          <w:b/>
          <w:szCs w:val="28"/>
        </w:rPr>
        <w:t xml:space="preserve"> </w:t>
      </w:r>
    </w:p>
    <w:p w:rsidR="00D4476B" w:rsidRPr="00D4476B" w:rsidRDefault="00D4476B" w:rsidP="00D4476B">
      <w:pPr>
        <w:tabs>
          <w:tab w:val="left" w:pos="540"/>
          <w:tab w:val="left" w:pos="720"/>
          <w:tab w:val="left" w:pos="1080"/>
        </w:tabs>
        <w:ind w:firstLine="720"/>
        <w:rPr>
          <w:szCs w:val="28"/>
        </w:rPr>
      </w:pPr>
      <w:r w:rsidRPr="00D4476B">
        <w:rPr>
          <w:b/>
          <w:szCs w:val="28"/>
        </w:rPr>
        <w:t>Стр. 1500</w:t>
      </w:r>
      <w:r w:rsidRPr="00D4476B">
        <w:rPr>
          <w:szCs w:val="28"/>
        </w:rPr>
        <w:t xml:space="preserve"> – итоговое значение по разделу </w:t>
      </w:r>
      <w:r w:rsidRPr="00D4476B">
        <w:rPr>
          <w:szCs w:val="28"/>
          <w:lang w:val="en-US"/>
        </w:rPr>
        <w:t>V</w:t>
      </w:r>
      <w:r w:rsidRPr="00D4476B">
        <w:rPr>
          <w:szCs w:val="28"/>
        </w:rPr>
        <w:t xml:space="preserve"> «Краткосрочные обязательства» бухгалтерского баланса, указывается на начало и окончание отчетного периода.</w:t>
      </w:r>
    </w:p>
    <w:p w:rsidR="00D4476B" w:rsidRPr="00D4476B" w:rsidRDefault="00D4476B" w:rsidP="00D4476B">
      <w:pPr>
        <w:ind w:firstLine="720"/>
        <w:rPr>
          <w:b/>
          <w:i/>
          <w:szCs w:val="28"/>
          <w:u w:val="single"/>
        </w:rPr>
      </w:pPr>
    </w:p>
    <w:p w:rsidR="00D4476B" w:rsidRPr="00D4476B" w:rsidRDefault="00D4476B" w:rsidP="00D4476B">
      <w:pPr>
        <w:ind w:firstLine="720"/>
        <w:rPr>
          <w:rFonts w:eastAsia="Arial Unicode MS"/>
          <w:szCs w:val="28"/>
        </w:rPr>
      </w:pPr>
      <w:r w:rsidRPr="00D4476B">
        <w:rPr>
          <w:rFonts w:eastAsia="Arial Unicode MS"/>
          <w:szCs w:val="28"/>
        </w:rPr>
        <w:t xml:space="preserve">Для общей оценки финансовой устойчивости участника используются основные показатели его деятельности, указывающие на финансовое состояние участника. </w:t>
      </w:r>
    </w:p>
    <w:p w:rsidR="00D4476B" w:rsidRPr="00D4476B" w:rsidRDefault="00D4476B" w:rsidP="00D4476B">
      <w:pPr>
        <w:ind w:firstLine="720"/>
        <w:jc w:val="left"/>
        <w:rPr>
          <w:rFonts w:eastAsia="Arial Unicode MS"/>
          <w:b/>
          <w:szCs w:val="28"/>
          <w:u w:val="single"/>
        </w:rPr>
      </w:pPr>
    </w:p>
    <w:p w:rsidR="00D4476B" w:rsidRPr="00D4476B" w:rsidRDefault="00DE1639" w:rsidP="00DE1639">
      <w:pPr>
        <w:tabs>
          <w:tab w:val="left" w:pos="1080"/>
        </w:tabs>
        <w:spacing w:after="0"/>
        <w:rPr>
          <w:rFonts w:eastAsia="Arial Unicode MS"/>
          <w:szCs w:val="28"/>
        </w:rPr>
      </w:pPr>
      <w:r w:rsidRPr="00CE4820">
        <w:rPr>
          <w:rFonts w:eastAsia="Arial Unicode MS"/>
          <w:b/>
          <w:szCs w:val="28"/>
        </w:rPr>
        <w:tab/>
      </w:r>
      <w:r w:rsidR="00D4476B" w:rsidRPr="00D4476B">
        <w:rPr>
          <w:rFonts w:eastAsia="Arial Unicode MS"/>
          <w:b/>
          <w:szCs w:val="28"/>
        </w:rPr>
        <w:t>Стоимость чистых активов (СЧА)</w:t>
      </w:r>
      <w:r w:rsidR="00D4476B" w:rsidRPr="00D4476B">
        <w:rPr>
          <w:rFonts w:eastAsia="Arial Unicode MS"/>
          <w:szCs w:val="28"/>
        </w:rPr>
        <w:t>, рассчитывается по состоянию на конец рассматриваемого отчетного периода на основании данных бухгалтерского баланса (Форма №1) по следующей формуле:</w:t>
      </w:r>
    </w:p>
    <w:p w:rsidR="00D4476B" w:rsidRPr="00D4476B" w:rsidRDefault="00D4476B" w:rsidP="00D4476B">
      <w:pPr>
        <w:tabs>
          <w:tab w:val="num" w:pos="576"/>
          <w:tab w:val="left" w:pos="1080"/>
        </w:tabs>
        <w:ind w:firstLine="720"/>
        <w:rPr>
          <w:szCs w:val="28"/>
        </w:rPr>
      </w:pPr>
      <w:r w:rsidRPr="00D4476B">
        <w:rPr>
          <w:szCs w:val="28"/>
        </w:rPr>
        <w:t xml:space="preserve">СЧА= стр.1600-стр.1400-стр.1500, </w:t>
      </w:r>
    </w:p>
    <w:p w:rsidR="00D4476B" w:rsidRPr="00D4476B" w:rsidRDefault="00D4476B" w:rsidP="00D4476B">
      <w:pPr>
        <w:tabs>
          <w:tab w:val="num" w:pos="576"/>
          <w:tab w:val="left" w:pos="1080"/>
        </w:tabs>
        <w:ind w:firstLine="720"/>
        <w:rPr>
          <w:szCs w:val="28"/>
        </w:rPr>
      </w:pPr>
      <w:r w:rsidRPr="00D4476B">
        <w:rPr>
          <w:szCs w:val="28"/>
        </w:rPr>
        <w:t>при этом в расчет принимается стоимость фактически ликвидных активов (</w:t>
      </w:r>
      <w:proofErr w:type="gramStart"/>
      <w:r w:rsidRPr="00D4476B">
        <w:rPr>
          <w:szCs w:val="28"/>
        </w:rPr>
        <w:t>активы</w:t>
      </w:r>
      <w:proofErr w:type="gramEnd"/>
      <w:r w:rsidRPr="00D4476B">
        <w:rPr>
          <w:szCs w:val="28"/>
        </w:rPr>
        <w:t xml:space="preserve"> имеющие рыночную стоимость не ниже балансовой). При необходимости могут быть запрошены расшифровки отдельных показателей отчетности Участника. Основываясь на анализе представленной Участником информации, а также информации из открытых источников, Заказчик/Организатор оставляет за собой право производить корректировки соответствующих показателей отчетности Участника, используемых в формуле,  с целью определения величины ликвидных активов Участника.</w:t>
      </w:r>
    </w:p>
    <w:p w:rsidR="00BD2184" w:rsidRPr="00DE1639" w:rsidRDefault="00D4476B" w:rsidP="00DE1639">
      <w:pPr>
        <w:tabs>
          <w:tab w:val="num" w:pos="576"/>
          <w:tab w:val="left" w:pos="1080"/>
        </w:tabs>
        <w:ind w:firstLine="720"/>
        <w:rPr>
          <w:szCs w:val="28"/>
        </w:rPr>
      </w:pPr>
      <w:r w:rsidRPr="00D4476B">
        <w:rPr>
          <w:szCs w:val="28"/>
        </w:rPr>
        <w:t>Показател</w:t>
      </w:r>
      <w:r w:rsidR="00DE1639">
        <w:rPr>
          <w:szCs w:val="28"/>
        </w:rPr>
        <w:t>ь СЧА должен иметь значение &gt;0.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BD2184" w:rsidRPr="00BD2184" w:rsidTr="00BD2184">
        <w:tc>
          <w:tcPr>
            <w:tcW w:w="4962" w:type="dxa"/>
            <w:shd w:val="clear" w:color="auto" w:fill="auto"/>
          </w:tcPr>
          <w:p w:rsidR="00BD2184" w:rsidRPr="009B583E" w:rsidRDefault="00BD2184" w:rsidP="00BD2184">
            <w:pPr>
              <w:pStyle w:val="FTNtxt"/>
              <w:numPr>
                <w:ilvl w:val="0"/>
                <w:numId w:val="0"/>
              </w:numPr>
              <w:tabs>
                <w:tab w:val="clear" w:pos="1080"/>
              </w:tabs>
              <w:jc w:val="center"/>
              <w:rPr>
                <w:b/>
                <w:szCs w:val="28"/>
              </w:rPr>
            </w:pPr>
            <w:r w:rsidRPr="009B583E">
              <w:rPr>
                <w:b/>
                <w:szCs w:val="28"/>
              </w:rPr>
              <w:t>Показатель СЧА</w:t>
            </w:r>
          </w:p>
        </w:tc>
        <w:tc>
          <w:tcPr>
            <w:tcW w:w="5528" w:type="dxa"/>
            <w:shd w:val="clear" w:color="auto" w:fill="auto"/>
          </w:tcPr>
          <w:p w:rsidR="00BD2184" w:rsidRPr="009B583E" w:rsidRDefault="00BD2184" w:rsidP="00BD2184">
            <w:pPr>
              <w:pStyle w:val="FTNtxt"/>
              <w:numPr>
                <w:ilvl w:val="0"/>
                <w:numId w:val="0"/>
              </w:numPr>
              <w:tabs>
                <w:tab w:val="clear" w:pos="1080"/>
              </w:tabs>
              <w:jc w:val="center"/>
              <w:rPr>
                <w:b/>
                <w:szCs w:val="28"/>
              </w:rPr>
            </w:pPr>
            <w:r w:rsidRPr="009B583E">
              <w:rPr>
                <w:b/>
                <w:szCs w:val="28"/>
              </w:rPr>
              <w:t>балл</w:t>
            </w:r>
          </w:p>
        </w:tc>
      </w:tr>
      <w:tr w:rsidR="00BD2184" w:rsidRPr="00BD2184" w:rsidTr="00BD2184">
        <w:tc>
          <w:tcPr>
            <w:tcW w:w="4962"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0,9-</w:t>
            </w:r>
            <w:r w:rsidR="00BD2184" w:rsidRPr="00BD2184">
              <w:rPr>
                <w:szCs w:val="28"/>
              </w:rPr>
              <w:t>1 и более</w:t>
            </w:r>
          </w:p>
        </w:tc>
        <w:tc>
          <w:tcPr>
            <w:tcW w:w="5528"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10</w:t>
            </w:r>
          </w:p>
        </w:tc>
      </w:tr>
      <w:tr w:rsidR="00BD2184" w:rsidRPr="00BD2184" w:rsidTr="00BD2184">
        <w:tc>
          <w:tcPr>
            <w:tcW w:w="4962" w:type="dxa"/>
            <w:shd w:val="clear" w:color="auto" w:fill="auto"/>
          </w:tcPr>
          <w:p w:rsidR="00BD2184" w:rsidRPr="00DE1639" w:rsidRDefault="003B3FF9" w:rsidP="00DE1639">
            <w:pPr>
              <w:pStyle w:val="FTNtxt"/>
              <w:numPr>
                <w:ilvl w:val="0"/>
                <w:numId w:val="0"/>
              </w:numPr>
              <w:tabs>
                <w:tab w:val="clear" w:pos="1080"/>
              </w:tabs>
              <w:jc w:val="center"/>
              <w:rPr>
                <w:szCs w:val="28"/>
                <w:lang w:val="en-US"/>
              </w:rPr>
            </w:pPr>
            <w:r>
              <w:rPr>
                <w:szCs w:val="28"/>
              </w:rPr>
              <w:t>0,7-</w:t>
            </w:r>
            <w:r w:rsidR="00BD2184" w:rsidRPr="00BD2184">
              <w:rPr>
                <w:szCs w:val="28"/>
              </w:rPr>
              <w:t>0,</w:t>
            </w:r>
            <w:r w:rsidR="00DE1639">
              <w:rPr>
                <w:szCs w:val="28"/>
                <w:lang w:val="en-US"/>
              </w:rPr>
              <w:t>8</w:t>
            </w:r>
          </w:p>
        </w:tc>
        <w:tc>
          <w:tcPr>
            <w:tcW w:w="5528"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8</w:t>
            </w:r>
          </w:p>
        </w:tc>
      </w:tr>
      <w:tr w:rsidR="00BD2184" w:rsidRPr="00BD2184" w:rsidTr="00BD2184">
        <w:tc>
          <w:tcPr>
            <w:tcW w:w="4962" w:type="dxa"/>
            <w:shd w:val="clear" w:color="auto" w:fill="auto"/>
          </w:tcPr>
          <w:p w:rsidR="00BD2184" w:rsidRPr="00DE1639" w:rsidRDefault="003B3FF9" w:rsidP="00DE1639">
            <w:pPr>
              <w:pStyle w:val="FTNtxt"/>
              <w:numPr>
                <w:ilvl w:val="0"/>
                <w:numId w:val="0"/>
              </w:numPr>
              <w:tabs>
                <w:tab w:val="clear" w:pos="1080"/>
              </w:tabs>
              <w:jc w:val="center"/>
              <w:rPr>
                <w:szCs w:val="28"/>
                <w:lang w:val="en-US"/>
              </w:rPr>
            </w:pPr>
            <w:r>
              <w:rPr>
                <w:szCs w:val="28"/>
              </w:rPr>
              <w:t>0,5-</w:t>
            </w:r>
            <w:r w:rsidR="00BD2184" w:rsidRPr="00BD2184">
              <w:rPr>
                <w:szCs w:val="28"/>
              </w:rPr>
              <w:t>0,</w:t>
            </w:r>
            <w:r w:rsidR="00DE1639">
              <w:rPr>
                <w:szCs w:val="28"/>
                <w:lang w:val="en-US"/>
              </w:rPr>
              <w:t>6</w:t>
            </w:r>
          </w:p>
        </w:tc>
        <w:tc>
          <w:tcPr>
            <w:tcW w:w="5528"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6</w:t>
            </w:r>
          </w:p>
        </w:tc>
      </w:tr>
      <w:tr w:rsidR="00BD2184" w:rsidRPr="00BD2184" w:rsidTr="00BD2184">
        <w:tc>
          <w:tcPr>
            <w:tcW w:w="4962" w:type="dxa"/>
            <w:shd w:val="clear" w:color="auto" w:fill="auto"/>
          </w:tcPr>
          <w:p w:rsidR="00BD2184" w:rsidRPr="00DE1639" w:rsidRDefault="003B3FF9" w:rsidP="00DE1639">
            <w:pPr>
              <w:pStyle w:val="FTNtxt"/>
              <w:numPr>
                <w:ilvl w:val="0"/>
                <w:numId w:val="0"/>
              </w:numPr>
              <w:tabs>
                <w:tab w:val="clear" w:pos="1080"/>
              </w:tabs>
              <w:jc w:val="center"/>
              <w:rPr>
                <w:szCs w:val="28"/>
                <w:lang w:val="en-US"/>
              </w:rPr>
            </w:pPr>
            <w:r>
              <w:rPr>
                <w:szCs w:val="28"/>
              </w:rPr>
              <w:t>0,3-</w:t>
            </w:r>
            <w:r w:rsidR="00BD2184" w:rsidRPr="00BD2184">
              <w:rPr>
                <w:szCs w:val="28"/>
              </w:rPr>
              <w:t>0,</w:t>
            </w:r>
            <w:r w:rsidR="00DE1639">
              <w:rPr>
                <w:szCs w:val="28"/>
                <w:lang w:val="en-US"/>
              </w:rPr>
              <w:t>4</w:t>
            </w:r>
          </w:p>
        </w:tc>
        <w:tc>
          <w:tcPr>
            <w:tcW w:w="5528"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4</w:t>
            </w:r>
          </w:p>
        </w:tc>
      </w:tr>
      <w:tr w:rsidR="00BD2184" w:rsidRPr="00BD2184" w:rsidTr="00BD2184">
        <w:tc>
          <w:tcPr>
            <w:tcW w:w="4962" w:type="dxa"/>
            <w:shd w:val="clear" w:color="auto" w:fill="auto"/>
          </w:tcPr>
          <w:p w:rsidR="00BD2184" w:rsidRPr="00DE1639" w:rsidRDefault="003B3FF9" w:rsidP="00DE1639">
            <w:pPr>
              <w:pStyle w:val="FTNtxt"/>
              <w:numPr>
                <w:ilvl w:val="0"/>
                <w:numId w:val="0"/>
              </w:numPr>
              <w:tabs>
                <w:tab w:val="clear" w:pos="1080"/>
              </w:tabs>
              <w:jc w:val="center"/>
              <w:rPr>
                <w:szCs w:val="28"/>
                <w:lang w:val="en-US"/>
              </w:rPr>
            </w:pPr>
            <w:r>
              <w:rPr>
                <w:szCs w:val="28"/>
              </w:rPr>
              <w:t>0,1-</w:t>
            </w:r>
            <w:r w:rsidR="00BD2184" w:rsidRPr="00BD2184">
              <w:rPr>
                <w:szCs w:val="28"/>
              </w:rPr>
              <w:t>0,</w:t>
            </w:r>
            <w:r w:rsidR="00DE1639">
              <w:rPr>
                <w:szCs w:val="28"/>
                <w:lang w:val="en-US"/>
              </w:rPr>
              <w:t>2</w:t>
            </w:r>
          </w:p>
        </w:tc>
        <w:tc>
          <w:tcPr>
            <w:tcW w:w="5528" w:type="dxa"/>
            <w:shd w:val="clear" w:color="auto" w:fill="auto"/>
          </w:tcPr>
          <w:p w:rsidR="00BD2184" w:rsidRPr="00BD2184" w:rsidRDefault="003B3FF9" w:rsidP="00BD2184">
            <w:pPr>
              <w:pStyle w:val="FTNtxt"/>
              <w:numPr>
                <w:ilvl w:val="0"/>
                <w:numId w:val="0"/>
              </w:numPr>
              <w:tabs>
                <w:tab w:val="clear" w:pos="1080"/>
              </w:tabs>
              <w:jc w:val="center"/>
              <w:rPr>
                <w:szCs w:val="28"/>
              </w:rPr>
            </w:pPr>
            <w:r>
              <w:rPr>
                <w:szCs w:val="28"/>
              </w:rPr>
              <w:t>2</w:t>
            </w:r>
          </w:p>
        </w:tc>
      </w:tr>
      <w:tr w:rsidR="00BD2184" w:rsidRPr="00BD2184" w:rsidTr="00BD2184">
        <w:tc>
          <w:tcPr>
            <w:tcW w:w="4962" w:type="dxa"/>
            <w:shd w:val="clear" w:color="auto" w:fill="auto"/>
          </w:tcPr>
          <w:p w:rsidR="00BD2184" w:rsidRPr="00BD2184" w:rsidRDefault="00BD2184" w:rsidP="00BD2184">
            <w:pPr>
              <w:pStyle w:val="FTNtxt"/>
              <w:numPr>
                <w:ilvl w:val="0"/>
                <w:numId w:val="0"/>
              </w:numPr>
              <w:tabs>
                <w:tab w:val="clear" w:pos="1080"/>
              </w:tabs>
              <w:jc w:val="center"/>
              <w:rPr>
                <w:szCs w:val="28"/>
              </w:rPr>
            </w:pPr>
            <w:r w:rsidRPr="00BD2184">
              <w:rPr>
                <w:szCs w:val="28"/>
              </w:rPr>
              <w:t>0 и менее</w:t>
            </w:r>
          </w:p>
        </w:tc>
        <w:tc>
          <w:tcPr>
            <w:tcW w:w="5528" w:type="dxa"/>
            <w:shd w:val="clear" w:color="auto" w:fill="auto"/>
          </w:tcPr>
          <w:p w:rsidR="00BD2184" w:rsidRPr="00BD2184" w:rsidRDefault="00BD2184" w:rsidP="00BD2184">
            <w:pPr>
              <w:pStyle w:val="FTNtxt"/>
              <w:numPr>
                <w:ilvl w:val="0"/>
                <w:numId w:val="0"/>
              </w:numPr>
              <w:tabs>
                <w:tab w:val="clear" w:pos="1080"/>
              </w:tabs>
              <w:jc w:val="center"/>
              <w:rPr>
                <w:szCs w:val="28"/>
              </w:rPr>
            </w:pPr>
            <w:r w:rsidRPr="00BD2184">
              <w:rPr>
                <w:szCs w:val="28"/>
              </w:rPr>
              <w:t>0</w:t>
            </w:r>
          </w:p>
        </w:tc>
      </w:tr>
    </w:tbl>
    <w:p w:rsidR="005A6252" w:rsidRDefault="005A6252" w:rsidP="00D4476B">
      <w:pPr>
        <w:rPr>
          <w:color w:val="000000"/>
          <w:szCs w:val="28"/>
          <w:lang w:val="en-US"/>
        </w:rPr>
      </w:pPr>
    </w:p>
    <w:p w:rsidR="00DE1639" w:rsidRPr="00DE1639" w:rsidRDefault="00CE4820" w:rsidP="00D4476B">
      <w:pPr>
        <w:rPr>
          <w:b/>
          <w:color w:val="000000"/>
          <w:szCs w:val="28"/>
        </w:rPr>
      </w:pPr>
      <w:r>
        <w:rPr>
          <w:b/>
          <w:color w:val="000000"/>
          <w:szCs w:val="28"/>
        </w:rPr>
        <w:t>Критерий «</w:t>
      </w:r>
      <w:r w:rsidR="00DE1639" w:rsidRPr="00DE1639">
        <w:rPr>
          <w:b/>
          <w:color w:val="000000"/>
          <w:szCs w:val="28"/>
        </w:rPr>
        <w:t>Условия оплаты</w:t>
      </w:r>
      <w:r>
        <w:rPr>
          <w:b/>
          <w:color w:val="000000"/>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DE1639" w:rsidRPr="00BD2184" w:rsidTr="00DE1639">
        <w:tc>
          <w:tcPr>
            <w:tcW w:w="4962" w:type="dxa"/>
            <w:shd w:val="clear" w:color="auto" w:fill="auto"/>
          </w:tcPr>
          <w:p w:rsidR="00DE1639" w:rsidRPr="009B583E" w:rsidRDefault="00DE1639" w:rsidP="00DE1639">
            <w:pPr>
              <w:pStyle w:val="FTNtxt"/>
              <w:numPr>
                <w:ilvl w:val="0"/>
                <w:numId w:val="0"/>
              </w:numPr>
              <w:tabs>
                <w:tab w:val="clear" w:pos="1080"/>
              </w:tabs>
              <w:jc w:val="center"/>
              <w:rPr>
                <w:b/>
                <w:szCs w:val="28"/>
              </w:rPr>
            </w:pPr>
            <w:r w:rsidRPr="009B583E">
              <w:rPr>
                <w:b/>
                <w:szCs w:val="28"/>
              </w:rPr>
              <w:t>Процент предоплаты</w:t>
            </w:r>
          </w:p>
        </w:tc>
        <w:tc>
          <w:tcPr>
            <w:tcW w:w="5528" w:type="dxa"/>
            <w:shd w:val="clear" w:color="auto" w:fill="auto"/>
          </w:tcPr>
          <w:p w:rsidR="00DE1639" w:rsidRPr="009B583E" w:rsidRDefault="00DE1639" w:rsidP="00DE1639">
            <w:pPr>
              <w:pStyle w:val="FTNtxt"/>
              <w:numPr>
                <w:ilvl w:val="0"/>
                <w:numId w:val="0"/>
              </w:numPr>
              <w:tabs>
                <w:tab w:val="clear" w:pos="1080"/>
              </w:tabs>
              <w:jc w:val="center"/>
              <w:rPr>
                <w:b/>
                <w:szCs w:val="28"/>
              </w:rPr>
            </w:pPr>
            <w:r w:rsidRPr="009B583E">
              <w:rPr>
                <w:b/>
                <w:szCs w:val="28"/>
              </w:rPr>
              <w:t>балл</w:t>
            </w:r>
          </w:p>
        </w:tc>
      </w:tr>
      <w:tr w:rsidR="00DE1639" w:rsidRPr="00BD2184" w:rsidTr="00DE1639">
        <w:tc>
          <w:tcPr>
            <w:tcW w:w="4962"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Предоплата 0%</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10</w:t>
            </w:r>
          </w:p>
        </w:tc>
      </w:tr>
      <w:tr w:rsidR="00DE1639" w:rsidRPr="00BD2184" w:rsidTr="00DE1639">
        <w:tc>
          <w:tcPr>
            <w:tcW w:w="4962" w:type="dxa"/>
            <w:shd w:val="clear" w:color="auto" w:fill="auto"/>
          </w:tcPr>
          <w:p w:rsidR="00DE1639" w:rsidRPr="00C12823" w:rsidRDefault="00DE1639" w:rsidP="00CE4820">
            <w:pPr>
              <w:pStyle w:val="FTNtxt"/>
              <w:numPr>
                <w:ilvl w:val="0"/>
                <w:numId w:val="0"/>
              </w:numPr>
              <w:tabs>
                <w:tab w:val="clear" w:pos="1080"/>
              </w:tabs>
              <w:jc w:val="center"/>
              <w:rPr>
                <w:szCs w:val="28"/>
              </w:rPr>
            </w:pPr>
            <w:r>
              <w:rPr>
                <w:szCs w:val="28"/>
              </w:rPr>
              <w:t xml:space="preserve">Предоплата </w:t>
            </w:r>
            <w:r w:rsidR="00C12823">
              <w:rPr>
                <w:szCs w:val="28"/>
              </w:rPr>
              <w:t>1%…</w:t>
            </w:r>
            <w:r w:rsidR="00CE4820">
              <w:rPr>
                <w:szCs w:val="28"/>
              </w:rPr>
              <w:t>8</w:t>
            </w:r>
            <w:r>
              <w:rPr>
                <w:szCs w:val="28"/>
              </w:rPr>
              <w:t>%</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8</w:t>
            </w:r>
          </w:p>
        </w:tc>
      </w:tr>
      <w:tr w:rsidR="00DE1639" w:rsidRPr="00BD2184" w:rsidTr="00DE1639">
        <w:tc>
          <w:tcPr>
            <w:tcW w:w="4962" w:type="dxa"/>
            <w:shd w:val="clear" w:color="auto" w:fill="auto"/>
          </w:tcPr>
          <w:p w:rsidR="00DE1639" w:rsidRPr="00C12823" w:rsidRDefault="00DE1639" w:rsidP="00CE4820">
            <w:pPr>
              <w:pStyle w:val="FTNtxt"/>
              <w:numPr>
                <w:ilvl w:val="0"/>
                <w:numId w:val="0"/>
              </w:numPr>
              <w:tabs>
                <w:tab w:val="clear" w:pos="1080"/>
              </w:tabs>
              <w:jc w:val="center"/>
              <w:rPr>
                <w:szCs w:val="28"/>
              </w:rPr>
            </w:pPr>
            <w:r>
              <w:rPr>
                <w:szCs w:val="28"/>
              </w:rPr>
              <w:t xml:space="preserve">Предоплата </w:t>
            </w:r>
            <w:r w:rsidR="00CE4820">
              <w:rPr>
                <w:szCs w:val="28"/>
              </w:rPr>
              <w:t>8,1%</w:t>
            </w:r>
            <w:r w:rsidR="00C12823">
              <w:rPr>
                <w:szCs w:val="28"/>
              </w:rPr>
              <w:t>…1</w:t>
            </w:r>
            <w:r w:rsidR="00CE4820">
              <w:rPr>
                <w:szCs w:val="28"/>
              </w:rPr>
              <w:t>5</w:t>
            </w:r>
            <w:r>
              <w:rPr>
                <w:szCs w:val="28"/>
              </w:rPr>
              <w:t>%</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6</w:t>
            </w:r>
          </w:p>
        </w:tc>
      </w:tr>
      <w:tr w:rsidR="00DE1639" w:rsidRPr="00BD2184" w:rsidTr="00DE1639">
        <w:tc>
          <w:tcPr>
            <w:tcW w:w="4962" w:type="dxa"/>
            <w:shd w:val="clear" w:color="auto" w:fill="auto"/>
          </w:tcPr>
          <w:p w:rsidR="00DE1639" w:rsidRPr="00C12823" w:rsidRDefault="00DE1639" w:rsidP="00C12823">
            <w:pPr>
              <w:pStyle w:val="FTNtxt"/>
              <w:numPr>
                <w:ilvl w:val="0"/>
                <w:numId w:val="0"/>
              </w:numPr>
              <w:tabs>
                <w:tab w:val="clear" w:pos="1080"/>
              </w:tabs>
              <w:jc w:val="center"/>
              <w:rPr>
                <w:szCs w:val="28"/>
              </w:rPr>
            </w:pPr>
            <w:r>
              <w:rPr>
                <w:szCs w:val="28"/>
              </w:rPr>
              <w:t xml:space="preserve">Предоплата </w:t>
            </w:r>
            <w:r w:rsidR="00C12823">
              <w:rPr>
                <w:szCs w:val="28"/>
              </w:rPr>
              <w:t>15</w:t>
            </w:r>
            <w:r w:rsidR="00CE4820">
              <w:rPr>
                <w:szCs w:val="28"/>
              </w:rPr>
              <w:t>,1%</w:t>
            </w:r>
            <w:r w:rsidR="00C12823">
              <w:rPr>
                <w:szCs w:val="28"/>
              </w:rPr>
              <w:t>…22</w:t>
            </w:r>
            <w:r>
              <w:rPr>
                <w:szCs w:val="28"/>
              </w:rPr>
              <w:t>%</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4</w:t>
            </w:r>
          </w:p>
        </w:tc>
      </w:tr>
      <w:tr w:rsidR="00DE1639" w:rsidRPr="00BD2184" w:rsidTr="00DE1639">
        <w:tc>
          <w:tcPr>
            <w:tcW w:w="4962" w:type="dxa"/>
            <w:shd w:val="clear" w:color="auto" w:fill="auto"/>
          </w:tcPr>
          <w:p w:rsidR="00DE1639" w:rsidRPr="00C12823" w:rsidRDefault="00DE1639" w:rsidP="00C12823">
            <w:pPr>
              <w:pStyle w:val="FTNtxt"/>
              <w:numPr>
                <w:ilvl w:val="0"/>
                <w:numId w:val="0"/>
              </w:numPr>
              <w:tabs>
                <w:tab w:val="clear" w:pos="1080"/>
              </w:tabs>
              <w:jc w:val="center"/>
              <w:rPr>
                <w:szCs w:val="28"/>
              </w:rPr>
            </w:pPr>
            <w:r>
              <w:rPr>
                <w:szCs w:val="28"/>
              </w:rPr>
              <w:t>Предоплата 2</w:t>
            </w:r>
            <w:r w:rsidR="00C12823">
              <w:rPr>
                <w:szCs w:val="28"/>
              </w:rPr>
              <w:t>2</w:t>
            </w:r>
            <w:r w:rsidR="00CE4820">
              <w:rPr>
                <w:szCs w:val="28"/>
              </w:rPr>
              <w:t>,1%</w:t>
            </w:r>
            <w:r w:rsidR="00C12823">
              <w:rPr>
                <w:szCs w:val="28"/>
              </w:rPr>
              <w:t>…29</w:t>
            </w:r>
            <w:r>
              <w:rPr>
                <w:szCs w:val="28"/>
              </w:rPr>
              <w:t>%</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2</w:t>
            </w:r>
          </w:p>
        </w:tc>
      </w:tr>
      <w:tr w:rsidR="00DE1639" w:rsidRPr="00BD2184" w:rsidTr="00DE1639">
        <w:tc>
          <w:tcPr>
            <w:tcW w:w="4962" w:type="dxa"/>
            <w:shd w:val="clear" w:color="auto" w:fill="auto"/>
          </w:tcPr>
          <w:p w:rsidR="00DE1639" w:rsidRPr="00BD2184" w:rsidRDefault="00DE1639" w:rsidP="00DE1639">
            <w:pPr>
              <w:pStyle w:val="FTNtxt"/>
              <w:numPr>
                <w:ilvl w:val="0"/>
                <w:numId w:val="0"/>
              </w:numPr>
              <w:tabs>
                <w:tab w:val="clear" w:pos="1080"/>
              </w:tabs>
              <w:jc w:val="center"/>
              <w:rPr>
                <w:szCs w:val="28"/>
              </w:rPr>
            </w:pPr>
            <w:r>
              <w:rPr>
                <w:szCs w:val="28"/>
              </w:rPr>
              <w:t>Предоплата 30%</w:t>
            </w:r>
          </w:p>
        </w:tc>
        <w:tc>
          <w:tcPr>
            <w:tcW w:w="5528" w:type="dxa"/>
            <w:shd w:val="clear" w:color="auto" w:fill="auto"/>
          </w:tcPr>
          <w:p w:rsidR="00DE1639" w:rsidRPr="00BD2184" w:rsidRDefault="00DE1639" w:rsidP="00DE1639">
            <w:pPr>
              <w:pStyle w:val="FTNtxt"/>
              <w:numPr>
                <w:ilvl w:val="0"/>
                <w:numId w:val="0"/>
              </w:numPr>
              <w:tabs>
                <w:tab w:val="clear" w:pos="1080"/>
              </w:tabs>
              <w:jc w:val="center"/>
              <w:rPr>
                <w:szCs w:val="28"/>
              </w:rPr>
            </w:pPr>
            <w:r w:rsidRPr="00BD2184">
              <w:rPr>
                <w:szCs w:val="28"/>
              </w:rPr>
              <w:t>0</w:t>
            </w:r>
          </w:p>
        </w:tc>
      </w:tr>
    </w:tbl>
    <w:p w:rsidR="00DE1639" w:rsidRDefault="00DE1639" w:rsidP="00D4476B">
      <w:pPr>
        <w:rPr>
          <w:color w:val="000000"/>
          <w:szCs w:val="28"/>
        </w:rPr>
      </w:pPr>
    </w:p>
    <w:p w:rsidR="00C12823" w:rsidRPr="00CE4820" w:rsidRDefault="00CE4820" w:rsidP="00D4476B">
      <w:pPr>
        <w:rPr>
          <w:b/>
          <w:color w:val="000000"/>
          <w:szCs w:val="28"/>
        </w:rPr>
      </w:pPr>
      <w:r w:rsidRPr="00CE4820">
        <w:rPr>
          <w:b/>
          <w:color w:val="000000"/>
          <w:szCs w:val="28"/>
        </w:rPr>
        <w:lastRenderedPageBreak/>
        <w:t>Критерии «</w:t>
      </w:r>
      <w:r w:rsidRPr="00CE4820">
        <w:rPr>
          <w:rFonts w:eastAsia="Calibri"/>
          <w:b/>
          <w:bCs/>
          <w:lang w:eastAsia="en-US"/>
        </w:rPr>
        <w:t>Опыт выполнения аналогичных договоров» и «Соответствие кадровых возможностей»</w:t>
      </w:r>
    </w:p>
    <w:tbl>
      <w:tblPr>
        <w:tblW w:w="4887" w:type="pct"/>
        <w:jc w:val="center"/>
        <w:tblInd w:w="-4300"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831"/>
        <w:gridCol w:w="3260"/>
        <w:gridCol w:w="5350"/>
      </w:tblGrid>
      <w:tr w:rsidR="00C12823" w:rsidRPr="0084255F" w:rsidTr="00CE4820">
        <w:trPr>
          <w:trHeight w:val="945"/>
          <w:tblHeader/>
          <w:jc w:val="center"/>
        </w:trPr>
        <w:tc>
          <w:tcPr>
            <w:tcW w:w="877" w:type="pct"/>
            <w:tcBorders>
              <w:top w:val="single" w:sz="4" w:space="0" w:color="auto"/>
              <w:left w:val="single" w:sz="4" w:space="0" w:color="auto"/>
              <w:right w:val="single" w:sz="4" w:space="0" w:color="auto"/>
            </w:tcBorders>
            <w:vAlign w:val="center"/>
          </w:tcPr>
          <w:p w:rsidR="00C12823" w:rsidRPr="0084255F" w:rsidRDefault="00C12823" w:rsidP="00DE1639">
            <w:pPr>
              <w:widowControl w:val="0"/>
              <w:spacing w:line="276" w:lineRule="auto"/>
              <w:jc w:val="center"/>
              <w:rPr>
                <w:b/>
                <w:sz w:val="22"/>
                <w:szCs w:val="22"/>
              </w:rPr>
            </w:pPr>
            <w:r w:rsidRPr="0084255F">
              <w:rPr>
                <w:b/>
                <w:sz w:val="22"/>
                <w:szCs w:val="22"/>
              </w:rPr>
              <w:t>Оценка,</w:t>
            </w:r>
          </w:p>
          <w:p w:rsidR="00C12823" w:rsidRPr="0084255F" w:rsidRDefault="00C12823" w:rsidP="00DE1639">
            <w:pPr>
              <w:widowControl w:val="0"/>
              <w:spacing w:line="276" w:lineRule="auto"/>
              <w:jc w:val="center"/>
              <w:rPr>
                <w:b/>
                <w:sz w:val="22"/>
                <w:szCs w:val="22"/>
              </w:rPr>
            </w:pPr>
            <w:r w:rsidRPr="0084255F">
              <w:rPr>
                <w:b/>
                <w:sz w:val="22"/>
                <w:szCs w:val="22"/>
              </w:rPr>
              <w:t>баллов</w:t>
            </w:r>
          </w:p>
        </w:tc>
        <w:tc>
          <w:tcPr>
            <w:tcW w:w="1561" w:type="pct"/>
            <w:tcBorders>
              <w:top w:val="single" w:sz="4" w:space="0" w:color="auto"/>
              <w:left w:val="single" w:sz="4" w:space="0" w:color="auto"/>
              <w:right w:val="single" w:sz="4" w:space="0" w:color="auto"/>
            </w:tcBorders>
            <w:vAlign w:val="center"/>
          </w:tcPr>
          <w:p w:rsidR="00C12823" w:rsidRDefault="00CE4820" w:rsidP="00C12823">
            <w:pPr>
              <w:widowControl w:val="0"/>
              <w:spacing w:line="276" w:lineRule="auto"/>
              <w:jc w:val="center"/>
              <w:rPr>
                <w:b/>
                <w:sz w:val="22"/>
                <w:szCs w:val="22"/>
              </w:rPr>
            </w:pPr>
            <w:r w:rsidRPr="00CE4820">
              <w:rPr>
                <w:b/>
                <w:sz w:val="22"/>
                <w:szCs w:val="22"/>
              </w:rPr>
              <w:t>Опыт выполнения аналогичных договоров</w:t>
            </w:r>
            <w:r w:rsidR="00C12823">
              <w:rPr>
                <w:b/>
                <w:sz w:val="22"/>
                <w:szCs w:val="22"/>
              </w:rPr>
              <w:t xml:space="preserve"> </w:t>
            </w:r>
          </w:p>
          <w:p w:rsidR="00C12823" w:rsidRPr="0084255F" w:rsidRDefault="00C12823" w:rsidP="00C12823">
            <w:pPr>
              <w:widowControl w:val="0"/>
              <w:spacing w:line="276" w:lineRule="auto"/>
              <w:jc w:val="center"/>
              <w:rPr>
                <w:sz w:val="22"/>
                <w:szCs w:val="22"/>
              </w:rPr>
            </w:pPr>
            <w:r w:rsidRPr="00C12823">
              <w:rPr>
                <w:b/>
                <w:sz w:val="22"/>
                <w:szCs w:val="22"/>
              </w:rPr>
              <w:t>за 2 года</w:t>
            </w:r>
          </w:p>
        </w:tc>
        <w:tc>
          <w:tcPr>
            <w:tcW w:w="2562" w:type="pct"/>
            <w:tcBorders>
              <w:top w:val="single" w:sz="4" w:space="0" w:color="auto"/>
              <w:left w:val="single" w:sz="4" w:space="0" w:color="auto"/>
              <w:right w:val="single" w:sz="4" w:space="0" w:color="auto"/>
            </w:tcBorders>
            <w:vAlign w:val="center"/>
          </w:tcPr>
          <w:p w:rsidR="00C12823" w:rsidRPr="0084255F" w:rsidRDefault="00C12823" w:rsidP="00C12823">
            <w:pPr>
              <w:widowControl w:val="0"/>
              <w:spacing w:line="276" w:lineRule="auto"/>
              <w:jc w:val="center"/>
              <w:rPr>
                <w:b/>
                <w:sz w:val="22"/>
                <w:szCs w:val="22"/>
              </w:rPr>
            </w:pPr>
            <w:r w:rsidRPr="00C12823">
              <w:rPr>
                <w:b/>
                <w:sz w:val="22"/>
                <w:szCs w:val="22"/>
              </w:rPr>
              <w:t>Соответствие кадровых возможностей</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sidRPr="004D0F20">
              <w:rPr>
                <w:bCs/>
                <w:sz w:val="22"/>
                <w:szCs w:val="22"/>
              </w:rPr>
              <w:t>0</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10</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12823" w:rsidP="00CE4820">
            <w:pPr>
              <w:widowControl w:val="0"/>
              <w:spacing w:line="276" w:lineRule="auto"/>
              <w:jc w:val="center"/>
              <w:rPr>
                <w:bCs/>
                <w:sz w:val="20"/>
                <w:szCs w:val="20"/>
              </w:rPr>
            </w:pPr>
            <w:r w:rsidRPr="0084255F">
              <w:rPr>
                <w:bCs/>
                <w:sz w:val="20"/>
                <w:szCs w:val="20"/>
              </w:rPr>
              <w:t>0%</w:t>
            </w:r>
            <w:r>
              <w:rPr>
                <w:bCs/>
                <w:sz w:val="20"/>
                <w:szCs w:val="20"/>
              </w:rPr>
              <w:t xml:space="preserve"> (</w:t>
            </w:r>
            <w:r w:rsidR="00CE4820">
              <w:rPr>
                <w:bCs/>
                <w:sz w:val="20"/>
                <w:szCs w:val="20"/>
              </w:rPr>
              <w:t xml:space="preserve">соответствие </w:t>
            </w:r>
            <w:r>
              <w:rPr>
                <w:bCs/>
                <w:sz w:val="20"/>
                <w:szCs w:val="20"/>
              </w:rPr>
              <w:t>минимальн</w:t>
            </w:r>
            <w:r w:rsidR="00CE4820">
              <w:rPr>
                <w:bCs/>
                <w:sz w:val="20"/>
                <w:szCs w:val="20"/>
              </w:rPr>
              <w:t>ым</w:t>
            </w:r>
            <w:r>
              <w:rPr>
                <w:bCs/>
                <w:sz w:val="20"/>
                <w:szCs w:val="20"/>
              </w:rPr>
              <w:t xml:space="preserve"> требованиям)</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sidRPr="004D0F20">
              <w:rPr>
                <w:bCs/>
                <w:sz w:val="22"/>
                <w:szCs w:val="22"/>
              </w:rPr>
              <w:t>1</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11</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 xml:space="preserve">превышение минимальных требований на </w:t>
            </w:r>
            <w:r w:rsidR="00C12823" w:rsidRPr="0084255F">
              <w:rPr>
                <w:bCs/>
                <w:sz w:val="20"/>
                <w:szCs w:val="20"/>
              </w:rPr>
              <w:t>10%...20%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sidRPr="004D0F20">
              <w:rPr>
                <w:bCs/>
                <w:sz w:val="22"/>
                <w:szCs w:val="22"/>
              </w:rPr>
              <w:t>2</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12</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20,1%....30%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sidRPr="004D0F20">
              <w:rPr>
                <w:bCs/>
                <w:sz w:val="22"/>
                <w:szCs w:val="22"/>
              </w:rPr>
              <w:t>3</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13</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30,1%...40%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sidRPr="004D0F20">
              <w:rPr>
                <w:bCs/>
                <w:sz w:val="22"/>
                <w:szCs w:val="22"/>
              </w:rPr>
              <w:t>4</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14</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40,1%....50%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sidRPr="004D0F20">
              <w:rPr>
                <w:bCs/>
                <w:sz w:val="22"/>
                <w:szCs w:val="22"/>
              </w:rPr>
              <w:t>5</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15</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50,1%....60%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Pr>
                <w:bCs/>
                <w:sz w:val="22"/>
                <w:szCs w:val="22"/>
              </w:rPr>
              <w:t>6</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16</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60</w:t>
            </w:r>
            <w:r w:rsidR="00B8745E">
              <w:rPr>
                <w:bCs/>
                <w:sz w:val="20"/>
                <w:szCs w:val="20"/>
              </w:rPr>
              <w:t>,1</w:t>
            </w:r>
            <w:r w:rsidR="00C12823" w:rsidRPr="0084255F">
              <w:rPr>
                <w:bCs/>
                <w:sz w:val="20"/>
                <w:szCs w:val="20"/>
              </w:rPr>
              <w:t>%...70%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Pr>
                <w:bCs/>
                <w:sz w:val="22"/>
                <w:szCs w:val="22"/>
              </w:rPr>
              <w:t>7</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17</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 xml:space="preserve">превышение минимальных требований на </w:t>
            </w:r>
            <w:r w:rsidR="00C12823" w:rsidRPr="0084255F">
              <w:rPr>
                <w:bCs/>
                <w:sz w:val="20"/>
                <w:szCs w:val="20"/>
              </w:rPr>
              <w:t>70,1%....80%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Pr>
                <w:bCs/>
                <w:sz w:val="22"/>
                <w:szCs w:val="22"/>
              </w:rPr>
              <w:t>8</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18</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 xml:space="preserve">превышение минимальных требований на </w:t>
            </w:r>
            <w:r w:rsidR="00C12823" w:rsidRPr="0084255F">
              <w:rPr>
                <w:bCs/>
                <w:sz w:val="20"/>
                <w:szCs w:val="20"/>
              </w:rPr>
              <w:t>80,1%...90%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Pr>
                <w:bCs/>
                <w:sz w:val="22"/>
                <w:szCs w:val="22"/>
              </w:rPr>
              <w:t>9</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19</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DE1639">
            <w:pPr>
              <w:widowControl w:val="0"/>
              <w:spacing w:line="276" w:lineRule="auto"/>
              <w:jc w:val="center"/>
              <w:rPr>
                <w:bCs/>
                <w:sz w:val="20"/>
                <w:szCs w:val="20"/>
              </w:rPr>
            </w:pPr>
            <w:r>
              <w:rPr>
                <w:bCs/>
                <w:sz w:val="20"/>
                <w:szCs w:val="20"/>
              </w:rPr>
              <w:t>превышение минимальных требований на</w:t>
            </w:r>
            <w:r w:rsidRPr="0084255F">
              <w:rPr>
                <w:bCs/>
                <w:sz w:val="20"/>
                <w:szCs w:val="20"/>
              </w:rPr>
              <w:t xml:space="preserve"> </w:t>
            </w:r>
            <w:r w:rsidR="00C12823" w:rsidRPr="0084255F">
              <w:rPr>
                <w:bCs/>
                <w:sz w:val="20"/>
                <w:szCs w:val="20"/>
              </w:rPr>
              <w:t>90,1%....100%</w:t>
            </w:r>
          </w:p>
        </w:tc>
      </w:tr>
      <w:tr w:rsidR="00C12823" w:rsidRPr="004D0F20" w:rsidTr="00CE4820">
        <w:trPr>
          <w:trHeight w:val="340"/>
          <w:jc w:val="center"/>
        </w:trPr>
        <w:tc>
          <w:tcPr>
            <w:tcW w:w="877" w:type="pct"/>
            <w:tcBorders>
              <w:top w:val="single" w:sz="4" w:space="0" w:color="auto"/>
              <w:left w:val="single" w:sz="4" w:space="0" w:color="auto"/>
              <w:bottom w:val="single" w:sz="4" w:space="0" w:color="auto"/>
              <w:right w:val="single" w:sz="4" w:space="0" w:color="auto"/>
            </w:tcBorders>
            <w:vAlign w:val="center"/>
          </w:tcPr>
          <w:p w:rsidR="00C12823" w:rsidRPr="00DE1639" w:rsidRDefault="00C12823" w:rsidP="00DE1639">
            <w:pPr>
              <w:widowControl w:val="0"/>
              <w:spacing w:line="276" w:lineRule="auto"/>
              <w:jc w:val="center"/>
              <w:rPr>
                <w:bCs/>
                <w:sz w:val="22"/>
                <w:szCs w:val="22"/>
                <w:lang w:val="en-US"/>
              </w:rPr>
            </w:pPr>
            <w:r>
              <w:rPr>
                <w:bCs/>
                <w:sz w:val="22"/>
                <w:szCs w:val="22"/>
              </w:rPr>
              <w:t>10</w:t>
            </w:r>
          </w:p>
        </w:tc>
        <w:tc>
          <w:tcPr>
            <w:tcW w:w="1561" w:type="pct"/>
            <w:tcBorders>
              <w:top w:val="single" w:sz="4" w:space="0" w:color="auto"/>
              <w:left w:val="single" w:sz="4" w:space="0" w:color="auto"/>
              <w:bottom w:val="single" w:sz="4" w:space="0" w:color="auto"/>
              <w:right w:val="single" w:sz="4" w:space="0" w:color="auto"/>
            </w:tcBorders>
            <w:vAlign w:val="center"/>
          </w:tcPr>
          <w:p w:rsidR="00C12823" w:rsidRPr="004D0F20" w:rsidRDefault="00C12823" w:rsidP="00DE1639">
            <w:pPr>
              <w:widowControl w:val="0"/>
              <w:spacing w:line="276" w:lineRule="auto"/>
              <w:jc w:val="center"/>
              <w:rPr>
                <w:bCs/>
                <w:sz w:val="22"/>
                <w:szCs w:val="22"/>
              </w:rPr>
            </w:pPr>
            <w:r>
              <w:rPr>
                <w:bCs/>
                <w:sz w:val="22"/>
                <w:szCs w:val="22"/>
              </w:rPr>
              <w:t>20 и более</w:t>
            </w:r>
          </w:p>
        </w:tc>
        <w:tc>
          <w:tcPr>
            <w:tcW w:w="2562" w:type="pct"/>
            <w:tcBorders>
              <w:top w:val="single" w:sz="4" w:space="0" w:color="auto"/>
              <w:left w:val="single" w:sz="4" w:space="0" w:color="auto"/>
              <w:bottom w:val="single" w:sz="4" w:space="0" w:color="auto"/>
              <w:right w:val="single" w:sz="4" w:space="0" w:color="auto"/>
            </w:tcBorders>
            <w:vAlign w:val="center"/>
          </w:tcPr>
          <w:p w:rsidR="00C12823" w:rsidRPr="0084255F" w:rsidRDefault="00CE4820" w:rsidP="00CE4820">
            <w:pPr>
              <w:widowControl w:val="0"/>
              <w:spacing w:line="276" w:lineRule="auto"/>
              <w:jc w:val="center"/>
              <w:rPr>
                <w:bCs/>
                <w:sz w:val="20"/>
                <w:szCs w:val="20"/>
              </w:rPr>
            </w:pPr>
            <w:r>
              <w:rPr>
                <w:bCs/>
                <w:sz w:val="20"/>
                <w:szCs w:val="20"/>
              </w:rPr>
              <w:t>превышение минимальных требований б</w:t>
            </w:r>
            <w:r w:rsidR="00C12823" w:rsidRPr="0084255F">
              <w:rPr>
                <w:bCs/>
                <w:sz w:val="20"/>
                <w:szCs w:val="20"/>
              </w:rPr>
              <w:t>олее 100%</w:t>
            </w:r>
          </w:p>
        </w:tc>
      </w:tr>
    </w:tbl>
    <w:p w:rsidR="00BD2184" w:rsidRPr="00CE4820" w:rsidRDefault="00BD2184" w:rsidP="00BD2184">
      <w:pPr>
        <w:widowControl w:val="0"/>
        <w:spacing w:after="0"/>
        <w:rPr>
          <w:b/>
        </w:rPr>
      </w:pPr>
    </w:p>
    <w:p w:rsidR="00BD2184" w:rsidRPr="00BD2184" w:rsidRDefault="00BD2184" w:rsidP="00BD2184">
      <w:pPr>
        <w:widowControl w:val="0"/>
        <w:spacing w:after="0"/>
        <w:rPr>
          <w:b/>
        </w:rPr>
      </w:pPr>
      <w:r w:rsidRPr="00BD2184">
        <w:rPr>
          <w:b/>
        </w:rPr>
        <w:t>Расчет итоговой оценки предпочтительности заявки (итогового рейтинга)</w:t>
      </w:r>
    </w:p>
    <w:p w:rsidR="00BD2184" w:rsidRPr="00BD2184" w:rsidRDefault="00BD2184" w:rsidP="00BD2184">
      <w:pPr>
        <w:shd w:val="clear" w:color="auto" w:fill="FFFFFF"/>
        <w:autoSpaceDE w:val="0"/>
        <w:autoSpaceDN w:val="0"/>
        <w:ind w:right="159" w:firstLine="709"/>
        <w:rPr>
          <w:rFonts w:eastAsia="Calibri"/>
          <w:lang w:eastAsia="en-US"/>
        </w:rPr>
      </w:pPr>
      <w:r w:rsidRPr="00BD2184">
        <w:rPr>
          <w:rFonts w:eastAsia="Calibri"/>
          <w:lang w:eastAsia="en-US"/>
        </w:rPr>
        <w:t>Полученные расчетные значения оценки по каждому критерию, применяются для расчета итоговой оценки предпочтительности заявки участника (итогового рейтинга заявки). Данный показатель рассчитывается как сумма полученных балльных оценок с учетом их весовых коэффициентов:</w:t>
      </w:r>
    </w:p>
    <w:p w:rsidR="00BD2184" w:rsidRPr="00BD2184" w:rsidRDefault="00BD2184" w:rsidP="00BD2184">
      <w:pPr>
        <w:shd w:val="clear" w:color="auto" w:fill="FFFFFF"/>
        <w:autoSpaceDE w:val="0"/>
        <w:autoSpaceDN w:val="0"/>
        <w:spacing w:after="120" w:line="276" w:lineRule="auto"/>
        <w:ind w:right="159" w:firstLine="709"/>
        <w:rPr>
          <w:rFonts w:eastAsia="Calibri"/>
          <w:lang w:eastAsia="en-US"/>
        </w:rPr>
      </w:pPr>
    </w:p>
    <w:p w:rsidR="00BD2184" w:rsidRPr="00BD2184" w:rsidRDefault="00BD2184" w:rsidP="00BD2184">
      <w:pPr>
        <w:spacing w:after="200" w:line="276" w:lineRule="auto"/>
        <w:ind w:firstLine="709"/>
        <w:jc w:val="center"/>
        <w:rPr>
          <w:rFonts w:eastAsia="Calibri"/>
          <w:lang w:eastAsia="en-US"/>
        </w:rPr>
      </w:pPr>
      <w:proofErr w:type="spellStart"/>
      <w:r w:rsidRPr="00BD2184">
        <w:rPr>
          <w:rFonts w:eastAsia="Calibri"/>
          <w:bCs/>
          <w:lang w:val="en-US" w:eastAsia="en-US"/>
        </w:rPr>
        <w:t>R</w:t>
      </w:r>
      <w:r w:rsidRPr="00BD2184">
        <w:rPr>
          <w:rFonts w:eastAsia="Calibri"/>
          <w:bCs/>
          <w:vertAlign w:val="subscript"/>
          <w:lang w:val="en-US" w:eastAsia="en-US"/>
        </w:rPr>
        <w:t>i</w:t>
      </w:r>
      <w:proofErr w:type="spellEnd"/>
      <w:r w:rsidRPr="00BD2184">
        <w:rPr>
          <w:rFonts w:eastAsia="Calibri"/>
          <w:b/>
          <w:bCs/>
          <w:lang w:eastAsia="en-US"/>
        </w:rPr>
        <w:t xml:space="preserve"> </w:t>
      </w:r>
      <w:r w:rsidRPr="00BD2184">
        <w:rPr>
          <w:rFonts w:eastAsia="Calibri"/>
          <w:lang w:eastAsia="en-US"/>
        </w:rPr>
        <w:t>= (</w:t>
      </w:r>
      <w:proofErr w:type="spellStart"/>
      <w:r w:rsidRPr="00BD2184">
        <w:rPr>
          <w:rFonts w:eastAsia="Calibri"/>
          <w:lang w:val="en-US" w:eastAsia="en-US"/>
        </w:rPr>
        <w:t>R</w:t>
      </w:r>
      <w:r w:rsidRPr="00BD2184">
        <w:rPr>
          <w:rFonts w:eastAsia="Calibri"/>
          <w:i/>
          <w:iCs/>
          <w:vertAlign w:val="subscript"/>
          <w:lang w:val="en-US" w:eastAsia="en-US"/>
        </w:rPr>
        <w:t>si</w:t>
      </w:r>
      <w:proofErr w:type="spellEnd"/>
      <w:r w:rsidRPr="00BD2184">
        <w:rPr>
          <w:rFonts w:eastAsia="Calibri"/>
          <w:vertAlign w:val="subscript"/>
          <w:lang w:eastAsia="en-US"/>
        </w:rPr>
        <w:t xml:space="preserve"> </w:t>
      </w:r>
      <w:r w:rsidRPr="00BD2184">
        <w:rPr>
          <w:rFonts w:eastAsia="Calibri"/>
          <w:lang w:val="en-US" w:eastAsia="en-US"/>
        </w:rPr>
        <w:t>x</w:t>
      </w:r>
      <w:r w:rsidRPr="00BD2184">
        <w:rPr>
          <w:rFonts w:eastAsia="Calibri"/>
          <w:lang w:eastAsia="en-US"/>
        </w:rPr>
        <w:t xml:space="preserve"> </w:t>
      </w:r>
      <w:proofErr w:type="spellStart"/>
      <w:r w:rsidRPr="00BD2184">
        <w:rPr>
          <w:rFonts w:eastAsia="Calibri"/>
          <w:lang w:val="en-US" w:eastAsia="en-US"/>
        </w:rPr>
        <w:t>V</w:t>
      </w:r>
      <w:r w:rsidRPr="00BD2184">
        <w:rPr>
          <w:rFonts w:eastAsia="Calibri"/>
          <w:vertAlign w:val="subscript"/>
          <w:lang w:val="en-US" w:eastAsia="en-US"/>
        </w:rPr>
        <w:t>s</w:t>
      </w:r>
      <w:proofErr w:type="spellEnd"/>
      <w:r w:rsidRPr="00BD2184">
        <w:rPr>
          <w:rFonts w:eastAsia="Calibri"/>
          <w:lang w:eastAsia="en-US"/>
        </w:rPr>
        <w:t>) + (</w:t>
      </w:r>
      <w:proofErr w:type="spellStart"/>
      <w:r w:rsidRPr="00BD2184">
        <w:rPr>
          <w:rFonts w:eastAsia="Calibri"/>
          <w:lang w:val="en-US" w:eastAsia="en-US"/>
        </w:rPr>
        <w:t>R</w:t>
      </w:r>
      <w:r w:rsidRPr="00BD2184">
        <w:rPr>
          <w:rFonts w:eastAsia="Calibri"/>
          <w:i/>
          <w:iCs/>
          <w:vertAlign w:val="subscript"/>
          <w:lang w:val="en-US" w:eastAsia="en-US"/>
        </w:rPr>
        <w:t>oi</w:t>
      </w:r>
      <w:proofErr w:type="spellEnd"/>
      <w:r w:rsidRPr="00BD2184">
        <w:rPr>
          <w:rFonts w:eastAsia="Calibri"/>
          <w:lang w:eastAsia="en-US"/>
        </w:rPr>
        <w:t xml:space="preserve"> </w:t>
      </w:r>
      <w:r w:rsidRPr="00BD2184">
        <w:rPr>
          <w:rFonts w:eastAsia="Calibri"/>
          <w:lang w:val="en-US" w:eastAsia="en-US"/>
        </w:rPr>
        <w:t>x</w:t>
      </w:r>
      <w:r w:rsidRPr="00BD2184">
        <w:rPr>
          <w:rFonts w:eastAsia="Calibri"/>
          <w:lang w:eastAsia="en-US"/>
        </w:rPr>
        <w:t xml:space="preserve"> </w:t>
      </w:r>
      <w:r w:rsidRPr="00BD2184">
        <w:rPr>
          <w:rFonts w:eastAsia="Calibri"/>
          <w:lang w:val="en-US" w:eastAsia="en-US"/>
        </w:rPr>
        <w:t>V</w:t>
      </w:r>
      <w:r w:rsidRPr="00BD2184">
        <w:rPr>
          <w:rFonts w:eastAsia="Calibri"/>
          <w:vertAlign w:val="subscript"/>
          <w:lang w:val="en-US" w:eastAsia="en-US"/>
        </w:rPr>
        <w:t>o</w:t>
      </w:r>
      <w:r w:rsidRPr="00BD2184">
        <w:rPr>
          <w:rFonts w:eastAsia="Calibri"/>
          <w:lang w:eastAsia="en-US"/>
        </w:rPr>
        <w:t>) + (</w:t>
      </w:r>
      <w:proofErr w:type="spellStart"/>
      <w:r w:rsidRPr="00BD2184">
        <w:rPr>
          <w:rFonts w:eastAsia="Calibri"/>
          <w:lang w:val="en-US" w:eastAsia="en-US"/>
        </w:rPr>
        <w:t>R</w:t>
      </w:r>
      <w:r w:rsidRPr="00BD2184">
        <w:rPr>
          <w:rFonts w:eastAsia="Calibri"/>
          <w:i/>
          <w:iCs/>
          <w:vertAlign w:val="subscript"/>
          <w:lang w:val="en-US" w:eastAsia="en-US"/>
        </w:rPr>
        <w:t>ki</w:t>
      </w:r>
      <w:proofErr w:type="spellEnd"/>
      <w:r w:rsidRPr="00BD2184">
        <w:rPr>
          <w:rFonts w:eastAsia="Calibri"/>
          <w:lang w:val="en-US" w:eastAsia="en-US"/>
        </w:rPr>
        <w:t> x</w:t>
      </w:r>
      <w:r w:rsidRPr="00BD2184">
        <w:rPr>
          <w:rFonts w:eastAsia="Calibri"/>
          <w:lang w:eastAsia="en-US"/>
        </w:rPr>
        <w:t xml:space="preserve"> </w:t>
      </w:r>
      <w:proofErr w:type="spellStart"/>
      <w:r w:rsidRPr="00BD2184">
        <w:rPr>
          <w:rFonts w:eastAsia="Calibri"/>
          <w:lang w:val="en-US" w:eastAsia="en-US"/>
        </w:rPr>
        <w:t>Vk</w:t>
      </w:r>
      <w:proofErr w:type="spellEnd"/>
      <w:proofErr w:type="gramStart"/>
      <w:r w:rsidRPr="00BD2184">
        <w:rPr>
          <w:rFonts w:eastAsia="Calibri"/>
          <w:lang w:eastAsia="en-US"/>
        </w:rPr>
        <w:t>)+</w:t>
      </w:r>
      <w:proofErr w:type="gramEnd"/>
      <w:r w:rsidRPr="00BD2184">
        <w:rPr>
          <w:rFonts w:eastAsia="Calibri"/>
          <w:lang w:eastAsia="en-US"/>
        </w:rPr>
        <w:t xml:space="preserve">( </w:t>
      </w:r>
      <w:proofErr w:type="spellStart"/>
      <w:r w:rsidRPr="00BD2184">
        <w:rPr>
          <w:rFonts w:eastAsia="Calibri"/>
          <w:lang w:val="en-US" w:eastAsia="en-US"/>
        </w:rPr>
        <w:t>R</w:t>
      </w:r>
      <w:r w:rsidRPr="00BD2184">
        <w:rPr>
          <w:rFonts w:eastAsia="Calibri"/>
          <w:i/>
          <w:iCs/>
          <w:vertAlign w:val="subscript"/>
          <w:lang w:val="en-US" w:eastAsia="en-US"/>
        </w:rPr>
        <w:t>mi</w:t>
      </w:r>
      <w:proofErr w:type="spellEnd"/>
      <w:r w:rsidRPr="00BD2184">
        <w:rPr>
          <w:rFonts w:eastAsia="Calibri"/>
          <w:lang w:val="en-US" w:eastAsia="en-US"/>
        </w:rPr>
        <w:t> x</w:t>
      </w:r>
      <w:r w:rsidRPr="00BD2184">
        <w:rPr>
          <w:rFonts w:eastAsia="Calibri"/>
          <w:lang w:eastAsia="en-US"/>
        </w:rPr>
        <w:t xml:space="preserve"> </w:t>
      </w:r>
      <w:proofErr w:type="spellStart"/>
      <w:r w:rsidRPr="00BD2184">
        <w:rPr>
          <w:rFonts w:eastAsia="Calibri"/>
          <w:lang w:val="en-US" w:eastAsia="en-US"/>
        </w:rPr>
        <w:t>Vm</w:t>
      </w:r>
      <w:proofErr w:type="spellEnd"/>
      <w:r w:rsidRPr="00BD2184">
        <w:rPr>
          <w:rFonts w:eastAsia="Calibri"/>
          <w:lang w:eastAsia="en-US"/>
        </w:rPr>
        <w:t>)</w:t>
      </w:r>
    </w:p>
    <w:p w:rsidR="00BD2184" w:rsidRPr="00BD2184" w:rsidRDefault="00BD2184" w:rsidP="00BD2184">
      <w:pPr>
        <w:spacing w:after="200" w:line="276" w:lineRule="auto"/>
        <w:ind w:firstLine="709"/>
        <w:jc w:val="left"/>
        <w:rPr>
          <w:rFonts w:eastAsia="Calibri"/>
          <w:lang w:eastAsia="en-US"/>
        </w:rPr>
      </w:pPr>
      <w:r w:rsidRPr="00BD2184">
        <w:rPr>
          <w:rFonts w:eastAsia="Calibri"/>
          <w:lang w:eastAsia="en-US"/>
        </w:rPr>
        <w:t>где:</w:t>
      </w:r>
    </w:p>
    <w:p w:rsidR="00BD2184" w:rsidRPr="00BD2184" w:rsidRDefault="00BD2184" w:rsidP="00BD2184">
      <w:pPr>
        <w:spacing w:after="120" w:line="276" w:lineRule="auto"/>
        <w:ind w:firstLine="709"/>
        <w:jc w:val="left"/>
        <w:rPr>
          <w:rFonts w:eastAsia="Calibri"/>
          <w:lang w:eastAsia="en-US"/>
        </w:rPr>
      </w:pPr>
      <w:proofErr w:type="spellStart"/>
      <w:r w:rsidRPr="00BD2184">
        <w:rPr>
          <w:rFonts w:eastAsia="Calibri"/>
          <w:bCs/>
          <w:lang w:eastAsia="en-US"/>
        </w:rPr>
        <w:t>Ri</w:t>
      </w:r>
      <w:proofErr w:type="spellEnd"/>
      <w:r w:rsidRPr="00BD2184">
        <w:rPr>
          <w:rFonts w:eastAsia="Calibri"/>
          <w:bCs/>
          <w:lang w:eastAsia="en-US"/>
        </w:rPr>
        <w:t> </w:t>
      </w:r>
      <w:r w:rsidRPr="00BD2184">
        <w:rPr>
          <w:rFonts w:eastAsia="Calibri"/>
          <w:b/>
          <w:bCs/>
          <w:lang w:eastAsia="en-US"/>
        </w:rPr>
        <w:t xml:space="preserve"> </w:t>
      </w:r>
      <w:r w:rsidRPr="00BD2184">
        <w:rPr>
          <w:rFonts w:eastAsia="Calibri"/>
          <w:lang w:eastAsia="en-US"/>
        </w:rPr>
        <w:t>  - общий рейтинг предпочтительности  i-й заявки;</w:t>
      </w:r>
    </w:p>
    <w:p w:rsidR="00BD2184" w:rsidRPr="00BD2184" w:rsidRDefault="00BD2184" w:rsidP="00BD2184">
      <w:pPr>
        <w:spacing w:after="120" w:line="276" w:lineRule="auto"/>
        <w:ind w:firstLine="709"/>
        <w:jc w:val="left"/>
        <w:rPr>
          <w:rFonts w:eastAsia="Calibri"/>
          <w:lang w:eastAsia="en-US"/>
        </w:rPr>
      </w:pPr>
      <w:proofErr w:type="spellStart"/>
      <w:proofErr w:type="gramStart"/>
      <w:r w:rsidRPr="00BD2184">
        <w:rPr>
          <w:rFonts w:eastAsia="Calibri"/>
          <w:lang w:val="en-US" w:eastAsia="en-US"/>
        </w:rPr>
        <w:t>R</w:t>
      </w:r>
      <w:r w:rsidRPr="00BD2184">
        <w:rPr>
          <w:rFonts w:eastAsia="Calibri"/>
          <w:i/>
          <w:iCs/>
          <w:vertAlign w:val="subscript"/>
          <w:lang w:val="en-US" w:eastAsia="en-US"/>
        </w:rPr>
        <w:t>si</w:t>
      </w:r>
      <w:proofErr w:type="spellEnd"/>
      <w:r w:rsidRPr="00BD2184">
        <w:rPr>
          <w:rFonts w:eastAsia="Calibri"/>
          <w:vertAlign w:val="subscript"/>
          <w:lang w:eastAsia="en-US"/>
        </w:rPr>
        <w:t xml:space="preserve"> </w:t>
      </w:r>
      <w:r w:rsidRPr="00BD2184">
        <w:rPr>
          <w:rFonts w:eastAsia="Calibri"/>
          <w:lang w:val="en-US" w:eastAsia="en-US"/>
        </w:rPr>
        <w:t> </w:t>
      </w:r>
      <w:r w:rsidRPr="00BD2184">
        <w:rPr>
          <w:rFonts w:eastAsia="Calibri"/>
          <w:lang w:eastAsia="en-US"/>
        </w:rPr>
        <w:t>-</w:t>
      </w:r>
      <w:proofErr w:type="gramEnd"/>
      <w:r w:rsidRPr="00BD2184">
        <w:rPr>
          <w:rFonts w:eastAsia="Calibri"/>
          <w:lang w:eastAsia="en-US"/>
        </w:rPr>
        <w:t xml:space="preserve">  оценка в баллах по критерию</w:t>
      </w:r>
      <w:r w:rsidR="00CE4820">
        <w:rPr>
          <w:rFonts w:eastAsia="Calibri"/>
          <w:lang w:eastAsia="en-US"/>
        </w:rPr>
        <w:t xml:space="preserve"> </w:t>
      </w:r>
      <w:r w:rsidR="00CE4820" w:rsidRPr="00BD2184">
        <w:rPr>
          <w:rFonts w:eastAsia="Calibri"/>
          <w:lang w:eastAsia="en-US"/>
        </w:rPr>
        <w:t>«</w:t>
      </w:r>
      <w:r w:rsidR="00CE4820" w:rsidRPr="00BD2184">
        <w:rPr>
          <w:rFonts w:eastAsia="Calibri"/>
          <w:bCs/>
          <w:lang w:eastAsia="en-US"/>
        </w:rPr>
        <w:t>опыт выполнения аналогичных договоров»</w:t>
      </w:r>
      <w:r w:rsidRPr="00BD2184">
        <w:rPr>
          <w:rFonts w:eastAsia="Calibri"/>
          <w:lang w:eastAsia="en-US"/>
        </w:rPr>
        <w:t>;</w:t>
      </w:r>
    </w:p>
    <w:p w:rsidR="00BD2184" w:rsidRPr="00BD2184" w:rsidRDefault="00BD2184" w:rsidP="00BD2184">
      <w:pPr>
        <w:spacing w:after="120" w:line="276" w:lineRule="auto"/>
        <w:ind w:firstLine="709"/>
        <w:jc w:val="left"/>
        <w:rPr>
          <w:rFonts w:eastAsia="Calibri"/>
          <w:lang w:eastAsia="en-US"/>
        </w:rPr>
      </w:pPr>
      <w:proofErr w:type="spellStart"/>
      <w:r w:rsidRPr="00BD2184">
        <w:rPr>
          <w:rFonts w:eastAsia="Calibri"/>
          <w:lang w:val="en-US" w:eastAsia="en-US"/>
        </w:rPr>
        <w:t>R</w:t>
      </w:r>
      <w:r w:rsidRPr="00BD2184">
        <w:rPr>
          <w:rFonts w:eastAsia="Calibri"/>
          <w:i/>
          <w:iCs/>
          <w:vertAlign w:val="subscript"/>
          <w:lang w:val="en-US" w:eastAsia="en-US"/>
        </w:rPr>
        <w:t>oi</w:t>
      </w:r>
      <w:proofErr w:type="spellEnd"/>
      <w:r w:rsidRPr="00BD2184">
        <w:rPr>
          <w:rFonts w:eastAsia="Calibri"/>
          <w:i/>
          <w:iCs/>
          <w:vertAlign w:val="subscript"/>
          <w:lang w:eastAsia="en-US"/>
        </w:rPr>
        <w:t xml:space="preserve"> </w:t>
      </w:r>
      <w:proofErr w:type="gramStart"/>
      <w:r w:rsidRPr="00BD2184">
        <w:rPr>
          <w:rFonts w:eastAsia="Calibri"/>
          <w:lang w:eastAsia="en-US"/>
        </w:rPr>
        <w:t>-  оценка</w:t>
      </w:r>
      <w:proofErr w:type="gramEnd"/>
      <w:r w:rsidRPr="00BD2184">
        <w:rPr>
          <w:rFonts w:eastAsia="Calibri"/>
          <w:lang w:eastAsia="en-US"/>
        </w:rPr>
        <w:t xml:space="preserve"> в баллах по критерию «</w:t>
      </w:r>
      <w:r w:rsidR="00CE4820" w:rsidRPr="00CE4820">
        <w:rPr>
          <w:color w:val="000000"/>
        </w:rPr>
        <w:t>соответствие кадровых возможностей</w:t>
      </w:r>
      <w:r w:rsidRPr="00BD2184">
        <w:rPr>
          <w:rFonts w:eastAsia="Calibri"/>
          <w:bCs/>
          <w:lang w:eastAsia="en-US"/>
        </w:rPr>
        <w:t xml:space="preserve">»; </w:t>
      </w:r>
    </w:p>
    <w:p w:rsidR="00BD2184" w:rsidRPr="00BD2184" w:rsidRDefault="00BD2184" w:rsidP="00BD2184">
      <w:pPr>
        <w:spacing w:after="120" w:line="276" w:lineRule="auto"/>
        <w:ind w:firstLine="709"/>
        <w:jc w:val="left"/>
        <w:rPr>
          <w:rFonts w:eastAsia="Calibri"/>
          <w:lang w:eastAsia="en-US"/>
        </w:rPr>
      </w:pPr>
      <w:proofErr w:type="spellStart"/>
      <w:r w:rsidRPr="00BD2184">
        <w:rPr>
          <w:rFonts w:eastAsia="Calibri"/>
          <w:lang w:val="en-US" w:eastAsia="en-US"/>
        </w:rPr>
        <w:t>R</w:t>
      </w:r>
      <w:r w:rsidRPr="00BD2184">
        <w:rPr>
          <w:rFonts w:eastAsia="Calibri"/>
          <w:i/>
          <w:iCs/>
          <w:vertAlign w:val="subscript"/>
          <w:lang w:val="en-US" w:eastAsia="en-US"/>
        </w:rPr>
        <w:t>ki</w:t>
      </w:r>
      <w:proofErr w:type="spellEnd"/>
      <w:r w:rsidRPr="00BD2184">
        <w:rPr>
          <w:rFonts w:eastAsia="Calibri"/>
          <w:lang w:eastAsia="en-US"/>
        </w:rPr>
        <w:t xml:space="preserve"> – оценка в баллах по критерию «</w:t>
      </w:r>
      <w:r w:rsidR="00CE4820" w:rsidRPr="00CE4820">
        <w:rPr>
          <w:color w:val="000000"/>
        </w:rPr>
        <w:t>финансовая устойчивость</w:t>
      </w:r>
      <w:r w:rsidRPr="00BD2184">
        <w:rPr>
          <w:rFonts w:eastAsia="Calibri"/>
          <w:lang w:eastAsia="en-US"/>
        </w:rPr>
        <w:t>»;</w:t>
      </w:r>
    </w:p>
    <w:p w:rsidR="00BD2184" w:rsidRPr="00BD2184" w:rsidRDefault="00BD2184" w:rsidP="00BD2184">
      <w:pPr>
        <w:spacing w:after="120" w:line="276" w:lineRule="auto"/>
        <w:ind w:firstLine="709"/>
        <w:jc w:val="left"/>
        <w:rPr>
          <w:rFonts w:eastAsia="Calibri"/>
          <w:lang w:eastAsia="en-US"/>
        </w:rPr>
      </w:pPr>
      <w:proofErr w:type="spellStart"/>
      <w:r w:rsidRPr="00BD2184">
        <w:rPr>
          <w:rFonts w:eastAsia="Calibri"/>
          <w:lang w:val="en-US" w:eastAsia="en-US"/>
        </w:rPr>
        <w:t>R</w:t>
      </w:r>
      <w:r w:rsidRPr="00BD2184">
        <w:rPr>
          <w:rFonts w:eastAsia="Calibri"/>
          <w:i/>
          <w:iCs/>
          <w:vertAlign w:val="subscript"/>
          <w:lang w:val="en-US" w:eastAsia="en-US"/>
        </w:rPr>
        <w:t>mi</w:t>
      </w:r>
      <w:proofErr w:type="spellEnd"/>
      <w:r w:rsidRPr="00BD2184">
        <w:rPr>
          <w:rFonts w:eastAsia="Calibri"/>
          <w:lang w:eastAsia="en-US"/>
        </w:rPr>
        <w:t xml:space="preserve"> – оценка в баллах по критерию «</w:t>
      </w:r>
      <w:r w:rsidR="00CE4820">
        <w:rPr>
          <w:rFonts w:eastAsia="Calibri"/>
          <w:lang w:eastAsia="en-US"/>
        </w:rPr>
        <w:t>у</w:t>
      </w:r>
      <w:r w:rsidR="00CE4820" w:rsidRPr="00CE4820">
        <w:rPr>
          <w:rFonts w:eastAsia="Calibri"/>
          <w:lang w:eastAsia="en-US"/>
        </w:rPr>
        <w:t>словия оплаты</w:t>
      </w:r>
      <w:r w:rsidRPr="00BD2184">
        <w:rPr>
          <w:rFonts w:eastAsia="Calibri"/>
          <w:lang w:eastAsia="en-US"/>
        </w:rPr>
        <w:t>»;</w:t>
      </w:r>
    </w:p>
    <w:p w:rsidR="00BD2184" w:rsidRPr="00BD2184" w:rsidRDefault="00BD2184" w:rsidP="00BD2184">
      <w:pPr>
        <w:widowControl w:val="0"/>
        <w:tabs>
          <w:tab w:val="left" w:pos="0"/>
          <w:tab w:val="left" w:pos="1560"/>
        </w:tabs>
        <w:ind w:firstLine="709"/>
        <w:rPr>
          <w:rFonts w:eastAsia="Calibri"/>
        </w:rPr>
      </w:pPr>
      <w:r w:rsidRPr="00BD2184">
        <w:rPr>
          <w:rFonts w:eastAsia="Arial Unicode MS"/>
        </w:rPr>
        <w:t>V</w:t>
      </w:r>
      <w:r w:rsidRPr="00BD2184">
        <w:rPr>
          <w:rFonts w:eastAsia="Arial Unicode MS"/>
          <w:lang w:val="en-US"/>
        </w:rPr>
        <w:t>s</w:t>
      </w:r>
      <w:r w:rsidRPr="00BD2184">
        <w:rPr>
          <w:rFonts w:eastAsia="Arial Unicode MS"/>
        </w:rPr>
        <w:t>, V</w:t>
      </w:r>
      <w:r w:rsidRPr="00BD2184">
        <w:rPr>
          <w:rFonts w:eastAsia="Arial Unicode MS"/>
          <w:lang w:val="en-US"/>
        </w:rPr>
        <w:t>o</w:t>
      </w:r>
      <w:r w:rsidRPr="00BD2184">
        <w:rPr>
          <w:rFonts w:eastAsia="Arial Unicode MS"/>
        </w:rPr>
        <w:t>, V</w:t>
      </w:r>
      <w:r w:rsidRPr="00BD2184">
        <w:rPr>
          <w:rFonts w:eastAsia="Arial Unicode MS"/>
          <w:lang w:val="en-US"/>
        </w:rPr>
        <w:t>k</w:t>
      </w:r>
      <w:r w:rsidRPr="00BD2184">
        <w:rPr>
          <w:rFonts w:eastAsia="Arial Unicode MS"/>
        </w:rPr>
        <w:t xml:space="preserve">, </w:t>
      </w:r>
      <w:proofErr w:type="spellStart"/>
      <w:r w:rsidRPr="00BD2184">
        <w:rPr>
          <w:rFonts w:eastAsia="Arial Unicode MS"/>
          <w:lang w:val="en-US"/>
        </w:rPr>
        <w:t>Vm</w:t>
      </w:r>
      <w:proofErr w:type="spellEnd"/>
      <w:r w:rsidRPr="00BD2184">
        <w:rPr>
          <w:rFonts w:eastAsia="Arial Unicode MS"/>
        </w:rPr>
        <w:t xml:space="preserve"> – весовые коэффициенты соответствующих критериев</w:t>
      </w:r>
      <w:r w:rsidRPr="00BD2184">
        <w:rPr>
          <w:rFonts w:eastAsia="Calibri"/>
        </w:rPr>
        <w:t>.</w:t>
      </w:r>
    </w:p>
    <w:p w:rsidR="00BD2184" w:rsidRPr="00BD2184" w:rsidRDefault="00BD2184" w:rsidP="00BD2184">
      <w:pPr>
        <w:widowControl w:val="0"/>
        <w:spacing w:line="300" w:lineRule="auto"/>
      </w:pPr>
    </w:p>
    <w:p w:rsidR="00BD2184" w:rsidRDefault="00BD2184" w:rsidP="00BD2184">
      <w:r w:rsidRPr="00BD2184">
        <w:tab/>
        <w:t>Полученное значение итогового рейтинга используется для ранжирования заявок по степени предпочтительности.</w:t>
      </w:r>
    </w:p>
    <w:sectPr w:rsidR="00BD2184" w:rsidSect="00A5480E">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8C" w:rsidRDefault="007E648C" w:rsidP="00D47262">
      <w:pPr>
        <w:spacing w:after="0"/>
      </w:pPr>
      <w:r>
        <w:separator/>
      </w:r>
    </w:p>
  </w:endnote>
  <w:endnote w:type="continuationSeparator" w:id="0">
    <w:p w:rsidR="007E648C" w:rsidRDefault="007E648C" w:rsidP="00D47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8C" w:rsidRDefault="007E648C" w:rsidP="00D47262">
      <w:pPr>
        <w:spacing w:after="0"/>
      </w:pPr>
      <w:r>
        <w:separator/>
      </w:r>
    </w:p>
  </w:footnote>
  <w:footnote w:type="continuationSeparator" w:id="0">
    <w:p w:rsidR="007E648C" w:rsidRDefault="007E648C" w:rsidP="00D472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20" w:rsidRPr="008B1DEC" w:rsidRDefault="00CE4820" w:rsidP="00D47262">
    <w:pPr>
      <w:pStyle w:val="afd"/>
      <w:jc w:val="center"/>
      <w:rPr>
        <w:rFonts w:ascii="Times New Roman" w:hAnsi="Times New Roman"/>
        <w:sz w:val="22"/>
        <w:szCs w:val="24"/>
      </w:rPr>
    </w:pPr>
    <w:r w:rsidRPr="008B1DEC">
      <w:rPr>
        <w:rFonts w:ascii="Times New Roman" w:hAnsi="Times New Roman"/>
        <w:sz w:val="22"/>
        <w:szCs w:val="24"/>
      </w:rPr>
      <w:fldChar w:fldCharType="begin"/>
    </w:r>
    <w:r w:rsidRPr="008B1DEC">
      <w:rPr>
        <w:rFonts w:ascii="Times New Roman" w:hAnsi="Times New Roman"/>
        <w:sz w:val="22"/>
        <w:szCs w:val="24"/>
      </w:rPr>
      <w:instrText xml:space="preserve"> PAGE   \* MERGEFORMAT </w:instrText>
    </w:r>
    <w:r w:rsidRPr="008B1DEC">
      <w:rPr>
        <w:rFonts w:ascii="Times New Roman" w:hAnsi="Times New Roman"/>
        <w:sz w:val="22"/>
        <w:szCs w:val="24"/>
      </w:rPr>
      <w:fldChar w:fldCharType="separate"/>
    </w:r>
    <w:r w:rsidR="002E7B4A">
      <w:rPr>
        <w:rFonts w:ascii="Times New Roman" w:hAnsi="Times New Roman"/>
        <w:sz w:val="22"/>
        <w:szCs w:val="24"/>
      </w:rPr>
      <w:t>21</w:t>
    </w:r>
    <w:r w:rsidRPr="008B1DEC">
      <w:rPr>
        <w:rFonts w:ascii="Times New Roman" w:hAnsi="Times New Roman"/>
        <w:sz w:val="22"/>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20" w:rsidRPr="00220519" w:rsidRDefault="00CE4820" w:rsidP="00B50D8C">
    <w:pPr>
      <w:spacing w:after="0"/>
      <w:ind w:left="426" w:right="-79"/>
      <w:jc w:val="center"/>
      <w:rPr>
        <w:sz w:val="16"/>
        <w:szCs w:val="16"/>
      </w:rPr>
    </w:pPr>
    <w:r w:rsidRPr="006D1164">
      <w:rPr>
        <w:sz w:val="16"/>
        <w:szCs w:val="16"/>
      </w:rPr>
      <w:t xml:space="preserve">Документация </w:t>
    </w:r>
    <w:r>
      <w:rPr>
        <w:sz w:val="16"/>
        <w:szCs w:val="16"/>
      </w:rPr>
      <w:t xml:space="preserve">по запросу предложений на право </w:t>
    </w:r>
    <w:r w:rsidRPr="007A7934">
      <w:rPr>
        <w:sz w:val="16"/>
        <w:szCs w:val="16"/>
      </w:rPr>
      <w:t>заключения договора на комплексную поставку технологического оборудования для нужд ЗАО «ЗЭМ» РКК «Энергия» в рамках плана технического перевооружения на 2011-</w:t>
    </w:r>
    <w:smartTag w:uri="urn:schemas-microsoft-com:office:smarttags" w:element="metricconverter">
      <w:smartTagPr>
        <w:attr w:name="ProductID" w:val="2012 г"/>
      </w:smartTagPr>
      <w:r w:rsidRPr="007A7934">
        <w:rPr>
          <w:sz w:val="16"/>
          <w:szCs w:val="16"/>
        </w:rPr>
        <w:t>2012 г</w:t>
      </w:r>
    </w:smartTag>
    <w:r w:rsidRPr="007A7934">
      <w:rPr>
        <w:sz w:val="16"/>
        <w:szCs w:val="16"/>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387FC2"/>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91669F50"/>
    <w:lvl w:ilvl="0">
      <w:start w:val="1"/>
      <w:numFmt w:val="decimal"/>
      <w:lvlText w:val="%1."/>
      <w:lvlJc w:val="left"/>
      <w:pPr>
        <w:tabs>
          <w:tab w:val="num" w:pos="926"/>
        </w:tabs>
        <w:ind w:left="926" w:hanging="360"/>
      </w:pPr>
      <w:rPr>
        <w:rFonts w:cs="Times New Roman"/>
      </w:rPr>
    </w:lvl>
  </w:abstractNum>
  <w:abstractNum w:abstractNumId="2">
    <w:nsid w:val="FFFFFF88"/>
    <w:multiLevelType w:val="singleLevel"/>
    <w:tmpl w:val="92B815F8"/>
    <w:lvl w:ilvl="0">
      <w:start w:val="1"/>
      <w:numFmt w:val="decimal"/>
      <w:pStyle w:val="a"/>
      <w:lvlText w:val="%1."/>
      <w:lvlJc w:val="left"/>
      <w:pPr>
        <w:tabs>
          <w:tab w:val="num" w:pos="1070"/>
        </w:tabs>
        <w:ind w:left="1070" w:hanging="360"/>
      </w:pPr>
    </w:lvl>
  </w:abstractNum>
  <w:abstractNum w:abstractNumId="3">
    <w:nsid w:val="03DA6C8B"/>
    <w:multiLevelType w:val="hybridMultilevel"/>
    <w:tmpl w:val="DC4AB52C"/>
    <w:lvl w:ilvl="0" w:tplc="2FE26E3E">
      <w:start w:val="1"/>
      <w:numFmt w:val="bullet"/>
      <w:lvlText w:val=""/>
      <w:lvlJc w:val="left"/>
      <w:pPr>
        <w:tabs>
          <w:tab w:val="num" w:pos="2134"/>
        </w:tabs>
        <w:ind w:left="2134" w:hanging="360"/>
      </w:pPr>
      <w:rPr>
        <w:rFonts w:ascii="Symbol" w:hAnsi="Symbol" w:hint="default"/>
      </w:rPr>
    </w:lvl>
    <w:lvl w:ilvl="1" w:tplc="FFFFFFFF" w:tentative="1">
      <w:start w:val="1"/>
      <w:numFmt w:val="bullet"/>
      <w:lvlText w:val="o"/>
      <w:lvlJc w:val="left"/>
      <w:pPr>
        <w:tabs>
          <w:tab w:val="num" w:pos="2149"/>
        </w:tabs>
        <w:ind w:left="2149" w:hanging="360"/>
      </w:pPr>
      <w:rPr>
        <w:rFonts w:ascii="Arial (WT)" w:hAnsi="Arial (WT)" w:cs="Arial (WT)"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cs="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cs="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4">
    <w:nsid w:val="055713C3"/>
    <w:multiLevelType w:val="hybridMultilevel"/>
    <w:tmpl w:val="7E02AB6E"/>
    <w:lvl w:ilvl="0" w:tplc="16C29400">
      <w:start w:val="1"/>
      <w:numFmt w:val="bullet"/>
      <w:lvlText w:val=""/>
      <w:lvlJc w:val="left"/>
      <w:pPr>
        <w:tabs>
          <w:tab w:val="num" w:pos="1881"/>
        </w:tabs>
        <w:ind w:left="1881" w:hanging="360"/>
      </w:pPr>
      <w:rPr>
        <w:rFonts w:ascii="Symbol" w:hAnsi="Symbol" w:hint="default"/>
      </w:rPr>
    </w:lvl>
    <w:lvl w:ilvl="1" w:tplc="78388FD6">
      <w:start w:val="1"/>
      <w:numFmt w:val="bullet"/>
      <w:lvlText w:val="o"/>
      <w:lvlJc w:val="left"/>
      <w:pPr>
        <w:tabs>
          <w:tab w:val="num" w:pos="2007"/>
        </w:tabs>
        <w:ind w:left="2007"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AB0455"/>
    <w:multiLevelType w:val="hybridMultilevel"/>
    <w:tmpl w:val="F4D0613C"/>
    <w:lvl w:ilvl="0" w:tplc="441E86CE">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6">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00D6642"/>
    <w:multiLevelType w:val="hybridMultilevel"/>
    <w:tmpl w:val="F4D0613C"/>
    <w:lvl w:ilvl="0" w:tplc="441E86CE">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8">
    <w:nsid w:val="1B262A6E"/>
    <w:multiLevelType w:val="hybridMultilevel"/>
    <w:tmpl w:val="DD640756"/>
    <w:lvl w:ilvl="0" w:tplc="FFFFFFF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1C2145AA"/>
    <w:multiLevelType w:val="hybridMultilevel"/>
    <w:tmpl w:val="AF8C33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D43788"/>
    <w:multiLevelType w:val="hybridMultilevel"/>
    <w:tmpl w:val="46BAB658"/>
    <w:lvl w:ilvl="0" w:tplc="68A84F88">
      <w:start w:val="1"/>
      <w:numFmt w:val="decimal"/>
      <w:lvlText w:val="%1."/>
      <w:lvlJc w:val="left"/>
      <w:pPr>
        <w:tabs>
          <w:tab w:val="num" w:pos="785"/>
        </w:tabs>
        <w:ind w:left="785"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1">
    <w:nsid w:val="31401FD4"/>
    <w:multiLevelType w:val="multilevel"/>
    <w:tmpl w:val="7DF81F6E"/>
    <w:lvl w:ilvl="0">
      <w:start w:val="1"/>
      <w:numFmt w:val="decimal"/>
      <w:lvlText w:val="%1."/>
      <w:lvlJc w:val="left"/>
      <w:pPr>
        <w:ind w:left="720" w:hanging="360"/>
      </w:pPr>
      <w:rPr>
        <w:rFonts w:hint="default"/>
        <w:b w:val="0"/>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12">
    <w:nsid w:val="315A139B"/>
    <w:multiLevelType w:val="singleLevel"/>
    <w:tmpl w:val="76E6D238"/>
    <w:name w:val="WW8Num21"/>
    <w:lvl w:ilvl="0">
      <w:start w:val="1"/>
      <w:numFmt w:val="decimal"/>
      <w:lvlText w:val="%1."/>
      <w:lvlJc w:val="left"/>
      <w:pPr>
        <w:tabs>
          <w:tab w:val="num" w:pos="927"/>
        </w:tabs>
        <w:ind w:left="927" w:hanging="360"/>
      </w:pPr>
      <w:rPr>
        <w:rFonts w:cs="Times New Roman" w:hint="default"/>
      </w:rPr>
    </w:lvl>
  </w:abstractNum>
  <w:abstractNum w:abstractNumId="13">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0C0096"/>
    <w:multiLevelType w:val="hybridMultilevel"/>
    <w:tmpl w:val="D352A912"/>
    <w:lvl w:ilvl="0" w:tplc="E0780B9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7">
    <w:nsid w:val="3B5735AB"/>
    <w:multiLevelType w:val="multilevel"/>
    <w:tmpl w:val="39060E02"/>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bullet"/>
      <w:lvlText w:val=""/>
      <w:lvlJc w:val="left"/>
      <w:pPr>
        <w:ind w:left="1288" w:hanging="720"/>
      </w:pPr>
      <w:rPr>
        <w:rFonts w:ascii="Symbol" w:hAnsi="Symbol"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3C5672DF"/>
    <w:multiLevelType w:val="hybridMultilevel"/>
    <w:tmpl w:val="6BFC2B4A"/>
    <w:lvl w:ilvl="0" w:tplc="3E269C00">
      <w:start w:val="1"/>
      <w:numFmt w:val="bullet"/>
      <w:lvlText w:val=""/>
      <w:lvlJc w:val="left"/>
      <w:pPr>
        <w:ind w:left="92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5EC1F4D"/>
    <w:multiLevelType w:val="multilevel"/>
    <w:tmpl w:val="1A9AC7D2"/>
    <w:lvl w:ilvl="0">
      <w:start w:val="1"/>
      <w:numFmt w:val="decimal"/>
      <w:lvlText w:val="%1."/>
      <w:lvlJc w:val="left"/>
      <w:pPr>
        <w:ind w:left="720" w:hanging="360"/>
      </w:p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65D2362"/>
    <w:multiLevelType w:val="hybridMultilevel"/>
    <w:tmpl w:val="6868B49A"/>
    <w:lvl w:ilvl="0" w:tplc="FFFFFFFF">
      <w:start w:val="1"/>
      <w:numFmt w:val="decimal"/>
      <w:lvlText w:val="%1)"/>
      <w:lvlJc w:val="left"/>
      <w:pPr>
        <w:tabs>
          <w:tab w:val="num" w:pos="1437"/>
        </w:tabs>
        <w:ind w:left="1437" w:hanging="360"/>
      </w:pPr>
      <w:rPr>
        <w:rFonts w:hint="default"/>
      </w:rPr>
    </w:lvl>
    <w:lvl w:ilvl="1" w:tplc="FFFFFFFF" w:tentative="1">
      <w:start w:val="1"/>
      <w:numFmt w:val="lowerLetter"/>
      <w:lvlText w:val="%2."/>
      <w:lvlJc w:val="left"/>
      <w:pPr>
        <w:tabs>
          <w:tab w:val="num" w:pos="2157"/>
        </w:tabs>
        <w:ind w:left="2157" w:hanging="360"/>
      </w:pPr>
    </w:lvl>
    <w:lvl w:ilvl="2" w:tplc="FFFFFFFF" w:tentative="1">
      <w:start w:val="1"/>
      <w:numFmt w:val="lowerRoman"/>
      <w:lvlText w:val="%3."/>
      <w:lvlJc w:val="right"/>
      <w:pPr>
        <w:tabs>
          <w:tab w:val="num" w:pos="2877"/>
        </w:tabs>
        <w:ind w:left="2877" w:hanging="180"/>
      </w:pPr>
    </w:lvl>
    <w:lvl w:ilvl="3" w:tplc="FFFFFFFF" w:tentative="1">
      <w:start w:val="1"/>
      <w:numFmt w:val="decimal"/>
      <w:lvlText w:val="%4."/>
      <w:lvlJc w:val="left"/>
      <w:pPr>
        <w:tabs>
          <w:tab w:val="num" w:pos="3597"/>
        </w:tabs>
        <w:ind w:left="3597" w:hanging="360"/>
      </w:pPr>
    </w:lvl>
    <w:lvl w:ilvl="4" w:tplc="FFFFFFFF" w:tentative="1">
      <w:start w:val="1"/>
      <w:numFmt w:val="lowerLetter"/>
      <w:lvlText w:val="%5."/>
      <w:lvlJc w:val="left"/>
      <w:pPr>
        <w:tabs>
          <w:tab w:val="num" w:pos="4317"/>
        </w:tabs>
        <w:ind w:left="4317" w:hanging="360"/>
      </w:pPr>
    </w:lvl>
    <w:lvl w:ilvl="5" w:tplc="FFFFFFFF" w:tentative="1">
      <w:start w:val="1"/>
      <w:numFmt w:val="lowerRoman"/>
      <w:lvlText w:val="%6."/>
      <w:lvlJc w:val="right"/>
      <w:pPr>
        <w:tabs>
          <w:tab w:val="num" w:pos="5037"/>
        </w:tabs>
        <w:ind w:left="5037" w:hanging="180"/>
      </w:pPr>
    </w:lvl>
    <w:lvl w:ilvl="6" w:tplc="FFFFFFFF" w:tentative="1">
      <w:start w:val="1"/>
      <w:numFmt w:val="decimal"/>
      <w:lvlText w:val="%7."/>
      <w:lvlJc w:val="left"/>
      <w:pPr>
        <w:tabs>
          <w:tab w:val="num" w:pos="5757"/>
        </w:tabs>
        <w:ind w:left="5757" w:hanging="360"/>
      </w:pPr>
    </w:lvl>
    <w:lvl w:ilvl="7" w:tplc="FFFFFFFF" w:tentative="1">
      <w:start w:val="1"/>
      <w:numFmt w:val="lowerLetter"/>
      <w:lvlText w:val="%8."/>
      <w:lvlJc w:val="left"/>
      <w:pPr>
        <w:tabs>
          <w:tab w:val="num" w:pos="6477"/>
        </w:tabs>
        <w:ind w:left="6477" w:hanging="360"/>
      </w:pPr>
    </w:lvl>
    <w:lvl w:ilvl="8" w:tplc="FFFFFFFF" w:tentative="1">
      <w:start w:val="1"/>
      <w:numFmt w:val="lowerRoman"/>
      <w:lvlText w:val="%9."/>
      <w:lvlJc w:val="right"/>
      <w:pPr>
        <w:tabs>
          <w:tab w:val="num" w:pos="7197"/>
        </w:tabs>
        <w:ind w:left="7197" w:hanging="180"/>
      </w:pPr>
    </w:lvl>
  </w:abstractNum>
  <w:abstractNum w:abstractNumId="21">
    <w:nsid w:val="465D3282"/>
    <w:multiLevelType w:val="hybridMultilevel"/>
    <w:tmpl w:val="AA1A4F02"/>
    <w:lvl w:ilvl="0" w:tplc="FFFFFFFF">
      <w:start w:val="1"/>
      <w:numFmt w:val="decimal"/>
      <w:lvlText w:val="%1."/>
      <w:lvlJc w:val="left"/>
      <w:pPr>
        <w:tabs>
          <w:tab w:val="num" w:pos="786"/>
        </w:tabs>
        <w:ind w:left="786"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48C0401D"/>
    <w:multiLevelType w:val="hybridMultilevel"/>
    <w:tmpl w:val="2D92AF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BFE1613"/>
    <w:multiLevelType w:val="hybridMultilevel"/>
    <w:tmpl w:val="F8DEE9AE"/>
    <w:lvl w:ilvl="0" w:tplc="45A09B44">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24">
    <w:nsid w:val="521D7C08"/>
    <w:multiLevelType w:val="multilevel"/>
    <w:tmpl w:val="3BCED414"/>
    <w:lvl w:ilvl="0">
      <w:start w:val="3"/>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733FC"/>
    <w:multiLevelType w:val="hybridMultilevel"/>
    <w:tmpl w:val="F5B023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DF323F"/>
    <w:multiLevelType w:val="hybridMultilevel"/>
    <w:tmpl w:val="D352A912"/>
    <w:lvl w:ilvl="0" w:tplc="E0780B9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7">
    <w:nsid w:val="579A7A50"/>
    <w:multiLevelType w:val="multilevel"/>
    <w:tmpl w:val="5980ECE2"/>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288"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581C680A"/>
    <w:multiLevelType w:val="hybridMultilevel"/>
    <w:tmpl w:val="1CDC8552"/>
    <w:lvl w:ilvl="0" w:tplc="4A9A54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5C0D25"/>
    <w:multiLevelType w:val="multilevel"/>
    <w:tmpl w:val="B9B6FA32"/>
    <w:lvl w:ilvl="0">
      <w:start w:val="1"/>
      <w:numFmt w:val="decimal"/>
      <w:pStyle w:val="a0"/>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45C6212"/>
    <w:multiLevelType w:val="hybridMultilevel"/>
    <w:tmpl w:val="F8DEE9AE"/>
    <w:lvl w:ilvl="0" w:tplc="45A09B44">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1">
    <w:nsid w:val="6AA46B0D"/>
    <w:multiLevelType w:val="multilevel"/>
    <w:tmpl w:val="5980ECE2"/>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288"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6E242C95"/>
    <w:multiLevelType w:val="hybridMultilevel"/>
    <w:tmpl w:val="BF0011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8F0C78"/>
    <w:multiLevelType w:val="hybridMultilevel"/>
    <w:tmpl w:val="1A685048"/>
    <w:lvl w:ilvl="0" w:tplc="5E2088F0">
      <w:start w:val="1"/>
      <w:numFmt w:val="decimal"/>
      <w:lvlText w:val="%1."/>
      <w:lvlJc w:val="left"/>
      <w:pPr>
        <w:tabs>
          <w:tab w:val="num" w:pos="2134"/>
        </w:tabs>
        <w:ind w:left="2134" w:hanging="360"/>
      </w:pPr>
      <w:rPr>
        <w:rFonts w:ascii="Times New Roman" w:eastAsia="Times New Roman" w:hAnsi="Times New Roman" w:cs="Times New Roman"/>
      </w:rPr>
    </w:lvl>
    <w:lvl w:ilvl="1" w:tplc="FFFFFFFF" w:tentative="1">
      <w:start w:val="1"/>
      <w:numFmt w:val="bullet"/>
      <w:lvlText w:val="o"/>
      <w:lvlJc w:val="left"/>
      <w:pPr>
        <w:tabs>
          <w:tab w:val="num" w:pos="2149"/>
        </w:tabs>
        <w:ind w:left="2149" w:hanging="360"/>
      </w:pPr>
      <w:rPr>
        <w:rFonts w:ascii="Arial (WT)" w:hAnsi="Arial (WT)" w:cs="Arial (WT)"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cs="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cs="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34">
    <w:nsid w:val="7C650719"/>
    <w:multiLevelType w:val="hybridMultilevel"/>
    <w:tmpl w:val="0B90D22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C52359"/>
    <w:multiLevelType w:val="hybridMultilevel"/>
    <w:tmpl w:val="B1AE0A14"/>
    <w:lvl w:ilvl="0" w:tplc="04190011">
      <w:start w:val="1"/>
      <w:numFmt w:val="bullet"/>
      <w:lvlText w:val=""/>
      <w:lvlJc w:val="left"/>
      <w:pPr>
        <w:tabs>
          <w:tab w:val="num" w:pos="2880"/>
        </w:tabs>
        <w:ind w:left="28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num>
  <w:num w:numId="5">
    <w:abstractNumId w:val="21"/>
  </w:num>
  <w:num w:numId="6">
    <w:abstractNumId w:val="15"/>
  </w:num>
  <w:num w:numId="7">
    <w:abstractNumId w:val="33"/>
  </w:num>
  <w:num w:numId="8">
    <w:abstractNumId w:val="35"/>
  </w:num>
  <w:num w:numId="9">
    <w:abstractNumId w:val="22"/>
  </w:num>
  <w:num w:numId="10">
    <w:abstractNumId w:val="20"/>
  </w:num>
  <w:num w:numId="11">
    <w:abstractNumId w:val="19"/>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num>
  <w:num w:numId="16">
    <w:abstractNumId w:val="34"/>
  </w:num>
  <w:num w:numId="17">
    <w:abstractNumId w:val="1"/>
  </w:num>
  <w:num w:numId="18">
    <w:abstractNumId w:val="25"/>
  </w:num>
  <w:num w:numId="19">
    <w:abstractNumId w:val="0"/>
  </w:num>
  <w:num w:numId="20">
    <w:abstractNumId w:val="27"/>
  </w:num>
  <w:num w:numId="21">
    <w:abstractNumId w:val="8"/>
  </w:num>
  <w:num w:numId="22">
    <w:abstractNumId w:val="7"/>
  </w:num>
  <w:num w:numId="23">
    <w:abstractNumId w:val="32"/>
  </w:num>
  <w:num w:numId="24">
    <w:abstractNumId w:val="5"/>
  </w:num>
  <w:num w:numId="25">
    <w:abstractNumId w:val="14"/>
  </w:num>
  <w:num w:numId="26">
    <w:abstractNumId w:val="6"/>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num>
  <w:num w:numId="30">
    <w:abstractNumId w:val="24"/>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
  </w:num>
  <w:num w:numId="36">
    <w:abstractNumId w:val="16"/>
  </w:num>
  <w:num w:numId="37">
    <w:abstractNumId w:val="23"/>
  </w:num>
  <w:num w:numId="38">
    <w:abstractNumId w:val="29"/>
  </w:num>
  <w:num w:numId="39">
    <w:abstractNumId w:val="13"/>
  </w:num>
  <w:num w:numId="40">
    <w:abstractNumId w:val="11"/>
  </w:num>
  <w:num w:numId="4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BE"/>
    <w:rsid w:val="00000FFE"/>
    <w:rsid w:val="00001F1E"/>
    <w:rsid w:val="00010373"/>
    <w:rsid w:val="000109E5"/>
    <w:rsid w:val="00011175"/>
    <w:rsid w:val="00012329"/>
    <w:rsid w:val="00013F3D"/>
    <w:rsid w:val="00020AEE"/>
    <w:rsid w:val="000214BE"/>
    <w:rsid w:val="00023E34"/>
    <w:rsid w:val="000247F7"/>
    <w:rsid w:val="00033908"/>
    <w:rsid w:val="00035604"/>
    <w:rsid w:val="00036880"/>
    <w:rsid w:val="00041278"/>
    <w:rsid w:val="00041544"/>
    <w:rsid w:val="000444CF"/>
    <w:rsid w:val="00050B8E"/>
    <w:rsid w:val="00052E46"/>
    <w:rsid w:val="0005342D"/>
    <w:rsid w:val="00053F81"/>
    <w:rsid w:val="00056026"/>
    <w:rsid w:val="000607A7"/>
    <w:rsid w:val="00060A82"/>
    <w:rsid w:val="0006705E"/>
    <w:rsid w:val="0006711B"/>
    <w:rsid w:val="00076B27"/>
    <w:rsid w:val="000772D7"/>
    <w:rsid w:val="0008674B"/>
    <w:rsid w:val="000870EF"/>
    <w:rsid w:val="000958C6"/>
    <w:rsid w:val="000963D0"/>
    <w:rsid w:val="000966DF"/>
    <w:rsid w:val="000A0EB6"/>
    <w:rsid w:val="000A5F44"/>
    <w:rsid w:val="000A6598"/>
    <w:rsid w:val="000A6CDE"/>
    <w:rsid w:val="000B09FE"/>
    <w:rsid w:val="000B2AA7"/>
    <w:rsid w:val="000B2F85"/>
    <w:rsid w:val="000B7B22"/>
    <w:rsid w:val="000C4064"/>
    <w:rsid w:val="000C4875"/>
    <w:rsid w:val="000C7432"/>
    <w:rsid w:val="000C7A0F"/>
    <w:rsid w:val="000D053B"/>
    <w:rsid w:val="000D6D46"/>
    <w:rsid w:val="000E23C5"/>
    <w:rsid w:val="000E4A31"/>
    <w:rsid w:val="000F0F2E"/>
    <w:rsid w:val="000F23ED"/>
    <w:rsid w:val="000F4612"/>
    <w:rsid w:val="000F5C88"/>
    <w:rsid w:val="000F6DC0"/>
    <w:rsid w:val="000F789B"/>
    <w:rsid w:val="00104B55"/>
    <w:rsid w:val="001123C2"/>
    <w:rsid w:val="001141CA"/>
    <w:rsid w:val="001204B3"/>
    <w:rsid w:val="0012161A"/>
    <w:rsid w:val="00132BC3"/>
    <w:rsid w:val="00135833"/>
    <w:rsid w:val="00136B32"/>
    <w:rsid w:val="00137CC6"/>
    <w:rsid w:val="00140D95"/>
    <w:rsid w:val="001434D5"/>
    <w:rsid w:val="00143B9B"/>
    <w:rsid w:val="0014448A"/>
    <w:rsid w:val="00145037"/>
    <w:rsid w:val="00146259"/>
    <w:rsid w:val="0015562F"/>
    <w:rsid w:val="00161470"/>
    <w:rsid w:val="00162D62"/>
    <w:rsid w:val="0017462B"/>
    <w:rsid w:val="0017545E"/>
    <w:rsid w:val="0017575C"/>
    <w:rsid w:val="001765E4"/>
    <w:rsid w:val="001921F9"/>
    <w:rsid w:val="0019265B"/>
    <w:rsid w:val="0019559F"/>
    <w:rsid w:val="00197406"/>
    <w:rsid w:val="001A08B7"/>
    <w:rsid w:val="001A45A6"/>
    <w:rsid w:val="001A4837"/>
    <w:rsid w:val="001A4991"/>
    <w:rsid w:val="001A62EA"/>
    <w:rsid w:val="001A7196"/>
    <w:rsid w:val="001B1C7F"/>
    <w:rsid w:val="001B6690"/>
    <w:rsid w:val="001B6AC4"/>
    <w:rsid w:val="001C127C"/>
    <w:rsid w:val="001D1606"/>
    <w:rsid w:val="001D6798"/>
    <w:rsid w:val="001E452A"/>
    <w:rsid w:val="001E6BCF"/>
    <w:rsid w:val="001F1857"/>
    <w:rsid w:val="001F3E65"/>
    <w:rsid w:val="001F4964"/>
    <w:rsid w:val="001F5CC8"/>
    <w:rsid w:val="002000F5"/>
    <w:rsid w:val="002004FD"/>
    <w:rsid w:val="00200B59"/>
    <w:rsid w:val="00200DA0"/>
    <w:rsid w:val="00206982"/>
    <w:rsid w:val="00206E90"/>
    <w:rsid w:val="00212256"/>
    <w:rsid w:val="00217D53"/>
    <w:rsid w:val="00220C32"/>
    <w:rsid w:val="00231EF5"/>
    <w:rsid w:val="00233240"/>
    <w:rsid w:val="002332FD"/>
    <w:rsid w:val="00234385"/>
    <w:rsid w:val="00245820"/>
    <w:rsid w:val="002478F8"/>
    <w:rsid w:val="00251EFE"/>
    <w:rsid w:val="0025225F"/>
    <w:rsid w:val="00261501"/>
    <w:rsid w:val="0026262C"/>
    <w:rsid w:val="00262E4C"/>
    <w:rsid w:val="002632DF"/>
    <w:rsid w:val="00265BB7"/>
    <w:rsid w:val="0026648A"/>
    <w:rsid w:val="00266C83"/>
    <w:rsid w:val="00271280"/>
    <w:rsid w:val="00272655"/>
    <w:rsid w:val="00272E17"/>
    <w:rsid w:val="002743F8"/>
    <w:rsid w:val="00276B91"/>
    <w:rsid w:val="00280015"/>
    <w:rsid w:val="00280740"/>
    <w:rsid w:val="002811EB"/>
    <w:rsid w:val="002822B4"/>
    <w:rsid w:val="00284093"/>
    <w:rsid w:val="0029064B"/>
    <w:rsid w:val="00290800"/>
    <w:rsid w:val="002944FE"/>
    <w:rsid w:val="00294C29"/>
    <w:rsid w:val="00295DB8"/>
    <w:rsid w:val="002961CE"/>
    <w:rsid w:val="002A0F37"/>
    <w:rsid w:val="002A39EA"/>
    <w:rsid w:val="002B2980"/>
    <w:rsid w:val="002B6B22"/>
    <w:rsid w:val="002B7921"/>
    <w:rsid w:val="002C7F60"/>
    <w:rsid w:val="002D36A3"/>
    <w:rsid w:val="002E08C2"/>
    <w:rsid w:val="002E0E95"/>
    <w:rsid w:val="002E7B4A"/>
    <w:rsid w:val="002F025D"/>
    <w:rsid w:val="002F2BA9"/>
    <w:rsid w:val="002F56AB"/>
    <w:rsid w:val="002F6474"/>
    <w:rsid w:val="00304A86"/>
    <w:rsid w:val="00307420"/>
    <w:rsid w:val="00311427"/>
    <w:rsid w:val="00313CE5"/>
    <w:rsid w:val="003153B5"/>
    <w:rsid w:val="00315A9A"/>
    <w:rsid w:val="00325847"/>
    <w:rsid w:val="00326186"/>
    <w:rsid w:val="00326ECE"/>
    <w:rsid w:val="00330DAC"/>
    <w:rsid w:val="00335128"/>
    <w:rsid w:val="0034006D"/>
    <w:rsid w:val="00341575"/>
    <w:rsid w:val="0034756F"/>
    <w:rsid w:val="00353340"/>
    <w:rsid w:val="0036073B"/>
    <w:rsid w:val="00362CC2"/>
    <w:rsid w:val="00363AFC"/>
    <w:rsid w:val="003739FD"/>
    <w:rsid w:val="003819F7"/>
    <w:rsid w:val="00386E8C"/>
    <w:rsid w:val="0039072D"/>
    <w:rsid w:val="00393CD2"/>
    <w:rsid w:val="00394A99"/>
    <w:rsid w:val="00395421"/>
    <w:rsid w:val="003962DA"/>
    <w:rsid w:val="003964EA"/>
    <w:rsid w:val="003A1022"/>
    <w:rsid w:val="003A1C13"/>
    <w:rsid w:val="003A31AC"/>
    <w:rsid w:val="003A3ECD"/>
    <w:rsid w:val="003B2008"/>
    <w:rsid w:val="003B3FF9"/>
    <w:rsid w:val="003B5045"/>
    <w:rsid w:val="003B55D6"/>
    <w:rsid w:val="003C5078"/>
    <w:rsid w:val="003D04DF"/>
    <w:rsid w:val="003D124D"/>
    <w:rsid w:val="003D15B0"/>
    <w:rsid w:val="003E0539"/>
    <w:rsid w:val="003E3414"/>
    <w:rsid w:val="003E4C5F"/>
    <w:rsid w:val="003E58A4"/>
    <w:rsid w:val="003E76A9"/>
    <w:rsid w:val="003F235A"/>
    <w:rsid w:val="003F3E86"/>
    <w:rsid w:val="003F6F84"/>
    <w:rsid w:val="003F7AC5"/>
    <w:rsid w:val="004072F7"/>
    <w:rsid w:val="004131FA"/>
    <w:rsid w:val="00413E3F"/>
    <w:rsid w:val="004166E5"/>
    <w:rsid w:val="004224FF"/>
    <w:rsid w:val="004241F4"/>
    <w:rsid w:val="00427D12"/>
    <w:rsid w:val="00430C96"/>
    <w:rsid w:val="00442267"/>
    <w:rsid w:val="00445C05"/>
    <w:rsid w:val="00447AF8"/>
    <w:rsid w:val="00450E46"/>
    <w:rsid w:val="004521CB"/>
    <w:rsid w:val="004521E8"/>
    <w:rsid w:val="0045363C"/>
    <w:rsid w:val="004545B9"/>
    <w:rsid w:val="00454A93"/>
    <w:rsid w:val="00454B47"/>
    <w:rsid w:val="0045557D"/>
    <w:rsid w:val="0046050C"/>
    <w:rsid w:val="004606B6"/>
    <w:rsid w:val="0046296A"/>
    <w:rsid w:val="00467DF7"/>
    <w:rsid w:val="004730CA"/>
    <w:rsid w:val="00476F49"/>
    <w:rsid w:val="004826A6"/>
    <w:rsid w:val="00482778"/>
    <w:rsid w:val="00482919"/>
    <w:rsid w:val="00485D1D"/>
    <w:rsid w:val="00490C5A"/>
    <w:rsid w:val="00491AB9"/>
    <w:rsid w:val="0049489B"/>
    <w:rsid w:val="0049561D"/>
    <w:rsid w:val="004A36B1"/>
    <w:rsid w:val="004A3D54"/>
    <w:rsid w:val="004A5B3A"/>
    <w:rsid w:val="004A6C5C"/>
    <w:rsid w:val="004A7783"/>
    <w:rsid w:val="004B113A"/>
    <w:rsid w:val="004B160B"/>
    <w:rsid w:val="004B302F"/>
    <w:rsid w:val="004B3AE0"/>
    <w:rsid w:val="004B5494"/>
    <w:rsid w:val="004B6BDD"/>
    <w:rsid w:val="004B7D4C"/>
    <w:rsid w:val="004C4E5E"/>
    <w:rsid w:val="004D14C0"/>
    <w:rsid w:val="004D14D4"/>
    <w:rsid w:val="004D1AD2"/>
    <w:rsid w:val="004D1EB9"/>
    <w:rsid w:val="004D272F"/>
    <w:rsid w:val="004D589B"/>
    <w:rsid w:val="004E13C6"/>
    <w:rsid w:val="004E5B48"/>
    <w:rsid w:val="004F3346"/>
    <w:rsid w:val="004F3F65"/>
    <w:rsid w:val="004F615F"/>
    <w:rsid w:val="00501AD6"/>
    <w:rsid w:val="005030BD"/>
    <w:rsid w:val="00504ADB"/>
    <w:rsid w:val="00510734"/>
    <w:rsid w:val="00511089"/>
    <w:rsid w:val="005123A4"/>
    <w:rsid w:val="005168F5"/>
    <w:rsid w:val="00520AB3"/>
    <w:rsid w:val="005215B8"/>
    <w:rsid w:val="00521E35"/>
    <w:rsid w:val="00523F7B"/>
    <w:rsid w:val="00524AC7"/>
    <w:rsid w:val="0052580C"/>
    <w:rsid w:val="0053159A"/>
    <w:rsid w:val="0053172B"/>
    <w:rsid w:val="005353C4"/>
    <w:rsid w:val="005358BB"/>
    <w:rsid w:val="00543E51"/>
    <w:rsid w:val="00544EF5"/>
    <w:rsid w:val="00545FA7"/>
    <w:rsid w:val="00546088"/>
    <w:rsid w:val="00547C9C"/>
    <w:rsid w:val="00550206"/>
    <w:rsid w:val="005514B4"/>
    <w:rsid w:val="005539FB"/>
    <w:rsid w:val="005564B1"/>
    <w:rsid w:val="005567B9"/>
    <w:rsid w:val="00557299"/>
    <w:rsid w:val="005625F8"/>
    <w:rsid w:val="005632E9"/>
    <w:rsid w:val="00564E03"/>
    <w:rsid w:val="00566968"/>
    <w:rsid w:val="00566CFC"/>
    <w:rsid w:val="00570275"/>
    <w:rsid w:val="005715F2"/>
    <w:rsid w:val="005728B9"/>
    <w:rsid w:val="00576070"/>
    <w:rsid w:val="00581470"/>
    <w:rsid w:val="00583B01"/>
    <w:rsid w:val="005840E7"/>
    <w:rsid w:val="00585D40"/>
    <w:rsid w:val="00586080"/>
    <w:rsid w:val="00592C8F"/>
    <w:rsid w:val="00596AC1"/>
    <w:rsid w:val="0059701B"/>
    <w:rsid w:val="00597021"/>
    <w:rsid w:val="005A02A6"/>
    <w:rsid w:val="005A21ED"/>
    <w:rsid w:val="005A5264"/>
    <w:rsid w:val="005A6252"/>
    <w:rsid w:val="005B36D5"/>
    <w:rsid w:val="005B79D4"/>
    <w:rsid w:val="005C1F37"/>
    <w:rsid w:val="005D24B0"/>
    <w:rsid w:val="005D6A65"/>
    <w:rsid w:val="005D7EBF"/>
    <w:rsid w:val="005E1F53"/>
    <w:rsid w:val="005E25EA"/>
    <w:rsid w:val="005E2738"/>
    <w:rsid w:val="005E3587"/>
    <w:rsid w:val="005E3735"/>
    <w:rsid w:val="005E4ACE"/>
    <w:rsid w:val="005E4D42"/>
    <w:rsid w:val="005E7CE9"/>
    <w:rsid w:val="005F2C57"/>
    <w:rsid w:val="005F4E9C"/>
    <w:rsid w:val="00600D40"/>
    <w:rsid w:val="00601C87"/>
    <w:rsid w:val="006059BD"/>
    <w:rsid w:val="00610DF8"/>
    <w:rsid w:val="00616AC7"/>
    <w:rsid w:val="00625108"/>
    <w:rsid w:val="00630215"/>
    <w:rsid w:val="00630E63"/>
    <w:rsid w:val="0063183F"/>
    <w:rsid w:val="00631DFF"/>
    <w:rsid w:val="00635ACE"/>
    <w:rsid w:val="00636CBE"/>
    <w:rsid w:val="00637285"/>
    <w:rsid w:val="00645B62"/>
    <w:rsid w:val="0065178F"/>
    <w:rsid w:val="00652B40"/>
    <w:rsid w:val="006545D9"/>
    <w:rsid w:val="0065693A"/>
    <w:rsid w:val="006606BA"/>
    <w:rsid w:val="00661140"/>
    <w:rsid w:val="00665F63"/>
    <w:rsid w:val="0066601F"/>
    <w:rsid w:val="00667D10"/>
    <w:rsid w:val="00671433"/>
    <w:rsid w:val="00671B02"/>
    <w:rsid w:val="0067260E"/>
    <w:rsid w:val="00674B7B"/>
    <w:rsid w:val="006763E9"/>
    <w:rsid w:val="00676AF2"/>
    <w:rsid w:val="00680A50"/>
    <w:rsid w:val="00682036"/>
    <w:rsid w:val="00682EF0"/>
    <w:rsid w:val="00683D45"/>
    <w:rsid w:val="00683F86"/>
    <w:rsid w:val="00685415"/>
    <w:rsid w:val="00687B02"/>
    <w:rsid w:val="00693295"/>
    <w:rsid w:val="00697166"/>
    <w:rsid w:val="006A0D48"/>
    <w:rsid w:val="006A2E05"/>
    <w:rsid w:val="006A5EAF"/>
    <w:rsid w:val="006B586B"/>
    <w:rsid w:val="006B618F"/>
    <w:rsid w:val="006B6BC4"/>
    <w:rsid w:val="006C0840"/>
    <w:rsid w:val="006C5982"/>
    <w:rsid w:val="006C70EA"/>
    <w:rsid w:val="006D13AC"/>
    <w:rsid w:val="006D1AAE"/>
    <w:rsid w:val="006D2EBB"/>
    <w:rsid w:val="006D5BAD"/>
    <w:rsid w:val="006D7471"/>
    <w:rsid w:val="006E0A81"/>
    <w:rsid w:val="006E4E7E"/>
    <w:rsid w:val="006E7263"/>
    <w:rsid w:val="006E76D6"/>
    <w:rsid w:val="006F00DF"/>
    <w:rsid w:val="006F0351"/>
    <w:rsid w:val="0070547D"/>
    <w:rsid w:val="00705A6A"/>
    <w:rsid w:val="00706872"/>
    <w:rsid w:val="00710A2A"/>
    <w:rsid w:val="007141F8"/>
    <w:rsid w:val="007173C2"/>
    <w:rsid w:val="00720175"/>
    <w:rsid w:val="00722B65"/>
    <w:rsid w:val="007352AC"/>
    <w:rsid w:val="007400EF"/>
    <w:rsid w:val="00746574"/>
    <w:rsid w:val="007472B9"/>
    <w:rsid w:val="00750C14"/>
    <w:rsid w:val="00754CCF"/>
    <w:rsid w:val="00760232"/>
    <w:rsid w:val="00760A66"/>
    <w:rsid w:val="00761A6C"/>
    <w:rsid w:val="00763868"/>
    <w:rsid w:val="007664C7"/>
    <w:rsid w:val="007737D6"/>
    <w:rsid w:val="00775906"/>
    <w:rsid w:val="007770BA"/>
    <w:rsid w:val="0078159C"/>
    <w:rsid w:val="00781DE0"/>
    <w:rsid w:val="00782439"/>
    <w:rsid w:val="00786D0F"/>
    <w:rsid w:val="00787F4C"/>
    <w:rsid w:val="00790C3A"/>
    <w:rsid w:val="007911C5"/>
    <w:rsid w:val="00792D1B"/>
    <w:rsid w:val="0079527C"/>
    <w:rsid w:val="00797F4F"/>
    <w:rsid w:val="007A1730"/>
    <w:rsid w:val="007A1B45"/>
    <w:rsid w:val="007A1E31"/>
    <w:rsid w:val="007A345A"/>
    <w:rsid w:val="007A3878"/>
    <w:rsid w:val="007A5DE4"/>
    <w:rsid w:val="007A6374"/>
    <w:rsid w:val="007A7C5F"/>
    <w:rsid w:val="007A7CA4"/>
    <w:rsid w:val="007B00E6"/>
    <w:rsid w:val="007B01F6"/>
    <w:rsid w:val="007B0A30"/>
    <w:rsid w:val="007B3EBD"/>
    <w:rsid w:val="007B4F60"/>
    <w:rsid w:val="007B5C96"/>
    <w:rsid w:val="007C18A4"/>
    <w:rsid w:val="007C709D"/>
    <w:rsid w:val="007D1D9F"/>
    <w:rsid w:val="007D2A83"/>
    <w:rsid w:val="007D63FF"/>
    <w:rsid w:val="007D6706"/>
    <w:rsid w:val="007E3930"/>
    <w:rsid w:val="007E3B33"/>
    <w:rsid w:val="007E3DF5"/>
    <w:rsid w:val="007E6098"/>
    <w:rsid w:val="007E648C"/>
    <w:rsid w:val="007E7AD1"/>
    <w:rsid w:val="007F28FA"/>
    <w:rsid w:val="008021A4"/>
    <w:rsid w:val="00805280"/>
    <w:rsid w:val="00805927"/>
    <w:rsid w:val="008069D1"/>
    <w:rsid w:val="00806A70"/>
    <w:rsid w:val="00817266"/>
    <w:rsid w:val="008236B0"/>
    <w:rsid w:val="00825880"/>
    <w:rsid w:val="00830EBB"/>
    <w:rsid w:val="00833808"/>
    <w:rsid w:val="00833EB3"/>
    <w:rsid w:val="00835E8F"/>
    <w:rsid w:val="00840EC2"/>
    <w:rsid w:val="008534DD"/>
    <w:rsid w:val="00853697"/>
    <w:rsid w:val="00856655"/>
    <w:rsid w:val="0086113F"/>
    <w:rsid w:val="00880303"/>
    <w:rsid w:val="0088548F"/>
    <w:rsid w:val="008940E8"/>
    <w:rsid w:val="00897781"/>
    <w:rsid w:val="008A09EE"/>
    <w:rsid w:val="008A2469"/>
    <w:rsid w:val="008A3EEE"/>
    <w:rsid w:val="008B1DEC"/>
    <w:rsid w:val="008C1CB4"/>
    <w:rsid w:val="008C3268"/>
    <w:rsid w:val="008C7003"/>
    <w:rsid w:val="008D091D"/>
    <w:rsid w:val="008D75C0"/>
    <w:rsid w:val="008E059F"/>
    <w:rsid w:val="008E193D"/>
    <w:rsid w:val="008E6982"/>
    <w:rsid w:val="008E7C10"/>
    <w:rsid w:val="008F0BEC"/>
    <w:rsid w:val="008F739D"/>
    <w:rsid w:val="00901B49"/>
    <w:rsid w:val="00903B82"/>
    <w:rsid w:val="00903D0C"/>
    <w:rsid w:val="00904B59"/>
    <w:rsid w:val="009057A5"/>
    <w:rsid w:val="00910AEE"/>
    <w:rsid w:val="00923D12"/>
    <w:rsid w:val="009338BA"/>
    <w:rsid w:val="0094095F"/>
    <w:rsid w:val="00941D2F"/>
    <w:rsid w:val="00953A61"/>
    <w:rsid w:val="00955980"/>
    <w:rsid w:val="00955CAA"/>
    <w:rsid w:val="00961939"/>
    <w:rsid w:val="009627E0"/>
    <w:rsid w:val="009656D0"/>
    <w:rsid w:val="00970419"/>
    <w:rsid w:val="00971084"/>
    <w:rsid w:val="00972D56"/>
    <w:rsid w:val="00974E6A"/>
    <w:rsid w:val="00984573"/>
    <w:rsid w:val="00990029"/>
    <w:rsid w:val="009950CC"/>
    <w:rsid w:val="00997F48"/>
    <w:rsid w:val="009A18B7"/>
    <w:rsid w:val="009A2A73"/>
    <w:rsid w:val="009A399A"/>
    <w:rsid w:val="009A3D01"/>
    <w:rsid w:val="009A71A6"/>
    <w:rsid w:val="009B3AF0"/>
    <w:rsid w:val="009B49DF"/>
    <w:rsid w:val="009B583E"/>
    <w:rsid w:val="009B63F4"/>
    <w:rsid w:val="009B6E18"/>
    <w:rsid w:val="009C08D4"/>
    <w:rsid w:val="009C16D2"/>
    <w:rsid w:val="009D7C89"/>
    <w:rsid w:val="009E072F"/>
    <w:rsid w:val="009E229A"/>
    <w:rsid w:val="009E6261"/>
    <w:rsid w:val="009E7091"/>
    <w:rsid w:val="009F3833"/>
    <w:rsid w:val="009F3F12"/>
    <w:rsid w:val="009F72DE"/>
    <w:rsid w:val="00A03FC9"/>
    <w:rsid w:val="00A0476C"/>
    <w:rsid w:val="00A120EC"/>
    <w:rsid w:val="00A146D2"/>
    <w:rsid w:val="00A17B3D"/>
    <w:rsid w:val="00A17BA8"/>
    <w:rsid w:val="00A20B8E"/>
    <w:rsid w:val="00A23D8A"/>
    <w:rsid w:val="00A251F1"/>
    <w:rsid w:val="00A261D9"/>
    <w:rsid w:val="00A303D6"/>
    <w:rsid w:val="00A34924"/>
    <w:rsid w:val="00A35A9A"/>
    <w:rsid w:val="00A421DA"/>
    <w:rsid w:val="00A47645"/>
    <w:rsid w:val="00A508B8"/>
    <w:rsid w:val="00A5138E"/>
    <w:rsid w:val="00A524F3"/>
    <w:rsid w:val="00A5480E"/>
    <w:rsid w:val="00A57F04"/>
    <w:rsid w:val="00A636E7"/>
    <w:rsid w:val="00A65D6D"/>
    <w:rsid w:val="00A7422D"/>
    <w:rsid w:val="00A76B79"/>
    <w:rsid w:val="00A7770E"/>
    <w:rsid w:val="00A7780E"/>
    <w:rsid w:val="00A80B3C"/>
    <w:rsid w:val="00A81228"/>
    <w:rsid w:val="00A83747"/>
    <w:rsid w:val="00A860A7"/>
    <w:rsid w:val="00A86740"/>
    <w:rsid w:val="00A86C9B"/>
    <w:rsid w:val="00A86CB5"/>
    <w:rsid w:val="00A87B94"/>
    <w:rsid w:val="00A939B5"/>
    <w:rsid w:val="00A94B2E"/>
    <w:rsid w:val="00A96F69"/>
    <w:rsid w:val="00A97C18"/>
    <w:rsid w:val="00AA4915"/>
    <w:rsid w:val="00AB00F5"/>
    <w:rsid w:val="00AB2547"/>
    <w:rsid w:val="00AB597F"/>
    <w:rsid w:val="00AC21E1"/>
    <w:rsid w:val="00AC2F0C"/>
    <w:rsid w:val="00AC651C"/>
    <w:rsid w:val="00AC6BFE"/>
    <w:rsid w:val="00AC7459"/>
    <w:rsid w:val="00AD159C"/>
    <w:rsid w:val="00AD3A13"/>
    <w:rsid w:val="00AD454B"/>
    <w:rsid w:val="00AD4E8D"/>
    <w:rsid w:val="00AE3EB3"/>
    <w:rsid w:val="00AE5564"/>
    <w:rsid w:val="00AE5E6E"/>
    <w:rsid w:val="00AE765C"/>
    <w:rsid w:val="00AE7A16"/>
    <w:rsid w:val="00AF561A"/>
    <w:rsid w:val="00AF7516"/>
    <w:rsid w:val="00B01F85"/>
    <w:rsid w:val="00B02882"/>
    <w:rsid w:val="00B07332"/>
    <w:rsid w:val="00B07A84"/>
    <w:rsid w:val="00B1077A"/>
    <w:rsid w:val="00B12726"/>
    <w:rsid w:val="00B12A22"/>
    <w:rsid w:val="00B15735"/>
    <w:rsid w:val="00B17B4D"/>
    <w:rsid w:val="00B207A1"/>
    <w:rsid w:val="00B21FD6"/>
    <w:rsid w:val="00B244FC"/>
    <w:rsid w:val="00B27A2A"/>
    <w:rsid w:val="00B31908"/>
    <w:rsid w:val="00B34C53"/>
    <w:rsid w:val="00B361C8"/>
    <w:rsid w:val="00B47819"/>
    <w:rsid w:val="00B501BD"/>
    <w:rsid w:val="00B50D8C"/>
    <w:rsid w:val="00B512A1"/>
    <w:rsid w:val="00B5424D"/>
    <w:rsid w:val="00B57303"/>
    <w:rsid w:val="00B6442B"/>
    <w:rsid w:val="00B66827"/>
    <w:rsid w:val="00B70335"/>
    <w:rsid w:val="00B706BC"/>
    <w:rsid w:val="00B70991"/>
    <w:rsid w:val="00B72DFC"/>
    <w:rsid w:val="00B74D97"/>
    <w:rsid w:val="00B7706A"/>
    <w:rsid w:val="00B825E8"/>
    <w:rsid w:val="00B82C9D"/>
    <w:rsid w:val="00B859E4"/>
    <w:rsid w:val="00B8745E"/>
    <w:rsid w:val="00B91833"/>
    <w:rsid w:val="00B94C22"/>
    <w:rsid w:val="00B959F5"/>
    <w:rsid w:val="00B97AEC"/>
    <w:rsid w:val="00BA1350"/>
    <w:rsid w:val="00BA23BD"/>
    <w:rsid w:val="00BA2FAF"/>
    <w:rsid w:val="00BA525D"/>
    <w:rsid w:val="00BA657D"/>
    <w:rsid w:val="00BA65FA"/>
    <w:rsid w:val="00BA78AF"/>
    <w:rsid w:val="00BB045E"/>
    <w:rsid w:val="00BB1CB0"/>
    <w:rsid w:val="00BB2FA2"/>
    <w:rsid w:val="00BB3703"/>
    <w:rsid w:val="00BB3928"/>
    <w:rsid w:val="00BB5A3B"/>
    <w:rsid w:val="00BB6E21"/>
    <w:rsid w:val="00BC0377"/>
    <w:rsid w:val="00BC403F"/>
    <w:rsid w:val="00BC6815"/>
    <w:rsid w:val="00BD2184"/>
    <w:rsid w:val="00BD3D9F"/>
    <w:rsid w:val="00BE4C52"/>
    <w:rsid w:val="00BE60B3"/>
    <w:rsid w:val="00BE745B"/>
    <w:rsid w:val="00BE78BA"/>
    <w:rsid w:val="00BF0E90"/>
    <w:rsid w:val="00BF33CF"/>
    <w:rsid w:val="00BF421A"/>
    <w:rsid w:val="00BF48ED"/>
    <w:rsid w:val="00BF5A2D"/>
    <w:rsid w:val="00BF6874"/>
    <w:rsid w:val="00C046D9"/>
    <w:rsid w:val="00C04EFF"/>
    <w:rsid w:val="00C056F0"/>
    <w:rsid w:val="00C12823"/>
    <w:rsid w:val="00C13797"/>
    <w:rsid w:val="00C15ACA"/>
    <w:rsid w:val="00C24DB0"/>
    <w:rsid w:val="00C27E5E"/>
    <w:rsid w:val="00C30A22"/>
    <w:rsid w:val="00C30D44"/>
    <w:rsid w:val="00C31841"/>
    <w:rsid w:val="00C31C4A"/>
    <w:rsid w:val="00C362B1"/>
    <w:rsid w:val="00C36B6E"/>
    <w:rsid w:val="00C415C7"/>
    <w:rsid w:val="00C4205D"/>
    <w:rsid w:val="00C4473B"/>
    <w:rsid w:val="00C45299"/>
    <w:rsid w:val="00C45A0C"/>
    <w:rsid w:val="00C46041"/>
    <w:rsid w:val="00C5075A"/>
    <w:rsid w:val="00C52FDE"/>
    <w:rsid w:val="00C53E39"/>
    <w:rsid w:val="00C55891"/>
    <w:rsid w:val="00C57207"/>
    <w:rsid w:val="00C57277"/>
    <w:rsid w:val="00C6117C"/>
    <w:rsid w:val="00C6122C"/>
    <w:rsid w:val="00C678A7"/>
    <w:rsid w:val="00C71875"/>
    <w:rsid w:val="00C72328"/>
    <w:rsid w:val="00C74797"/>
    <w:rsid w:val="00C749F6"/>
    <w:rsid w:val="00C77521"/>
    <w:rsid w:val="00C7753B"/>
    <w:rsid w:val="00C8092E"/>
    <w:rsid w:val="00C83887"/>
    <w:rsid w:val="00C85D91"/>
    <w:rsid w:val="00C934BA"/>
    <w:rsid w:val="00C9639B"/>
    <w:rsid w:val="00C97044"/>
    <w:rsid w:val="00CA45BA"/>
    <w:rsid w:val="00CA4E03"/>
    <w:rsid w:val="00CA68E5"/>
    <w:rsid w:val="00CA70B1"/>
    <w:rsid w:val="00CA7A7E"/>
    <w:rsid w:val="00CB0F78"/>
    <w:rsid w:val="00CB13E2"/>
    <w:rsid w:val="00CC34D2"/>
    <w:rsid w:val="00CC3B4C"/>
    <w:rsid w:val="00CC3DCC"/>
    <w:rsid w:val="00CC6FA8"/>
    <w:rsid w:val="00CD1F90"/>
    <w:rsid w:val="00CD2848"/>
    <w:rsid w:val="00CD5C24"/>
    <w:rsid w:val="00CE074F"/>
    <w:rsid w:val="00CE4820"/>
    <w:rsid w:val="00CE4E1B"/>
    <w:rsid w:val="00CF1B5A"/>
    <w:rsid w:val="00CF2DCA"/>
    <w:rsid w:val="00CF54B3"/>
    <w:rsid w:val="00D00B28"/>
    <w:rsid w:val="00D01B4E"/>
    <w:rsid w:val="00D06EF4"/>
    <w:rsid w:val="00D119F4"/>
    <w:rsid w:val="00D1729D"/>
    <w:rsid w:val="00D20009"/>
    <w:rsid w:val="00D2452E"/>
    <w:rsid w:val="00D24FC5"/>
    <w:rsid w:val="00D25D9E"/>
    <w:rsid w:val="00D26C10"/>
    <w:rsid w:val="00D27050"/>
    <w:rsid w:val="00D304FA"/>
    <w:rsid w:val="00D3087C"/>
    <w:rsid w:val="00D31352"/>
    <w:rsid w:val="00D32C26"/>
    <w:rsid w:val="00D32FDE"/>
    <w:rsid w:val="00D362F0"/>
    <w:rsid w:val="00D4011A"/>
    <w:rsid w:val="00D43BC5"/>
    <w:rsid w:val="00D4476B"/>
    <w:rsid w:val="00D44959"/>
    <w:rsid w:val="00D4501E"/>
    <w:rsid w:val="00D47262"/>
    <w:rsid w:val="00D51C31"/>
    <w:rsid w:val="00D53472"/>
    <w:rsid w:val="00D637B0"/>
    <w:rsid w:val="00D72A20"/>
    <w:rsid w:val="00D7663F"/>
    <w:rsid w:val="00D77334"/>
    <w:rsid w:val="00D859E1"/>
    <w:rsid w:val="00D91435"/>
    <w:rsid w:val="00D9180D"/>
    <w:rsid w:val="00D93DD9"/>
    <w:rsid w:val="00D94100"/>
    <w:rsid w:val="00D9532E"/>
    <w:rsid w:val="00D95D94"/>
    <w:rsid w:val="00DA0467"/>
    <w:rsid w:val="00DB7FD7"/>
    <w:rsid w:val="00DC1122"/>
    <w:rsid w:val="00DC3B93"/>
    <w:rsid w:val="00DD59E8"/>
    <w:rsid w:val="00DD6CA9"/>
    <w:rsid w:val="00DE1639"/>
    <w:rsid w:val="00DE71EA"/>
    <w:rsid w:val="00DF235E"/>
    <w:rsid w:val="00DF4022"/>
    <w:rsid w:val="00DF4B29"/>
    <w:rsid w:val="00DF5653"/>
    <w:rsid w:val="00E0254F"/>
    <w:rsid w:val="00E147D8"/>
    <w:rsid w:val="00E14C29"/>
    <w:rsid w:val="00E15278"/>
    <w:rsid w:val="00E156FA"/>
    <w:rsid w:val="00E202D5"/>
    <w:rsid w:val="00E2162A"/>
    <w:rsid w:val="00E22EFC"/>
    <w:rsid w:val="00E25E45"/>
    <w:rsid w:val="00E30873"/>
    <w:rsid w:val="00E3187A"/>
    <w:rsid w:val="00E31C53"/>
    <w:rsid w:val="00E32DF4"/>
    <w:rsid w:val="00E35C34"/>
    <w:rsid w:val="00E3788D"/>
    <w:rsid w:val="00E448C6"/>
    <w:rsid w:val="00E53C3B"/>
    <w:rsid w:val="00E5407D"/>
    <w:rsid w:val="00E568DB"/>
    <w:rsid w:val="00E651E2"/>
    <w:rsid w:val="00E679EE"/>
    <w:rsid w:val="00E67C2D"/>
    <w:rsid w:val="00E75690"/>
    <w:rsid w:val="00E75B04"/>
    <w:rsid w:val="00E76389"/>
    <w:rsid w:val="00E81B43"/>
    <w:rsid w:val="00E82F51"/>
    <w:rsid w:val="00E84BCF"/>
    <w:rsid w:val="00E934B1"/>
    <w:rsid w:val="00E948F9"/>
    <w:rsid w:val="00E96CC6"/>
    <w:rsid w:val="00EA2436"/>
    <w:rsid w:val="00EA4DE1"/>
    <w:rsid w:val="00EA7143"/>
    <w:rsid w:val="00EB3DAE"/>
    <w:rsid w:val="00EB4846"/>
    <w:rsid w:val="00EB4A71"/>
    <w:rsid w:val="00EB6F53"/>
    <w:rsid w:val="00EC12D7"/>
    <w:rsid w:val="00EC2497"/>
    <w:rsid w:val="00EC4486"/>
    <w:rsid w:val="00EC521E"/>
    <w:rsid w:val="00EC620A"/>
    <w:rsid w:val="00ED0262"/>
    <w:rsid w:val="00ED1E76"/>
    <w:rsid w:val="00ED2ABD"/>
    <w:rsid w:val="00ED34BB"/>
    <w:rsid w:val="00EE1ADE"/>
    <w:rsid w:val="00EE1E94"/>
    <w:rsid w:val="00EE4CC4"/>
    <w:rsid w:val="00EF0AA7"/>
    <w:rsid w:val="00EF1321"/>
    <w:rsid w:val="00EF1B7C"/>
    <w:rsid w:val="00EF22D7"/>
    <w:rsid w:val="00EF3CD0"/>
    <w:rsid w:val="00EF400A"/>
    <w:rsid w:val="00EF5E50"/>
    <w:rsid w:val="00F00194"/>
    <w:rsid w:val="00F00CD4"/>
    <w:rsid w:val="00F0228C"/>
    <w:rsid w:val="00F03278"/>
    <w:rsid w:val="00F04124"/>
    <w:rsid w:val="00F0712E"/>
    <w:rsid w:val="00F13164"/>
    <w:rsid w:val="00F13203"/>
    <w:rsid w:val="00F1437E"/>
    <w:rsid w:val="00F176AB"/>
    <w:rsid w:val="00F23A63"/>
    <w:rsid w:val="00F26DC5"/>
    <w:rsid w:val="00F27900"/>
    <w:rsid w:val="00F35492"/>
    <w:rsid w:val="00F35AEF"/>
    <w:rsid w:val="00F4197E"/>
    <w:rsid w:val="00F43029"/>
    <w:rsid w:val="00F5168F"/>
    <w:rsid w:val="00F51FCB"/>
    <w:rsid w:val="00F521D7"/>
    <w:rsid w:val="00F52D31"/>
    <w:rsid w:val="00F53620"/>
    <w:rsid w:val="00F537CE"/>
    <w:rsid w:val="00F5700D"/>
    <w:rsid w:val="00F6242B"/>
    <w:rsid w:val="00F633D6"/>
    <w:rsid w:val="00F6593C"/>
    <w:rsid w:val="00F670CC"/>
    <w:rsid w:val="00F74BDA"/>
    <w:rsid w:val="00F81E55"/>
    <w:rsid w:val="00F8328A"/>
    <w:rsid w:val="00F83780"/>
    <w:rsid w:val="00F83E52"/>
    <w:rsid w:val="00F85EE8"/>
    <w:rsid w:val="00F900C8"/>
    <w:rsid w:val="00F96966"/>
    <w:rsid w:val="00FA0A88"/>
    <w:rsid w:val="00FA1390"/>
    <w:rsid w:val="00FA1EDC"/>
    <w:rsid w:val="00FA2435"/>
    <w:rsid w:val="00FA2BA6"/>
    <w:rsid w:val="00FA4A17"/>
    <w:rsid w:val="00FA5271"/>
    <w:rsid w:val="00FA573F"/>
    <w:rsid w:val="00FA7231"/>
    <w:rsid w:val="00FB0BC2"/>
    <w:rsid w:val="00FB5EEA"/>
    <w:rsid w:val="00FB6941"/>
    <w:rsid w:val="00FC4614"/>
    <w:rsid w:val="00FC6FE5"/>
    <w:rsid w:val="00FC71BC"/>
    <w:rsid w:val="00FC7CDC"/>
    <w:rsid w:val="00FD05BA"/>
    <w:rsid w:val="00FD0703"/>
    <w:rsid w:val="00FD0964"/>
    <w:rsid w:val="00FD1D78"/>
    <w:rsid w:val="00FE154D"/>
    <w:rsid w:val="00FF5D6F"/>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header" w:uiPriority="99"/>
    <w:lsdException w:name="index heading" w:uiPriority="99"/>
    <w:lsdException w:name="caption" w:locked="1" w:semiHidden="0" w:unhideWhenUsed="0" w:qFormat="1"/>
    <w:lsdException w:name="table of figures"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uiPriority="1"/>
    <w:lsdException w:name="Subtitle" w:locked="1" w:semiHidden="0" w:unhideWhenUsed="0" w:qFormat="1"/>
    <w:lsdException w:name="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3F6F84"/>
    <w:pPr>
      <w:spacing w:after="60"/>
      <w:jc w:val="both"/>
    </w:pPr>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1"/>
    <w:next w:val="a1"/>
    <w:link w:val="10"/>
    <w:qFormat/>
    <w:locked/>
    <w:rsid w:val="00FF5D6F"/>
    <w:pPr>
      <w:keepNext/>
      <w:spacing w:before="240"/>
      <w:outlineLvl w:val="0"/>
    </w:pPr>
    <w:rPr>
      <w:rFonts w:ascii="Cambria" w:hAnsi="Cambria"/>
      <w:b/>
      <w:bCs/>
      <w:kern w:val="32"/>
      <w:sz w:val="32"/>
      <w:szCs w:val="32"/>
    </w:rPr>
  </w:style>
  <w:style w:type="paragraph" w:styleId="2">
    <w:name w:val="heading 2"/>
    <w:basedOn w:val="a1"/>
    <w:next w:val="a1"/>
    <w:link w:val="20"/>
    <w:qFormat/>
    <w:locked/>
    <w:rsid w:val="00FF5D6F"/>
    <w:pPr>
      <w:keepNext/>
      <w:spacing w:before="240"/>
      <w:outlineLvl w:val="1"/>
    </w:pPr>
    <w:rPr>
      <w:rFonts w:ascii="Cambria" w:hAnsi="Cambria"/>
      <w:b/>
      <w:bCs/>
      <w:i/>
      <w:iCs/>
      <w:sz w:val="28"/>
      <w:szCs w:val="28"/>
    </w:rPr>
  </w:style>
  <w:style w:type="paragraph" w:styleId="3">
    <w:name w:val="heading 3"/>
    <w:basedOn w:val="a1"/>
    <w:next w:val="a1"/>
    <w:link w:val="30"/>
    <w:qFormat/>
    <w:locked/>
    <w:rsid w:val="00FF5D6F"/>
    <w:pPr>
      <w:keepNext/>
      <w:spacing w:before="240"/>
      <w:outlineLvl w:val="2"/>
    </w:pPr>
    <w:rPr>
      <w:rFonts w:ascii="Cambria" w:hAnsi="Cambria"/>
      <w:b/>
      <w:bCs/>
      <w:sz w:val="26"/>
      <w:szCs w:val="26"/>
    </w:rPr>
  </w:style>
  <w:style w:type="paragraph" w:styleId="4">
    <w:name w:val="heading 4"/>
    <w:basedOn w:val="a1"/>
    <w:next w:val="a1"/>
    <w:link w:val="40"/>
    <w:qFormat/>
    <w:locked/>
    <w:rsid w:val="00FF5D6F"/>
    <w:pPr>
      <w:keepNext/>
      <w:spacing w:before="240"/>
      <w:outlineLvl w:val="3"/>
    </w:pPr>
    <w:rPr>
      <w:b/>
      <w:bCs/>
      <w:sz w:val="28"/>
      <w:szCs w:val="28"/>
    </w:rPr>
  </w:style>
  <w:style w:type="paragraph" w:styleId="5">
    <w:name w:val="heading 5"/>
    <w:basedOn w:val="a1"/>
    <w:next w:val="a1"/>
    <w:link w:val="50"/>
    <w:qFormat/>
    <w:locked/>
    <w:rsid w:val="00FF5D6F"/>
    <w:pPr>
      <w:spacing w:before="240"/>
      <w:outlineLvl w:val="4"/>
    </w:pPr>
    <w:rPr>
      <w:b/>
      <w:bCs/>
      <w:i/>
      <w:iCs/>
      <w:sz w:val="26"/>
      <w:szCs w:val="26"/>
    </w:rPr>
  </w:style>
  <w:style w:type="paragraph" w:styleId="6">
    <w:name w:val="heading 6"/>
    <w:basedOn w:val="a1"/>
    <w:next w:val="a1"/>
    <w:link w:val="60"/>
    <w:uiPriority w:val="9"/>
    <w:qFormat/>
    <w:locked/>
    <w:rsid w:val="00FF5D6F"/>
    <w:pPr>
      <w:spacing w:before="240"/>
      <w:outlineLvl w:val="5"/>
    </w:pPr>
    <w:rPr>
      <w:b/>
      <w:bCs/>
      <w:sz w:val="22"/>
      <w:szCs w:val="22"/>
    </w:rPr>
  </w:style>
  <w:style w:type="paragraph" w:styleId="7">
    <w:name w:val="heading 7"/>
    <w:basedOn w:val="a1"/>
    <w:next w:val="a1"/>
    <w:link w:val="70"/>
    <w:qFormat/>
    <w:locked/>
    <w:rsid w:val="00FF5D6F"/>
    <w:pPr>
      <w:spacing w:before="240"/>
      <w:outlineLvl w:val="6"/>
    </w:pPr>
  </w:style>
  <w:style w:type="paragraph" w:styleId="8">
    <w:name w:val="heading 8"/>
    <w:basedOn w:val="a1"/>
    <w:next w:val="a1"/>
    <w:link w:val="80"/>
    <w:qFormat/>
    <w:locked/>
    <w:rsid w:val="00FF5D6F"/>
    <w:pPr>
      <w:spacing w:before="240"/>
      <w:outlineLvl w:val="7"/>
    </w:pPr>
    <w:rPr>
      <w:i/>
      <w:iCs/>
    </w:rPr>
  </w:style>
  <w:style w:type="paragraph" w:styleId="9">
    <w:name w:val="heading 9"/>
    <w:basedOn w:val="a1"/>
    <w:next w:val="a1"/>
    <w:link w:val="90"/>
    <w:qFormat/>
    <w:locked/>
    <w:rsid w:val="00FF5D6F"/>
    <w:pPr>
      <w:spacing w:before="24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
    <w:basedOn w:val="a2"/>
    <w:link w:val="1"/>
    <w:rsid w:val="00FF5D6F"/>
    <w:rPr>
      <w:rFonts w:ascii="Cambria" w:eastAsia="Times New Roman" w:hAnsi="Cambria" w:cs="Times New Roman"/>
      <w:b/>
      <w:bCs/>
      <w:kern w:val="32"/>
      <w:sz w:val="32"/>
      <w:szCs w:val="32"/>
    </w:rPr>
  </w:style>
  <w:style w:type="character" w:customStyle="1" w:styleId="20">
    <w:name w:val="Заголовок 2 Знак"/>
    <w:basedOn w:val="a2"/>
    <w:link w:val="2"/>
    <w:rsid w:val="00FF5D6F"/>
    <w:rPr>
      <w:rFonts w:ascii="Cambria" w:eastAsia="Times New Roman" w:hAnsi="Cambria" w:cs="Times New Roman"/>
      <w:b/>
      <w:bCs/>
      <w:i/>
      <w:iCs/>
      <w:sz w:val="28"/>
      <w:szCs w:val="28"/>
    </w:rPr>
  </w:style>
  <w:style w:type="character" w:customStyle="1" w:styleId="30">
    <w:name w:val="Заголовок 3 Знак"/>
    <w:basedOn w:val="a2"/>
    <w:link w:val="3"/>
    <w:rsid w:val="00FF5D6F"/>
    <w:rPr>
      <w:rFonts w:ascii="Cambria" w:eastAsia="Times New Roman" w:hAnsi="Cambria" w:cs="Times New Roman"/>
      <w:b/>
      <w:bCs/>
      <w:sz w:val="26"/>
      <w:szCs w:val="26"/>
    </w:rPr>
  </w:style>
  <w:style w:type="character" w:customStyle="1" w:styleId="40">
    <w:name w:val="Заголовок 4 Знак"/>
    <w:basedOn w:val="a2"/>
    <w:link w:val="4"/>
    <w:semiHidden/>
    <w:rsid w:val="00FF5D6F"/>
    <w:rPr>
      <w:rFonts w:cs="Times New Roman"/>
      <w:b/>
      <w:bCs/>
      <w:sz w:val="28"/>
      <w:szCs w:val="28"/>
    </w:rPr>
  </w:style>
  <w:style w:type="character" w:customStyle="1" w:styleId="50">
    <w:name w:val="Заголовок 5 Знак"/>
    <w:basedOn w:val="a2"/>
    <w:link w:val="5"/>
    <w:semiHidden/>
    <w:rsid w:val="00FF5D6F"/>
    <w:rPr>
      <w:rFonts w:cs="Times New Roman"/>
      <w:b/>
      <w:bCs/>
      <w:i/>
      <w:iCs/>
      <w:sz w:val="26"/>
      <w:szCs w:val="26"/>
    </w:rPr>
  </w:style>
  <w:style w:type="character" w:customStyle="1" w:styleId="60">
    <w:name w:val="Заголовок 6 Знак"/>
    <w:basedOn w:val="a2"/>
    <w:link w:val="6"/>
    <w:uiPriority w:val="9"/>
    <w:semiHidden/>
    <w:rsid w:val="00FF5D6F"/>
    <w:rPr>
      <w:rFonts w:cs="Times New Roman"/>
      <w:b/>
      <w:bCs/>
    </w:rPr>
  </w:style>
  <w:style w:type="character" w:customStyle="1" w:styleId="70">
    <w:name w:val="Заголовок 7 Знак"/>
    <w:basedOn w:val="a2"/>
    <w:link w:val="7"/>
    <w:semiHidden/>
    <w:rsid w:val="00FF5D6F"/>
    <w:rPr>
      <w:rFonts w:cs="Times New Roman"/>
      <w:sz w:val="24"/>
      <w:szCs w:val="24"/>
    </w:rPr>
  </w:style>
  <w:style w:type="character" w:customStyle="1" w:styleId="80">
    <w:name w:val="Заголовок 8 Знак"/>
    <w:basedOn w:val="a2"/>
    <w:link w:val="8"/>
    <w:semiHidden/>
    <w:rsid w:val="00FF5D6F"/>
    <w:rPr>
      <w:rFonts w:cs="Times New Roman"/>
      <w:i/>
      <w:iCs/>
      <w:sz w:val="24"/>
      <w:szCs w:val="24"/>
    </w:rPr>
  </w:style>
  <w:style w:type="character" w:customStyle="1" w:styleId="90">
    <w:name w:val="Заголовок 9 Знак"/>
    <w:basedOn w:val="a2"/>
    <w:link w:val="9"/>
    <w:semiHidden/>
    <w:rsid w:val="00FF5D6F"/>
    <w:rPr>
      <w:rFonts w:ascii="Cambria" w:eastAsia="Times New Roman" w:hAnsi="Cambria" w:cs="Times New Roman"/>
    </w:rPr>
  </w:style>
  <w:style w:type="paragraph" w:styleId="a5">
    <w:name w:val="Title"/>
    <w:basedOn w:val="a1"/>
    <w:next w:val="a1"/>
    <w:link w:val="a6"/>
    <w:qFormat/>
    <w:locked/>
    <w:rsid w:val="00FF5D6F"/>
    <w:pPr>
      <w:spacing w:before="240"/>
      <w:jc w:val="center"/>
      <w:outlineLvl w:val="0"/>
    </w:pPr>
    <w:rPr>
      <w:rFonts w:ascii="Cambria" w:hAnsi="Cambria"/>
      <w:b/>
      <w:bCs/>
      <w:kern w:val="28"/>
      <w:sz w:val="32"/>
      <w:szCs w:val="32"/>
    </w:rPr>
  </w:style>
  <w:style w:type="character" w:customStyle="1" w:styleId="a6">
    <w:name w:val="Название Знак"/>
    <w:basedOn w:val="a2"/>
    <w:link w:val="a5"/>
    <w:rsid w:val="00FF5D6F"/>
    <w:rPr>
      <w:rFonts w:ascii="Cambria" w:eastAsia="Times New Roman" w:hAnsi="Cambria" w:cs="Times New Roman"/>
      <w:b/>
      <w:bCs/>
      <w:kern w:val="28"/>
      <w:sz w:val="32"/>
      <w:szCs w:val="32"/>
    </w:rPr>
  </w:style>
  <w:style w:type="paragraph" w:styleId="a7">
    <w:name w:val="Subtitle"/>
    <w:basedOn w:val="a1"/>
    <w:next w:val="a1"/>
    <w:link w:val="a8"/>
    <w:qFormat/>
    <w:locked/>
    <w:rsid w:val="00FF5D6F"/>
    <w:pPr>
      <w:jc w:val="center"/>
      <w:outlineLvl w:val="1"/>
    </w:pPr>
    <w:rPr>
      <w:rFonts w:ascii="Cambria" w:hAnsi="Cambria"/>
    </w:rPr>
  </w:style>
  <w:style w:type="character" w:customStyle="1" w:styleId="a8">
    <w:name w:val="Подзаголовок Знак"/>
    <w:basedOn w:val="a2"/>
    <w:link w:val="a7"/>
    <w:rsid w:val="00FF5D6F"/>
    <w:rPr>
      <w:rFonts w:ascii="Cambria" w:eastAsia="Times New Roman" w:hAnsi="Cambria" w:cs="Times New Roman"/>
      <w:sz w:val="24"/>
      <w:szCs w:val="24"/>
    </w:rPr>
  </w:style>
  <w:style w:type="character" w:styleId="a9">
    <w:name w:val="Strong"/>
    <w:basedOn w:val="a2"/>
    <w:uiPriority w:val="22"/>
    <w:qFormat/>
    <w:locked/>
    <w:rsid w:val="00FF5D6F"/>
    <w:rPr>
      <w:b/>
      <w:bCs/>
    </w:rPr>
  </w:style>
  <w:style w:type="character" w:styleId="aa">
    <w:name w:val="Emphasis"/>
    <w:basedOn w:val="a2"/>
    <w:uiPriority w:val="20"/>
    <w:qFormat/>
    <w:locked/>
    <w:rsid w:val="00FF5D6F"/>
    <w:rPr>
      <w:rFonts w:ascii="Calibri" w:hAnsi="Calibri"/>
      <w:b/>
      <w:i/>
      <w:iCs/>
    </w:rPr>
  </w:style>
  <w:style w:type="paragraph" w:styleId="ab">
    <w:name w:val="No Spacing"/>
    <w:basedOn w:val="a1"/>
    <w:uiPriority w:val="1"/>
    <w:qFormat/>
    <w:rsid w:val="00FF5D6F"/>
    <w:rPr>
      <w:szCs w:val="32"/>
    </w:rPr>
  </w:style>
  <w:style w:type="paragraph" w:styleId="ac">
    <w:name w:val="List Paragraph"/>
    <w:basedOn w:val="a1"/>
    <w:uiPriority w:val="34"/>
    <w:qFormat/>
    <w:rsid w:val="00FF5D6F"/>
    <w:pPr>
      <w:ind w:left="720"/>
      <w:contextualSpacing/>
    </w:pPr>
  </w:style>
  <w:style w:type="paragraph" w:styleId="21">
    <w:name w:val="Quote"/>
    <w:basedOn w:val="a1"/>
    <w:next w:val="a1"/>
    <w:link w:val="22"/>
    <w:uiPriority w:val="29"/>
    <w:qFormat/>
    <w:rsid w:val="00FF5D6F"/>
    <w:rPr>
      <w:i/>
    </w:rPr>
  </w:style>
  <w:style w:type="character" w:customStyle="1" w:styleId="22">
    <w:name w:val="Цитата 2 Знак"/>
    <w:basedOn w:val="a2"/>
    <w:link w:val="21"/>
    <w:uiPriority w:val="29"/>
    <w:rsid w:val="00FF5D6F"/>
    <w:rPr>
      <w:i/>
      <w:sz w:val="24"/>
      <w:szCs w:val="24"/>
    </w:rPr>
  </w:style>
  <w:style w:type="paragraph" w:styleId="ad">
    <w:name w:val="Intense Quote"/>
    <w:basedOn w:val="a1"/>
    <w:next w:val="a1"/>
    <w:link w:val="ae"/>
    <w:uiPriority w:val="30"/>
    <w:qFormat/>
    <w:rsid w:val="00FF5D6F"/>
    <w:pPr>
      <w:ind w:left="720" w:right="720"/>
    </w:pPr>
    <w:rPr>
      <w:b/>
      <w:i/>
      <w:szCs w:val="22"/>
    </w:rPr>
  </w:style>
  <w:style w:type="character" w:customStyle="1" w:styleId="ae">
    <w:name w:val="Выделенная цитата Знак"/>
    <w:basedOn w:val="a2"/>
    <w:link w:val="ad"/>
    <w:uiPriority w:val="30"/>
    <w:rsid w:val="00FF5D6F"/>
    <w:rPr>
      <w:b/>
      <w:i/>
      <w:sz w:val="24"/>
    </w:rPr>
  </w:style>
  <w:style w:type="character" w:styleId="af">
    <w:name w:val="Subtle Emphasis"/>
    <w:uiPriority w:val="19"/>
    <w:qFormat/>
    <w:rsid w:val="00FF5D6F"/>
    <w:rPr>
      <w:i/>
      <w:color w:val="5A5A5A"/>
    </w:rPr>
  </w:style>
  <w:style w:type="character" w:styleId="af0">
    <w:name w:val="Intense Emphasis"/>
    <w:basedOn w:val="a2"/>
    <w:uiPriority w:val="21"/>
    <w:qFormat/>
    <w:rsid w:val="00FF5D6F"/>
    <w:rPr>
      <w:b/>
      <w:i/>
      <w:sz w:val="24"/>
      <w:szCs w:val="24"/>
      <w:u w:val="single"/>
    </w:rPr>
  </w:style>
  <w:style w:type="character" w:styleId="af1">
    <w:name w:val="Subtle Reference"/>
    <w:basedOn w:val="a2"/>
    <w:uiPriority w:val="31"/>
    <w:qFormat/>
    <w:rsid w:val="00FF5D6F"/>
    <w:rPr>
      <w:sz w:val="24"/>
      <w:szCs w:val="24"/>
      <w:u w:val="single"/>
    </w:rPr>
  </w:style>
  <w:style w:type="character" w:styleId="af2">
    <w:name w:val="Intense Reference"/>
    <w:basedOn w:val="a2"/>
    <w:uiPriority w:val="32"/>
    <w:qFormat/>
    <w:rsid w:val="00FF5D6F"/>
    <w:rPr>
      <w:b/>
      <w:sz w:val="24"/>
      <w:u w:val="single"/>
    </w:rPr>
  </w:style>
  <w:style w:type="character" w:styleId="af3">
    <w:name w:val="Book Title"/>
    <w:basedOn w:val="a2"/>
    <w:uiPriority w:val="33"/>
    <w:qFormat/>
    <w:rsid w:val="00FF5D6F"/>
    <w:rPr>
      <w:rFonts w:ascii="Cambria" w:eastAsia="Times New Roman" w:hAnsi="Cambria"/>
      <w:b/>
      <w:i/>
      <w:sz w:val="24"/>
      <w:szCs w:val="24"/>
    </w:rPr>
  </w:style>
  <w:style w:type="paragraph" w:styleId="af4">
    <w:name w:val="TOC Heading"/>
    <w:basedOn w:val="1"/>
    <w:next w:val="a1"/>
    <w:uiPriority w:val="39"/>
    <w:qFormat/>
    <w:rsid w:val="00FF5D6F"/>
    <w:pPr>
      <w:outlineLvl w:val="9"/>
    </w:pPr>
  </w:style>
  <w:style w:type="character" w:styleId="af5">
    <w:name w:val="Hyperlink"/>
    <w:basedOn w:val="a2"/>
    <w:uiPriority w:val="99"/>
    <w:unhideWhenUsed/>
    <w:rsid w:val="003F6F84"/>
    <w:rPr>
      <w:color w:val="0000FF"/>
      <w:u w:val="single"/>
    </w:rPr>
  </w:style>
  <w:style w:type="character" w:styleId="af6">
    <w:name w:val="FollowedHyperlink"/>
    <w:basedOn w:val="a2"/>
    <w:semiHidden/>
    <w:unhideWhenUsed/>
    <w:rsid w:val="003F6F84"/>
    <w:rPr>
      <w:color w:val="800080"/>
      <w:u w:val="single"/>
    </w:rPr>
  </w:style>
  <w:style w:type="paragraph" w:styleId="HTML">
    <w:name w:val="HTML Address"/>
    <w:basedOn w:val="a1"/>
    <w:link w:val="HTML0"/>
    <w:semiHidden/>
    <w:unhideWhenUsed/>
    <w:rsid w:val="003F6F84"/>
    <w:rPr>
      <w:i/>
      <w:iCs/>
    </w:rPr>
  </w:style>
  <w:style w:type="character" w:customStyle="1" w:styleId="HTML0">
    <w:name w:val="Адрес HTML Знак"/>
    <w:basedOn w:val="a2"/>
    <w:link w:val="HTML"/>
    <w:semiHidden/>
    <w:rsid w:val="003F6F84"/>
    <w:rPr>
      <w:rFonts w:ascii="Times New Roman" w:eastAsia="Times New Roman" w:hAnsi="Times New Roman"/>
      <w:i/>
      <w:iCs/>
      <w:sz w:val="24"/>
      <w:szCs w:val="24"/>
      <w:lang w:val="ru-RU" w:eastAsia="ru-RU" w:bidi="ar-SA"/>
    </w:rPr>
  </w:style>
  <w:style w:type="character" w:styleId="HTML1">
    <w:name w:val="HTML Code"/>
    <w:basedOn w:val="a2"/>
    <w:semiHidden/>
    <w:unhideWhenUsed/>
    <w:rsid w:val="003F6F84"/>
    <w:rPr>
      <w:rFonts w:ascii="Courier New" w:eastAsia="Times New Roman" w:hAnsi="Courier New" w:cs="Courier New" w:hint="default"/>
      <w:sz w:val="20"/>
      <w:szCs w:val="20"/>
    </w:rPr>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
    <w:basedOn w:val="a2"/>
    <w:locked/>
    <w:rsid w:val="003F6F84"/>
    <w:rPr>
      <w:rFonts w:ascii="Times New Roman" w:eastAsia="Times New Roman" w:hAnsi="Times New Roman"/>
      <w:b/>
      <w:kern w:val="28"/>
      <w:sz w:val="36"/>
      <w:szCs w:val="20"/>
      <w:lang w:val="ru-RU" w:eastAsia="ru-RU" w:bidi="ar-SA"/>
    </w:rPr>
  </w:style>
  <w:style w:type="character" w:styleId="HTML2">
    <w:name w:val="HTML Keyboard"/>
    <w:basedOn w:val="a2"/>
    <w:semiHidden/>
    <w:unhideWhenUsed/>
    <w:rsid w:val="003F6F84"/>
    <w:rPr>
      <w:rFonts w:ascii="Courier New" w:eastAsia="Times New Roman" w:hAnsi="Courier New" w:cs="Courier New" w:hint="default"/>
      <w:sz w:val="20"/>
      <w:szCs w:val="20"/>
    </w:rPr>
  </w:style>
  <w:style w:type="paragraph" w:styleId="HTML3">
    <w:name w:val="HTML Preformatted"/>
    <w:basedOn w:val="a1"/>
    <w:link w:val="HTML4"/>
    <w:semiHidden/>
    <w:unhideWhenUsed/>
    <w:rsid w:val="003F6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2"/>
    <w:link w:val="HTML3"/>
    <w:semiHidden/>
    <w:rsid w:val="003F6F84"/>
    <w:rPr>
      <w:rFonts w:ascii="Courier New" w:eastAsia="Times New Roman" w:hAnsi="Courier New" w:cs="Courier New"/>
      <w:sz w:val="20"/>
      <w:szCs w:val="20"/>
      <w:lang w:val="ru-RU" w:eastAsia="ru-RU" w:bidi="ar-SA"/>
    </w:rPr>
  </w:style>
  <w:style w:type="character" w:styleId="HTML5">
    <w:name w:val="HTML Sample"/>
    <w:basedOn w:val="a2"/>
    <w:semiHidden/>
    <w:unhideWhenUsed/>
    <w:rsid w:val="003F6F84"/>
    <w:rPr>
      <w:rFonts w:ascii="Courier New" w:eastAsia="Times New Roman" w:hAnsi="Courier New" w:cs="Courier New" w:hint="default"/>
    </w:rPr>
  </w:style>
  <w:style w:type="character" w:styleId="HTML6">
    <w:name w:val="HTML Typewriter"/>
    <w:basedOn w:val="a2"/>
    <w:semiHidden/>
    <w:unhideWhenUsed/>
    <w:rsid w:val="003F6F84"/>
    <w:rPr>
      <w:rFonts w:ascii="Courier New" w:eastAsia="Times New Roman" w:hAnsi="Courier New" w:cs="Courier New" w:hint="default"/>
      <w:sz w:val="20"/>
      <w:szCs w:val="20"/>
    </w:rPr>
  </w:style>
  <w:style w:type="paragraph" w:styleId="af7">
    <w:name w:val="Normal (Web)"/>
    <w:basedOn w:val="a1"/>
    <w:unhideWhenUsed/>
    <w:rsid w:val="003F6F84"/>
    <w:pPr>
      <w:spacing w:before="100" w:beforeAutospacing="1" w:after="100" w:afterAutospacing="1"/>
      <w:jc w:val="left"/>
    </w:pPr>
  </w:style>
  <w:style w:type="paragraph" w:styleId="12">
    <w:name w:val="toc 1"/>
    <w:basedOn w:val="a1"/>
    <w:next w:val="a1"/>
    <w:autoRedefine/>
    <w:uiPriority w:val="39"/>
    <w:unhideWhenUsed/>
    <w:rsid w:val="003F6F84"/>
    <w:pPr>
      <w:tabs>
        <w:tab w:val="left" w:pos="360"/>
        <w:tab w:val="left" w:pos="540"/>
        <w:tab w:val="left" w:pos="9720"/>
      </w:tabs>
      <w:spacing w:before="100" w:after="0"/>
      <w:ind w:right="-80"/>
      <w:jc w:val="left"/>
    </w:pPr>
    <w:rPr>
      <w:rFonts w:ascii="Arial" w:hAnsi="Arial" w:cs="Arial"/>
      <w:b/>
      <w:bCs/>
      <w:caps/>
      <w:noProof/>
      <w:lang w:val="en-US"/>
    </w:rPr>
  </w:style>
  <w:style w:type="paragraph" w:styleId="23">
    <w:name w:val="toc 2"/>
    <w:basedOn w:val="a1"/>
    <w:next w:val="a1"/>
    <w:autoRedefine/>
    <w:uiPriority w:val="39"/>
    <w:unhideWhenUsed/>
    <w:rsid w:val="003F6F84"/>
    <w:pPr>
      <w:tabs>
        <w:tab w:val="left" w:pos="960"/>
        <w:tab w:val="right" w:leader="dot" w:pos="9720"/>
      </w:tabs>
      <w:spacing w:before="20" w:after="0"/>
      <w:ind w:left="360"/>
      <w:jc w:val="left"/>
    </w:pPr>
    <w:rPr>
      <w:b/>
      <w:bCs/>
      <w:noProof/>
      <w:sz w:val="20"/>
      <w:szCs w:val="20"/>
    </w:rPr>
  </w:style>
  <w:style w:type="paragraph" w:styleId="31">
    <w:name w:val="toc 3"/>
    <w:basedOn w:val="a1"/>
    <w:next w:val="a1"/>
    <w:autoRedefine/>
    <w:semiHidden/>
    <w:unhideWhenUsed/>
    <w:rsid w:val="003F6F84"/>
    <w:pPr>
      <w:tabs>
        <w:tab w:val="num" w:pos="0"/>
        <w:tab w:val="left" w:pos="1680"/>
        <w:tab w:val="right" w:leader="dot" w:pos="10148"/>
      </w:tabs>
      <w:spacing w:before="100" w:after="0"/>
    </w:pPr>
    <w:rPr>
      <w:sz w:val="20"/>
      <w:szCs w:val="20"/>
    </w:rPr>
  </w:style>
  <w:style w:type="paragraph" w:styleId="41">
    <w:name w:val="toc 4"/>
    <w:basedOn w:val="a1"/>
    <w:next w:val="a1"/>
    <w:autoRedefine/>
    <w:semiHidden/>
    <w:unhideWhenUsed/>
    <w:rsid w:val="003F6F84"/>
    <w:pPr>
      <w:spacing w:after="0"/>
      <w:ind w:left="480"/>
      <w:jc w:val="left"/>
    </w:pPr>
    <w:rPr>
      <w:sz w:val="20"/>
      <w:szCs w:val="20"/>
    </w:rPr>
  </w:style>
  <w:style w:type="paragraph" w:styleId="51">
    <w:name w:val="toc 5"/>
    <w:basedOn w:val="a1"/>
    <w:next w:val="a1"/>
    <w:autoRedefine/>
    <w:semiHidden/>
    <w:unhideWhenUsed/>
    <w:rsid w:val="003F6F84"/>
    <w:pPr>
      <w:spacing w:after="0"/>
      <w:ind w:left="720"/>
      <w:jc w:val="left"/>
    </w:pPr>
    <w:rPr>
      <w:sz w:val="20"/>
      <w:szCs w:val="20"/>
    </w:rPr>
  </w:style>
  <w:style w:type="paragraph" w:styleId="61">
    <w:name w:val="toc 6"/>
    <w:basedOn w:val="a1"/>
    <w:next w:val="a1"/>
    <w:autoRedefine/>
    <w:semiHidden/>
    <w:unhideWhenUsed/>
    <w:rsid w:val="003F6F84"/>
    <w:pPr>
      <w:spacing w:after="0"/>
      <w:ind w:left="960"/>
      <w:jc w:val="left"/>
    </w:pPr>
    <w:rPr>
      <w:sz w:val="20"/>
      <w:szCs w:val="20"/>
    </w:rPr>
  </w:style>
  <w:style w:type="paragraph" w:styleId="71">
    <w:name w:val="toc 7"/>
    <w:basedOn w:val="a1"/>
    <w:next w:val="a1"/>
    <w:autoRedefine/>
    <w:semiHidden/>
    <w:unhideWhenUsed/>
    <w:rsid w:val="003F6F84"/>
    <w:pPr>
      <w:spacing w:after="0"/>
      <w:ind w:left="1200"/>
      <w:jc w:val="left"/>
    </w:pPr>
    <w:rPr>
      <w:sz w:val="20"/>
      <w:szCs w:val="20"/>
    </w:rPr>
  </w:style>
  <w:style w:type="paragraph" w:styleId="81">
    <w:name w:val="toc 8"/>
    <w:basedOn w:val="a1"/>
    <w:next w:val="a1"/>
    <w:autoRedefine/>
    <w:semiHidden/>
    <w:unhideWhenUsed/>
    <w:rsid w:val="003F6F84"/>
    <w:pPr>
      <w:spacing w:after="0"/>
      <w:ind w:left="1440"/>
      <w:jc w:val="left"/>
    </w:pPr>
    <w:rPr>
      <w:sz w:val="20"/>
      <w:szCs w:val="20"/>
    </w:rPr>
  </w:style>
  <w:style w:type="paragraph" w:styleId="91">
    <w:name w:val="toc 9"/>
    <w:basedOn w:val="a1"/>
    <w:next w:val="a1"/>
    <w:autoRedefine/>
    <w:semiHidden/>
    <w:unhideWhenUsed/>
    <w:rsid w:val="003F6F84"/>
    <w:pPr>
      <w:spacing w:after="0"/>
      <w:ind w:left="1680"/>
      <w:jc w:val="left"/>
    </w:pPr>
    <w:rPr>
      <w:sz w:val="20"/>
      <w:szCs w:val="20"/>
    </w:rPr>
  </w:style>
  <w:style w:type="paragraph" w:styleId="af8">
    <w:name w:val="Normal Indent"/>
    <w:basedOn w:val="a1"/>
    <w:semiHidden/>
    <w:unhideWhenUsed/>
    <w:rsid w:val="003F6F84"/>
    <w:pPr>
      <w:tabs>
        <w:tab w:val="num" w:pos="2880"/>
      </w:tabs>
      <w:autoSpaceDE w:val="0"/>
      <w:autoSpaceDN w:val="0"/>
      <w:spacing w:before="120" w:after="0"/>
      <w:ind w:left="2880" w:hanging="360"/>
    </w:pPr>
    <w:rPr>
      <w:sz w:val="20"/>
    </w:rPr>
  </w:style>
  <w:style w:type="paragraph" w:styleId="af9">
    <w:name w:val="footnote text"/>
    <w:basedOn w:val="a1"/>
    <w:link w:val="afa"/>
    <w:semiHidden/>
    <w:unhideWhenUsed/>
    <w:rsid w:val="003F6F84"/>
    <w:rPr>
      <w:sz w:val="20"/>
      <w:szCs w:val="20"/>
    </w:rPr>
  </w:style>
  <w:style w:type="character" w:customStyle="1" w:styleId="afa">
    <w:name w:val="Текст сноски Знак"/>
    <w:basedOn w:val="a2"/>
    <w:link w:val="af9"/>
    <w:semiHidden/>
    <w:rsid w:val="003F6F84"/>
    <w:rPr>
      <w:rFonts w:ascii="Times New Roman" w:eastAsia="Times New Roman" w:hAnsi="Times New Roman"/>
      <w:sz w:val="20"/>
      <w:szCs w:val="20"/>
      <w:lang w:val="ru-RU" w:eastAsia="ru-RU" w:bidi="ar-SA"/>
    </w:rPr>
  </w:style>
  <w:style w:type="paragraph" w:styleId="afb">
    <w:name w:val="annotation text"/>
    <w:basedOn w:val="a1"/>
    <w:link w:val="afc"/>
    <w:semiHidden/>
    <w:unhideWhenUsed/>
    <w:rsid w:val="003F6F84"/>
    <w:rPr>
      <w:sz w:val="20"/>
      <w:szCs w:val="20"/>
    </w:rPr>
  </w:style>
  <w:style w:type="character" w:customStyle="1" w:styleId="afc">
    <w:name w:val="Текст примечания Знак"/>
    <w:basedOn w:val="a2"/>
    <w:link w:val="afb"/>
    <w:semiHidden/>
    <w:rsid w:val="003F6F84"/>
    <w:rPr>
      <w:rFonts w:ascii="Times New Roman" w:eastAsia="Times New Roman" w:hAnsi="Times New Roman"/>
      <w:sz w:val="20"/>
      <w:szCs w:val="20"/>
      <w:lang w:val="ru-RU" w:eastAsia="ru-RU" w:bidi="ar-SA"/>
    </w:rPr>
  </w:style>
  <w:style w:type="paragraph" w:styleId="afd">
    <w:name w:val="header"/>
    <w:basedOn w:val="a1"/>
    <w:link w:val="afe"/>
    <w:uiPriority w:val="99"/>
    <w:unhideWhenUsed/>
    <w:rsid w:val="003F6F84"/>
    <w:pPr>
      <w:tabs>
        <w:tab w:val="center" w:pos="4153"/>
        <w:tab w:val="right" w:pos="8306"/>
      </w:tabs>
      <w:spacing w:before="120" w:after="120"/>
    </w:pPr>
    <w:rPr>
      <w:rFonts w:ascii="Arial" w:hAnsi="Arial"/>
      <w:noProof/>
      <w:szCs w:val="20"/>
    </w:rPr>
  </w:style>
  <w:style w:type="character" w:customStyle="1" w:styleId="afe">
    <w:name w:val="Верхний колонтитул Знак"/>
    <w:basedOn w:val="a2"/>
    <w:link w:val="afd"/>
    <w:uiPriority w:val="99"/>
    <w:rsid w:val="003F6F84"/>
    <w:rPr>
      <w:rFonts w:ascii="Arial" w:eastAsia="Times New Roman" w:hAnsi="Arial"/>
      <w:noProof/>
      <w:sz w:val="24"/>
      <w:szCs w:val="20"/>
      <w:lang w:val="ru-RU" w:eastAsia="ru-RU" w:bidi="ar-SA"/>
    </w:rPr>
  </w:style>
  <w:style w:type="paragraph" w:styleId="aff">
    <w:name w:val="footer"/>
    <w:basedOn w:val="a1"/>
    <w:link w:val="aff0"/>
    <w:unhideWhenUsed/>
    <w:rsid w:val="003F6F84"/>
    <w:pPr>
      <w:tabs>
        <w:tab w:val="center" w:pos="4153"/>
        <w:tab w:val="right" w:pos="8306"/>
      </w:tabs>
    </w:pPr>
    <w:rPr>
      <w:noProof/>
      <w:szCs w:val="20"/>
    </w:rPr>
  </w:style>
  <w:style w:type="character" w:customStyle="1" w:styleId="aff0">
    <w:name w:val="Нижний колонтитул Знак"/>
    <w:basedOn w:val="a2"/>
    <w:link w:val="aff"/>
    <w:rsid w:val="003F6F84"/>
    <w:rPr>
      <w:rFonts w:ascii="Times New Roman" w:eastAsia="Times New Roman" w:hAnsi="Times New Roman"/>
      <w:noProof/>
      <w:sz w:val="24"/>
      <w:szCs w:val="20"/>
      <w:lang w:val="ru-RU" w:eastAsia="ru-RU" w:bidi="ar-SA"/>
    </w:rPr>
  </w:style>
  <w:style w:type="paragraph" w:styleId="aff1">
    <w:name w:val="caption"/>
    <w:basedOn w:val="a1"/>
    <w:next w:val="a1"/>
    <w:qFormat/>
    <w:locked/>
    <w:rsid w:val="003F6F84"/>
    <w:pPr>
      <w:spacing w:before="100" w:beforeAutospacing="1" w:after="100" w:afterAutospacing="1"/>
      <w:ind w:left="653"/>
      <w:jc w:val="center"/>
    </w:pPr>
    <w:rPr>
      <w:rFonts w:ascii="Arial" w:hAnsi="Arial" w:cs="Arial"/>
      <w:b/>
      <w:bCs/>
      <w:szCs w:val="20"/>
    </w:rPr>
  </w:style>
  <w:style w:type="paragraph" w:styleId="aff2">
    <w:name w:val="envelope address"/>
    <w:basedOn w:val="a1"/>
    <w:semiHidden/>
    <w:unhideWhenUsed/>
    <w:rsid w:val="003F6F84"/>
    <w:pPr>
      <w:framePr w:w="7920" w:h="1980" w:hSpace="180" w:wrap="auto" w:hAnchor="page" w:xAlign="center" w:yAlign="bottom"/>
      <w:ind w:left="2880"/>
    </w:pPr>
    <w:rPr>
      <w:rFonts w:ascii="Arial" w:hAnsi="Arial" w:cs="Arial"/>
    </w:rPr>
  </w:style>
  <w:style w:type="paragraph" w:styleId="24">
    <w:name w:val="envelope return"/>
    <w:basedOn w:val="a1"/>
    <w:semiHidden/>
    <w:unhideWhenUsed/>
    <w:rsid w:val="003F6F84"/>
    <w:rPr>
      <w:rFonts w:ascii="Arial" w:hAnsi="Arial" w:cs="Arial"/>
      <w:sz w:val="20"/>
      <w:szCs w:val="20"/>
    </w:rPr>
  </w:style>
  <w:style w:type="paragraph" w:styleId="aff3">
    <w:name w:val="List"/>
    <w:basedOn w:val="a1"/>
    <w:semiHidden/>
    <w:unhideWhenUsed/>
    <w:rsid w:val="003F6F84"/>
    <w:pPr>
      <w:ind w:left="283" w:hanging="283"/>
    </w:pPr>
  </w:style>
  <w:style w:type="paragraph" w:styleId="aff4">
    <w:name w:val="List Bullet"/>
    <w:basedOn w:val="a1"/>
    <w:autoRedefine/>
    <w:semiHidden/>
    <w:unhideWhenUsed/>
    <w:rsid w:val="003F6F84"/>
    <w:pPr>
      <w:widowControl w:val="0"/>
    </w:pPr>
  </w:style>
  <w:style w:type="paragraph" w:styleId="a">
    <w:name w:val="List Number"/>
    <w:basedOn w:val="a1"/>
    <w:unhideWhenUsed/>
    <w:rsid w:val="003F6F84"/>
    <w:pPr>
      <w:numPr>
        <w:numId w:val="1"/>
      </w:numPr>
    </w:pPr>
    <w:rPr>
      <w:szCs w:val="20"/>
    </w:rPr>
  </w:style>
  <w:style w:type="paragraph" w:styleId="25">
    <w:name w:val="List 2"/>
    <w:basedOn w:val="a1"/>
    <w:semiHidden/>
    <w:unhideWhenUsed/>
    <w:rsid w:val="003F6F84"/>
    <w:pPr>
      <w:ind w:left="566" w:hanging="283"/>
    </w:pPr>
  </w:style>
  <w:style w:type="paragraph" w:styleId="32">
    <w:name w:val="List 3"/>
    <w:basedOn w:val="a1"/>
    <w:semiHidden/>
    <w:unhideWhenUsed/>
    <w:rsid w:val="003F6F84"/>
    <w:pPr>
      <w:ind w:left="849" w:hanging="283"/>
    </w:pPr>
  </w:style>
  <w:style w:type="paragraph" w:styleId="42">
    <w:name w:val="List 4"/>
    <w:basedOn w:val="a1"/>
    <w:semiHidden/>
    <w:unhideWhenUsed/>
    <w:rsid w:val="003F6F84"/>
    <w:pPr>
      <w:ind w:left="1132" w:hanging="283"/>
    </w:pPr>
  </w:style>
  <w:style w:type="paragraph" w:styleId="52">
    <w:name w:val="List 5"/>
    <w:basedOn w:val="a1"/>
    <w:semiHidden/>
    <w:unhideWhenUsed/>
    <w:rsid w:val="003F6F84"/>
    <w:pPr>
      <w:ind w:left="1415" w:hanging="283"/>
    </w:pPr>
  </w:style>
  <w:style w:type="paragraph" w:styleId="26">
    <w:name w:val="List Bullet 2"/>
    <w:basedOn w:val="a1"/>
    <w:autoRedefine/>
    <w:semiHidden/>
    <w:unhideWhenUsed/>
    <w:rsid w:val="003F6F84"/>
    <w:pPr>
      <w:tabs>
        <w:tab w:val="num" w:pos="643"/>
      </w:tabs>
      <w:ind w:left="643" w:hanging="360"/>
    </w:pPr>
    <w:rPr>
      <w:szCs w:val="20"/>
    </w:rPr>
  </w:style>
  <w:style w:type="paragraph" w:styleId="33">
    <w:name w:val="List Bullet 3"/>
    <w:basedOn w:val="a1"/>
    <w:autoRedefine/>
    <w:semiHidden/>
    <w:unhideWhenUsed/>
    <w:rsid w:val="003F6F84"/>
    <w:pPr>
      <w:tabs>
        <w:tab w:val="num" w:pos="926"/>
      </w:tabs>
      <w:ind w:left="926" w:hanging="360"/>
    </w:pPr>
    <w:rPr>
      <w:szCs w:val="20"/>
    </w:rPr>
  </w:style>
  <w:style w:type="paragraph" w:styleId="43">
    <w:name w:val="List Bullet 4"/>
    <w:basedOn w:val="a1"/>
    <w:autoRedefine/>
    <w:semiHidden/>
    <w:unhideWhenUsed/>
    <w:rsid w:val="003F6F84"/>
    <w:pPr>
      <w:tabs>
        <w:tab w:val="num" w:pos="1209"/>
      </w:tabs>
      <w:ind w:left="1209" w:hanging="360"/>
    </w:pPr>
    <w:rPr>
      <w:szCs w:val="20"/>
    </w:rPr>
  </w:style>
  <w:style w:type="paragraph" w:styleId="53">
    <w:name w:val="List Bullet 5"/>
    <w:basedOn w:val="a1"/>
    <w:autoRedefine/>
    <w:semiHidden/>
    <w:unhideWhenUsed/>
    <w:rsid w:val="003F6F84"/>
    <w:pPr>
      <w:tabs>
        <w:tab w:val="num" w:pos="1492"/>
      </w:tabs>
      <w:ind w:left="1492" w:hanging="360"/>
    </w:pPr>
    <w:rPr>
      <w:szCs w:val="20"/>
    </w:rPr>
  </w:style>
  <w:style w:type="paragraph" w:styleId="27">
    <w:name w:val="List Number 2"/>
    <w:basedOn w:val="a1"/>
    <w:semiHidden/>
    <w:unhideWhenUsed/>
    <w:rsid w:val="003F6F84"/>
    <w:pPr>
      <w:tabs>
        <w:tab w:val="num" w:pos="643"/>
      </w:tabs>
      <w:ind w:left="643" w:hanging="360"/>
    </w:pPr>
    <w:rPr>
      <w:szCs w:val="20"/>
    </w:rPr>
  </w:style>
  <w:style w:type="paragraph" w:styleId="34">
    <w:name w:val="List Number 3"/>
    <w:basedOn w:val="a1"/>
    <w:semiHidden/>
    <w:unhideWhenUsed/>
    <w:rsid w:val="003F6F84"/>
    <w:pPr>
      <w:tabs>
        <w:tab w:val="num" w:pos="360"/>
      </w:tabs>
    </w:pPr>
    <w:rPr>
      <w:szCs w:val="20"/>
    </w:rPr>
  </w:style>
  <w:style w:type="paragraph" w:styleId="44">
    <w:name w:val="List Number 4"/>
    <w:basedOn w:val="a1"/>
    <w:semiHidden/>
    <w:unhideWhenUsed/>
    <w:rsid w:val="003F6F84"/>
    <w:pPr>
      <w:tabs>
        <w:tab w:val="num" w:pos="1209"/>
      </w:tabs>
      <w:ind w:left="1209" w:hanging="360"/>
    </w:pPr>
    <w:rPr>
      <w:szCs w:val="20"/>
    </w:rPr>
  </w:style>
  <w:style w:type="paragraph" w:styleId="54">
    <w:name w:val="List Number 5"/>
    <w:basedOn w:val="a1"/>
    <w:semiHidden/>
    <w:unhideWhenUsed/>
    <w:rsid w:val="003F6F84"/>
    <w:pPr>
      <w:tabs>
        <w:tab w:val="num" w:pos="1492"/>
      </w:tabs>
      <w:ind w:left="1492" w:hanging="360"/>
    </w:pPr>
    <w:rPr>
      <w:szCs w:val="20"/>
    </w:rPr>
  </w:style>
  <w:style w:type="paragraph" w:styleId="aff5">
    <w:name w:val="Closing"/>
    <w:basedOn w:val="a1"/>
    <w:link w:val="aff6"/>
    <w:semiHidden/>
    <w:unhideWhenUsed/>
    <w:rsid w:val="003F6F84"/>
    <w:pPr>
      <w:ind w:left="4252"/>
    </w:pPr>
  </w:style>
  <w:style w:type="character" w:customStyle="1" w:styleId="aff6">
    <w:name w:val="Прощание Знак"/>
    <w:basedOn w:val="a2"/>
    <w:link w:val="aff5"/>
    <w:semiHidden/>
    <w:rsid w:val="003F6F84"/>
    <w:rPr>
      <w:rFonts w:ascii="Times New Roman" w:eastAsia="Times New Roman" w:hAnsi="Times New Roman"/>
      <w:sz w:val="24"/>
      <w:szCs w:val="24"/>
      <w:lang w:val="ru-RU" w:eastAsia="ru-RU" w:bidi="ar-SA"/>
    </w:rPr>
  </w:style>
  <w:style w:type="paragraph" w:styleId="aff7">
    <w:name w:val="Signature"/>
    <w:basedOn w:val="a1"/>
    <w:link w:val="aff8"/>
    <w:semiHidden/>
    <w:unhideWhenUsed/>
    <w:rsid w:val="003F6F84"/>
    <w:pPr>
      <w:ind w:left="4252"/>
    </w:pPr>
  </w:style>
  <w:style w:type="character" w:customStyle="1" w:styleId="aff8">
    <w:name w:val="Подпись Знак"/>
    <w:basedOn w:val="a2"/>
    <w:link w:val="aff7"/>
    <w:semiHidden/>
    <w:rsid w:val="003F6F84"/>
    <w:rPr>
      <w:rFonts w:ascii="Times New Roman" w:eastAsia="Times New Roman" w:hAnsi="Times New Roman"/>
      <w:sz w:val="24"/>
      <w:szCs w:val="24"/>
      <w:lang w:val="ru-RU" w:eastAsia="ru-RU" w:bidi="ar-SA"/>
    </w:rPr>
  </w:style>
  <w:style w:type="paragraph" w:styleId="aff9">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таблицы"/>
    <w:basedOn w:val="a1"/>
    <w:link w:val="affa"/>
    <w:unhideWhenUsed/>
    <w:rsid w:val="003F6F84"/>
    <w:pPr>
      <w:spacing w:after="120"/>
    </w:pPr>
    <w:rPr>
      <w:szCs w:val="20"/>
    </w:rPr>
  </w:style>
  <w:style w:type="character" w:customStyle="1" w:styleId="affa">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таблицы Знак"/>
    <w:basedOn w:val="a2"/>
    <w:link w:val="aff9"/>
    <w:rsid w:val="003F6F84"/>
    <w:rPr>
      <w:rFonts w:ascii="Times New Roman" w:eastAsia="Times New Roman" w:hAnsi="Times New Roman"/>
      <w:sz w:val="24"/>
      <w:szCs w:val="20"/>
      <w:lang w:val="ru-RU" w:eastAsia="ru-RU" w:bidi="ar-SA"/>
    </w:rPr>
  </w:style>
  <w:style w:type="paragraph" w:styleId="affb">
    <w:name w:val="Body Text Indent"/>
    <w:basedOn w:val="a1"/>
    <w:link w:val="13"/>
    <w:semiHidden/>
    <w:unhideWhenUsed/>
    <w:rsid w:val="003F6F84"/>
    <w:pPr>
      <w:spacing w:before="60" w:after="0"/>
      <w:ind w:firstLine="851"/>
    </w:pPr>
    <w:rPr>
      <w:szCs w:val="20"/>
    </w:rPr>
  </w:style>
  <w:style w:type="character" w:customStyle="1" w:styleId="affc">
    <w:name w:val="Основной текст с отступом Знак"/>
    <w:basedOn w:val="a2"/>
    <w:uiPriority w:val="99"/>
    <w:semiHidden/>
    <w:rsid w:val="003F6F84"/>
    <w:rPr>
      <w:rFonts w:ascii="Times New Roman" w:eastAsia="Times New Roman" w:hAnsi="Times New Roman"/>
      <w:sz w:val="24"/>
      <w:szCs w:val="24"/>
      <w:lang w:val="ru-RU" w:eastAsia="ru-RU" w:bidi="ar-SA"/>
    </w:rPr>
  </w:style>
  <w:style w:type="paragraph" w:styleId="affd">
    <w:name w:val="List Continue"/>
    <w:basedOn w:val="a1"/>
    <w:semiHidden/>
    <w:unhideWhenUsed/>
    <w:rsid w:val="003F6F84"/>
    <w:pPr>
      <w:spacing w:after="120"/>
      <w:ind w:left="283"/>
    </w:pPr>
  </w:style>
  <w:style w:type="paragraph" w:styleId="28">
    <w:name w:val="List Continue 2"/>
    <w:basedOn w:val="a1"/>
    <w:semiHidden/>
    <w:unhideWhenUsed/>
    <w:rsid w:val="003F6F84"/>
    <w:pPr>
      <w:spacing w:after="120"/>
      <w:ind w:left="566"/>
    </w:pPr>
  </w:style>
  <w:style w:type="paragraph" w:styleId="35">
    <w:name w:val="List Continue 3"/>
    <w:basedOn w:val="a1"/>
    <w:semiHidden/>
    <w:unhideWhenUsed/>
    <w:rsid w:val="003F6F84"/>
    <w:pPr>
      <w:spacing w:after="120"/>
      <w:ind w:left="849"/>
    </w:pPr>
  </w:style>
  <w:style w:type="paragraph" w:styleId="45">
    <w:name w:val="List Continue 4"/>
    <w:basedOn w:val="a1"/>
    <w:semiHidden/>
    <w:unhideWhenUsed/>
    <w:rsid w:val="003F6F84"/>
    <w:pPr>
      <w:spacing w:after="120"/>
      <w:ind w:left="1132"/>
    </w:pPr>
  </w:style>
  <w:style w:type="paragraph" w:styleId="55">
    <w:name w:val="List Continue 5"/>
    <w:basedOn w:val="a1"/>
    <w:semiHidden/>
    <w:unhideWhenUsed/>
    <w:rsid w:val="003F6F84"/>
    <w:pPr>
      <w:spacing w:after="120"/>
      <w:ind w:left="1415"/>
    </w:pPr>
  </w:style>
  <w:style w:type="paragraph" w:styleId="affe">
    <w:name w:val="Message Header"/>
    <w:basedOn w:val="a1"/>
    <w:link w:val="afff"/>
    <w:semiHidden/>
    <w:unhideWhenUsed/>
    <w:rsid w:val="003F6F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
    <w:name w:val="Шапка Знак"/>
    <w:basedOn w:val="a2"/>
    <w:link w:val="affe"/>
    <w:semiHidden/>
    <w:rsid w:val="003F6F84"/>
    <w:rPr>
      <w:rFonts w:ascii="Arial" w:eastAsia="Times New Roman" w:hAnsi="Arial" w:cs="Arial"/>
      <w:sz w:val="24"/>
      <w:szCs w:val="24"/>
      <w:shd w:val="pct20" w:color="auto" w:fill="auto"/>
      <w:lang w:val="ru-RU" w:eastAsia="ru-RU" w:bidi="ar-SA"/>
    </w:rPr>
  </w:style>
  <w:style w:type="paragraph" w:styleId="afff0">
    <w:name w:val="Salutation"/>
    <w:basedOn w:val="a1"/>
    <w:next w:val="a1"/>
    <w:link w:val="afff1"/>
    <w:semiHidden/>
    <w:unhideWhenUsed/>
    <w:rsid w:val="003F6F84"/>
  </w:style>
  <w:style w:type="character" w:customStyle="1" w:styleId="afff1">
    <w:name w:val="Приветствие Знак"/>
    <w:basedOn w:val="a2"/>
    <w:link w:val="afff0"/>
    <w:semiHidden/>
    <w:rsid w:val="003F6F84"/>
    <w:rPr>
      <w:rFonts w:ascii="Times New Roman" w:eastAsia="Times New Roman" w:hAnsi="Times New Roman"/>
      <w:sz w:val="24"/>
      <w:szCs w:val="24"/>
      <w:lang w:val="ru-RU" w:eastAsia="ru-RU" w:bidi="ar-SA"/>
    </w:rPr>
  </w:style>
  <w:style w:type="paragraph" w:styleId="afff2">
    <w:name w:val="Date"/>
    <w:basedOn w:val="a1"/>
    <w:next w:val="a1"/>
    <w:link w:val="afff3"/>
    <w:semiHidden/>
    <w:unhideWhenUsed/>
    <w:rsid w:val="003F6F84"/>
    <w:rPr>
      <w:szCs w:val="20"/>
    </w:rPr>
  </w:style>
  <w:style w:type="character" w:customStyle="1" w:styleId="afff3">
    <w:name w:val="Дата Знак"/>
    <w:basedOn w:val="a2"/>
    <w:link w:val="afff2"/>
    <w:semiHidden/>
    <w:rsid w:val="003F6F84"/>
    <w:rPr>
      <w:rFonts w:ascii="Times New Roman" w:eastAsia="Times New Roman" w:hAnsi="Times New Roman"/>
      <w:sz w:val="24"/>
      <w:szCs w:val="20"/>
      <w:lang w:val="ru-RU" w:eastAsia="ru-RU" w:bidi="ar-SA"/>
    </w:rPr>
  </w:style>
  <w:style w:type="paragraph" w:styleId="afff4">
    <w:name w:val="Body Text First Indent"/>
    <w:basedOn w:val="aff9"/>
    <w:link w:val="afff5"/>
    <w:semiHidden/>
    <w:unhideWhenUsed/>
    <w:rsid w:val="003F6F84"/>
    <w:pPr>
      <w:ind w:firstLine="210"/>
    </w:pPr>
    <w:rPr>
      <w:szCs w:val="24"/>
    </w:rPr>
  </w:style>
  <w:style w:type="character" w:customStyle="1" w:styleId="afff5">
    <w:name w:val="Красная строка Знак"/>
    <w:basedOn w:val="affa"/>
    <w:link w:val="afff4"/>
    <w:semiHidden/>
    <w:rsid w:val="003F6F84"/>
    <w:rPr>
      <w:rFonts w:ascii="Times New Roman" w:eastAsia="Times New Roman" w:hAnsi="Times New Roman"/>
      <w:sz w:val="24"/>
      <w:szCs w:val="24"/>
      <w:lang w:val="ru-RU" w:eastAsia="ru-RU" w:bidi="ar-SA"/>
    </w:rPr>
  </w:style>
  <w:style w:type="paragraph" w:styleId="29">
    <w:name w:val="Body Text First Indent 2"/>
    <w:basedOn w:val="affb"/>
    <w:link w:val="2a"/>
    <w:semiHidden/>
    <w:unhideWhenUsed/>
    <w:rsid w:val="003F6F84"/>
    <w:pPr>
      <w:spacing w:before="0" w:after="120"/>
      <w:ind w:left="283" w:firstLine="210"/>
    </w:pPr>
    <w:rPr>
      <w:szCs w:val="24"/>
    </w:rPr>
  </w:style>
  <w:style w:type="character" w:customStyle="1" w:styleId="2a">
    <w:name w:val="Красная строка 2 Знак"/>
    <w:basedOn w:val="affc"/>
    <w:link w:val="29"/>
    <w:semiHidden/>
    <w:rsid w:val="003F6F84"/>
    <w:rPr>
      <w:rFonts w:ascii="Times New Roman" w:eastAsia="Times New Roman" w:hAnsi="Times New Roman"/>
      <w:sz w:val="24"/>
      <w:szCs w:val="24"/>
      <w:lang w:val="ru-RU" w:eastAsia="ru-RU" w:bidi="ar-SA"/>
    </w:rPr>
  </w:style>
  <w:style w:type="paragraph" w:styleId="afff6">
    <w:name w:val="Note Heading"/>
    <w:basedOn w:val="a1"/>
    <w:next w:val="a1"/>
    <w:link w:val="afff7"/>
    <w:unhideWhenUsed/>
    <w:rsid w:val="003F6F84"/>
  </w:style>
  <w:style w:type="character" w:customStyle="1" w:styleId="afff7">
    <w:name w:val="Заголовок записки Знак"/>
    <w:basedOn w:val="a2"/>
    <w:link w:val="afff6"/>
    <w:semiHidden/>
    <w:rsid w:val="003F6F84"/>
    <w:rPr>
      <w:rFonts w:ascii="Times New Roman" w:eastAsia="Times New Roman" w:hAnsi="Times New Roman"/>
      <w:sz w:val="24"/>
      <w:szCs w:val="24"/>
      <w:lang w:val="ru-RU" w:eastAsia="ru-RU" w:bidi="ar-SA"/>
    </w:rPr>
  </w:style>
  <w:style w:type="paragraph" w:styleId="2b">
    <w:name w:val="Body Text 2"/>
    <w:basedOn w:val="a1"/>
    <w:link w:val="2c"/>
    <w:semiHidden/>
    <w:unhideWhenUsed/>
    <w:rsid w:val="003F6F84"/>
    <w:pPr>
      <w:tabs>
        <w:tab w:val="num" w:pos="567"/>
      </w:tabs>
      <w:ind w:left="567" w:hanging="567"/>
    </w:pPr>
    <w:rPr>
      <w:szCs w:val="20"/>
    </w:rPr>
  </w:style>
  <w:style w:type="character" w:customStyle="1" w:styleId="2c">
    <w:name w:val="Основной текст 2 Знак"/>
    <w:basedOn w:val="a2"/>
    <w:link w:val="2b"/>
    <w:semiHidden/>
    <w:rsid w:val="003F6F84"/>
    <w:rPr>
      <w:rFonts w:ascii="Times New Roman" w:eastAsia="Times New Roman" w:hAnsi="Times New Roman"/>
      <w:sz w:val="24"/>
      <w:szCs w:val="20"/>
      <w:lang w:val="ru-RU" w:eastAsia="ru-RU" w:bidi="ar-SA"/>
    </w:rPr>
  </w:style>
  <w:style w:type="paragraph" w:styleId="36">
    <w:name w:val="Body Text 3"/>
    <w:basedOn w:val="a1"/>
    <w:link w:val="37"/>
    <w:semiHidden/>
    <w:unhideWhenUsed/>
    <w:rsid w:val="003F6F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7">
    <w:name w:val="Основной текст 3 Знак"/>
    <w:basedOn w:val="a2"/>
    <w:link w:val="36"/>
    <w:semiHidden/>
    <w:rsid w:val="003F6F84"/>
    <w:rPr>
      <w:rFonts w:ascii="Times New Roman" w:eastAsia="Times New Roman" w:hAnsi="Times New Roman"/>
      <w:b/>
      <w:i/>
      <w:szCs w:val="24"/>
      <w:lang w:val="ru-RU" w:eastAsia="ru-RU" w:bidi="ar-SA"/>
    </w:rPr>
  </w:style>
  <w:style w:type="character" w:customStyle="1" w:styleId="2d">
    <w:name w:val="Основной текст с отступом 2 Знак"/>
    <w:aliases w:val="Знак Знак"/>
    <w:basedOn w:val="a2"/>
    <w:link w:val="2e"/>
    <w:semiHidden/>
    <w:locked/>
    <w:rsid w:val="003F6F84"/>
    <w:rPr>
      <w:sz w:val="24"/>
    </w:rPr>
  </w:style>
  <w:style w:type="paragraph" w:styleId="2e">
    <w:name w:val="Body Text Indent 2"/>
    <w:aliases w:val="Знак"/>
    <w:basedOn w:val="a1"/>
    <w:link w:val="2d"/>
    <w:semiHidden/>
    <w:unhideWhenUsed/>
    <w:rsid w:val="003F6F84"/>
    <w:pPr>
      <w:spacing w:after="120" w:line="480" w:lineRule="auto"/>
      <w:ind w:left="283"/>
    </w:pPr>
    <w:rPr>
      <w:rFonts w:ascii="Calibri" w:eastAsia="Calibri" w:hAnsi="Calibri"/>
      <w:szCs w:val="22"/>
      <w:lang w:val="en-US" w:eastAsia="en-US" w:bidi="en-US"/>
    </w:rPr>
  </w:style>
  <w:style w:type="character" w:customStyle="1" w:styleId="210">
    <w:name w:val="Основной текст с отступом 2 Знак1"/>
    <w:aliases w:val="Знак Знак1"/>
    <w:basedOn w:val="a2"/>
    <w:semiHidden/>
    <w:rsid w:val="003F6F84"/>
    <w:rPr>
      <w:rFonts w:ascii="Times New Roman" w:eastAsia="Times New Roman" w:hAnsi="Times New Roman"/>
      <w:sz w:val="24"/>
      <w:szCs w:val="24"/>
      <w:lang w:val="ru-RU" w:eastAsia="ru-RU" w:bidi="ar-SA"/>
    </w:rPr>
  </w:style>
  <w:style w:type="paragraph" w:styleId="38">
    <w:name w:val="Body Text Indent 3"/>
    <w:basedOn w:val="a1"/>
    <w:link w:val="39"/>
    <w:semiHidden/>
    <w:unhideWhenUsed/>
    <w:rsid w:val="003F6F84"/>
    <w:pPr>
      <w:spacing w:after="120"/>
      <w:ind w:left="283"/>
    </w:pPr>
    <w:rPr>
      <w:sz w:val="16"/>
      <w:szCs w:val="16"/>
    </w:rPr>
  </w:style>
  <w:style w:type="character" w:customStyle="1" w:styleId="39">
    <w:name w:val="Основной текст с отступом 3 Знак"/>
    <w:basedOn w:val="a2"/>
    <w:link w:val="38"/>
    <w:semiHidden/>
    <w:rsid w:val="003F6F84"/>
    <w:rPr>
      <w:rFonts w:ascii="Times New Roman" w:eastAsia="Times New Roman" w:hAnsi="Times New Roman"/>
      <w:sz w:val="16"/>
      <w:szCs w:val="16"/>
      <w:lang w:val="ru-RU" w:eastAsia="ru-RU" w:bidi="ar-SA"/>
    </w:rPr>
  </w:style>
  <w:style w:type="paragraph" w:styleId="afff8">
    <w:name w:val="Block Text"/>
    <w:basedOn w:val="a1"/>
    <w:semiHidden/>
    <w:unhideWhenUsed/>
    <w:rsid w:val="003F6F84"/>
    <w:pPr>
      <w:spacing w:after="0"/>
      <w:ind w:left="567" w:right="566" w:firstLine="567"/>
    </w:pPr>
    <w:rPr>
      <w:bCs/>
      <w:szCs w:val="20"/>
    </w:rPr>
  </w:style>
  <w:style w:type="paragraph" w:styleId="afff9">
    <w:name w:val="Document Map"/>
    <w:basedOn w:val="a1"/>
    <w:link w:val="afffa"/>
    <w:semiHidden/>
    <w:unhideWhenUsed/>
    <w:rsid w:val="003F6F84"/>
    <w:pPr>
      <w:shd w:val="clear" w:color="auto" w:fill="000080"/>
    </w:pPr>
    <w:rPr>
      <w:rFonts w:ascii="Tahoma" w:hAnsi="Tahoma" w:cs="Tahoma"/>
      <w:sz w:val="20"/>
      <w:szCs w:val="20"/>
    </w:rPr>
  </w:style>
  <w:style w:type="character" w:customStyle="1" w:styleId="afffa">
    <w:name w:val="Схема документа Знак"/>
    <w:basedOn w:val="a2"/>
    <w:link w:val="afff9"/>
    <w:semiHidden/>
    <w:rsid w:val="003F6F84"/>
    <w:rPr>
      <w:rFonts w:ascii="Tahoma" w:eastAsia="Times New Roman" w:hAnsi="Tahoma" w:cs="Tahoma"/>
      <w:sz w:val="20"/>
      <w:szCs w:val="20"/>
      <w:shd w:val="clear" w:color="auto" w:fill="000080"/>
      <w:lang w:val="ru-RU" w:eastAsia="ru-RU" w:bidi="ar-SA"/>
    </w:rPr>
  </w:style>
  <w:style w:type="paragraph" w:styleId="afffb">
    <w:name w:val="Plain Text"/>
    <w:basedOn w:val="a1"/>
    <w:link w:val="afffc"/>
    <w:semiHidden/>
    <w:unhideWhenUsed/>
    <w:rsid w:val="003F6F84"/>
    <w:pPr>
      <w:spacing w:after="0"/>
      <w:jc w:val="left"/>
    </w:pPr>
    <w:rPr>
      <w:rFonts w:ascii="Courier New" w:hAnsi="Courier New" w:cs="Courier New"/>
      <w:sz w:val="20"/>
      <w:szCs w:val="20"/>
    </w:rPr>
  </w:style>
  <w:style w:type="character" w:customStyle="1" w:styleId="afffc">
    <w:name w:val="Текст Знак"/>
    <w:basedOn w:val="a2"/>
    <w:link w:val="afffb"/>
    <w:semiHidden/>
    <w:rsid w:val="003F6F84"/>
    <w:rPr>
      <w:rFonts w:ascii="Courier New" w:eastAsia="Times New Roman" w:hAnsi="Courier New" w:cs="Courier New"/>
      <w:sz w:val="20"/>
      <w:szCs w:val="20"/>
      <w:lang w:val="ru-RU" w:eastAsia="ru-RU" w:bidi="ar-SA"/>
    </w:rPr>
  </w:style>
  <w:style w:type="paragraph" w:styleId="afffd">
    <w:name w:val="E-mail Signature"/>
    <w:basedOn w:val="a1"/>
    <w:link w:val="afffe"/>
    <w:semiHidden/>
    <w:unhideWhenUsed/>
    <w:rsid w:val="003F6F84"/>
  </w:style>
  <w:style w:type="character" w:customStyle="1" w:styleId="afffe">
    <w:name w:val="Электронная подпись Знак"/>
    <w:basedOn w:val="a2"/>
    <w:link w:val="afffd"/>
    <w:semiHidden/>
    <w:rsid w:val="003F6F84"/>
    <w:rPr>
      <w:rFonts w:ascii="Times New Roman" w:eastAsia="Times New Roman" w:hAnsi="Times New Roman"/>
      <w:sz w:val="24"/>
      <w:szCs w:val="24"/>
      <w:lang w:val="ru-RU" w:eastAsia="ru-RU" w:bidi="ar-SA"/>
    </w:rPr>
  </w:style>
  <w:style w:type="paragraph" w:styleId="affff">
    <w:name w:val="annotation subject"/>
    <w:basedOn w:val="afb"/>
    <w:next w:val="afb"/>
    <w:link w:val="affff0"/>
    <w:semiHidden/>
    <w:unhideWhenUsed/>
    <w:rsid w:val="003F6F84"/>
    <w:rPr>
      <w:b/>
      <w:bCs/>
    </w:rPr>
  </w:style>
  <w:style w:type="character" w:customStyle="1" w:styleId="affff0">
    <w:name w:val="Тема примечания Знак"/>
    <w:basedOn w:val="afc"/>
    <w:link w:val="affff"/>
    <w:semiHidden/>
    <w:rsid w:val="003F6F84"/>
    <w:rPr>
      <w:rFonts w:ascii="Times New Roman" w:eastAsia="Times New Roman" w:hAnsi="Times New Roman"/>
      <w:b/>
      <w:bCs/>
      <w:sz w:val="20"/>
      <w:szCs w:val="20"/>
      <w:lang w:val="ru-RU" w:eastAsia="ru-RU" w:bidi="ar-SA"/>
    </w:rPr>
  </w:style>
  <w:style w:type="paragraph" w:styleId="affff1">
    <w:name w:val="Balloon Text"/>
    <w:basedOn w:val="a1"/>
    <w:link w:val="affff2"/>
    <w:semiHidden/>
    <w:unhideWhenUsed/>
    <w:rsid w:val="003F6F84"/>
    <w:rPr>
      <w:rFonts w:ascii="Tahoma" w:hAnsi="Tahoma" w:cs="Tahoma"/>
      <w:sz w:val="16"/>
      <w:szCs w:val="16"/>
    </w:rPr>
  </w:style>
  <w:style w:type="character" w:customStyle="1" w:styleId="affff2">
    <w:name w:val="Текст выноски Знак"/>
    <w:basedOn w:val="a2"/>
    <w:link w:val="affff1"/>
    <w:semiHidden/>
    <w:rsid w:val="003F6F84"/>
    <w:rPr>
      <w:rFonts w:ascii="Tahoma" w:eastAsia="Times New Roman" w:hAnsi="Tahoma" w:cs="Tahoma"/>
      <w:sz w:val="16"/>
      <w:szCs w:val="16"/>
      <w:lang w:val="ru-RU" w:eastAsia="ru-RU" w:bidi="ar-SA"/>
    </w:rPr>
  </w:style>
  <w:style w:type="paragraph" w:styleId="affff3">
    <w:name w:val="Revision"/>
    <w:uiPriority w:val="99"/>
    <w:semiHidden/>
    <w:rsid w:val="003F6F84"/>
    <w:rPr>
      <w:rFonts w:ascii="Times New Roman" w:eastAsia="Times New Roman" w:hAnsi="Times New Roman"/>
      <w:sz w:val="24"/>
      <w:szCs w:val="24"/>
    </w:rPr>
  </w:style>
  <w:style w:type="paragraph" w:customStyle="1" w:styleId="affff4">
    <w:name w:val="Раздел"/>
    <w:basedOn w:val="a1"/>
    <w:semiHidden/>
    <w:rsid w:val="003F6F84"/>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1"/>
    <w:semiHidden/>
    <w:rsid w:val="003F6F84"/>
    <w:pPr>
      <w:jc w:val="center"/>
    </w:pPr>
    <w:rPr>
      <w:rFonts w:ascii="Arial" w:hAnsi="Arial"/>
      <w:b/>
      <w:caps/>
      <w:sz w:val="32"/>
      <w:szCs w:val="20"/>
    </w:rPr>
  </w:style>
  <w:style w:type="paragraph" w:customStyle="1" w:styleId="3a">
    <w:name w:val="Раздел 3"/>
    <w:basedOn w:val="a1"/>
    <w:semiHidden/>
    <w:rsid w:val="003F6F84"/>
    <w:pPr>
      <w:tabs>
        <w:tab w:val="num" w:pos="360"/>
      </w:tabs>
      <w:spacing w:before="120" w:after="120"/>
      <w:ind w:left="360" w:hanging="360"/>
      <w:jc w:val="center"/>
    </w:pPr>
    <w:rPr>
      <w:b/>
      <w:szCs w:val="20"/>
    </w:rPr>
  </w:style>
  <w:style w:type="paragraph" w:customStyle="1" w:styleId="affff6">
    <w:name w:val="Условия контракта"/>
    <w:basedOn w:val="a1"/>
    <w:semiHidden/>
    <w:rsid w:val="003F6F84"/>
    <w:pPr>
      <w:tabs>
        <w:tab w:val="num" w:pos="567"/>
      </w:tabs>
      <w:spacing w:before="240" w:after="120"/>
      <w:ind w:left="567" w:hanging="567"/>
    </w:pPr>
    <w:rPr>
      <w:b/>
      <w:szCs w:val="20"/>
    </w:rPr>
  </w:style>
  <w:style w:type="paragraph" w:customStyle="1" w:styleId="affff7">
    <w:name w:val="Тендерные данные"/>
    <w:basedOn w:val="a1"/>
    <w:semiHidden/>
    <w:rsid w:val="003F6F84"/>
    <w:pPr>
      <w:tabs>
        <w:tab w:val="left" w:pos="1985"/>
      </w:tabs>
      <w:spacing w:before="120"/>
    </w:pPr>
    <w:rPr>
      <w:b/>
      <w:szCs w:val="20"/>
    </w:rPr>
  </w:style>
  <w:style w:type="paragraph" w:customStyle="1" w:styleId="ConsNormal">
    <w:name w:val="ConsNormal"/>
    <w:semiHidden/>
    <w:rsid w:val="003F6F8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semiHidden/>
    <w:rsid w:val="003F6F84"/>
    <w:pPr>
      <w:widowControl w:val="0"/>
      <w:autoSpaceDE w:val="0"/>
      <w:autoSpaceDN w:val="0"/>
      <w:adjustRightInd w:val="0"/>
      <w:ind w:right="19772"/>
    </w:pPr>
    <w:rPr>
      <w:rFonts w:ascii="Courier New" w:eastAsia="Times New Roman" w:hAnsi="Courier New" w:cs="Courier New"/>
    </w:rPr>
  </w:style>
  <w:style w:type="paragraph" w:customStyle="1" w:styleId="14">
    <w:name w:val="Стиль1"/>
    <w:basedOn w:val="a1"/>
    <w:rsid w:val="003F6F84"/>
    <w:pPr>
      <w:keepNext/>
      <w:keepLines/>
      <w:widowControl w:val="0"/>
      <w:suppressLineNumbers/>
      <w:tabs>
        <w:tab w:val="num" w:pos="432"/>
      </w:tabs>
      <w:suppressAutoHyphens/>
      <w:ind w:left="432" w:hanging="432"/>
      <w:jc w:val="left"/>
    </w:pPr>
    <w:rPr>
      <w:b/>
      <w:sz w:val="28"/>
    </w:rPr>
  </w:style>
  <w:style w:type="paragraph" w:customStyle="1" w:styleId="2f">
    <w:name w:val="Стиль2"/>
    <w:basedOn w:val="27"/>
    <w:uiPriority w:val="99"/>
    <w:rsid w:val="003F6F84"/>
    <w:pPr>
      <w:keepNext/>
      <w:keepLines/>
      <w:widowControl w:val="0"/>
      <w:suppressLineNumbers/>
      <w:tabs>
        <w:tab w:val="clear" w:pos="643"/>
        <w:tab w:val="num" w:pos="576"/>
      </w:tabs>
      <w:suppressAutoHyphens/>
      <w:ind w:left="576" w:hanging="576"/>
    </w:pPr>
    <w:rPr>
      <w:b/>
    </w:rPr>
  </w:style>
  <w:style w:type="character" w:customStyle="1" w:styleId="310">
    <w:name w:val="Стиль3 Знак Знак1"/>
    <w:basedOn w:val="a2"/>
    <w:link w:val="3b"/>
    <w:locked/>
    <w:rsid w:val="003F6F84"/>
    <w:rPr>
      <w:sz w:val="24"/>
    </w:rPr>
  </w:style>
  <w:style w:type="paragraph" w:customStyle="1" w:styleId="3b">
    <w:name w:val="Стиль3 Знак"/>
    <w:basedOn w:val="2e"/>
    <w:link w:val="310"/>
    <w:rsid w:val="003F6F84"/>
    <w:pPr>
      <w:widowControl w:val="0"/>
      <w:tabs>
        <w:tab w:val="num" w:pos="227"/>
      </w:tabs>
      <w:adjustRightInd w:val="0"/>
      <w:spacing w:after="0" w:line="240" w:lineRule="auto"/>
      <w:ind w:left="0"/>
    </w:pPr>
  </w:style>
  <w:style w:type="paragraph" w:customStyle="1" w:styleId="2-11">
    <w:name w:val="содержание2-11"/>
    <w:basedOn w:val="a1"/>
    <w:rsid w:val="003F6F84"/>
  </w:style>
  <w:style w:type="paragraph" w:customStyle="1" w:styleId="3c">
    <w:name w:val="Стиль3"/>
    <w:basedOn w:val="2e"/>
    <w:rsid w:val="003F6F84"/>
    <w:pPr>
      <w:widowControl w:val="0"/>
      <w:tabs>
        <w:tab w:val="num" w:pos="1307"/>
      </w:tabs>
      <w:adjustRightInd w:val="0"/>
      <w:spacing w:after="0" w:line="240" w:lineRule="auto"/>
      <w:ind w:left="1080"/>
    </w:pPr>
  </w:style>
  <w:style w:type="paragraph" w:customStyle="1" w:styleId="Web">
    <w:name w:val="Обычный (Web)"/>
    <w:basedOn w:val="a1"/>
    <w:rsid w:val="003F6F84"/>
    <w:pPr>
      <w:spacing w:before="100" w:beforeAutospacing="1" w:after="100" w:afterAutospacing="1"/>
      <w:jc w:val="left"/>
    </w:pPr>
  </w:style>
  <w:style w:type="paragraph" w:customStyle="1" w:styleId="affff8">
    <w:name w:val="Словарная статья"/>
    <w:basedOn w:val="a1"/>
    <w:next w:val="a1"/>
    <w:rsid w:val="003F6F84"/>
    <w:pPr>
      <w:autoSpaceDE w:val="0"/>
      <w:autoSpaceDN w:val="0"/>
      <w:adjustRightInd w:val="0"/>
      <w:spacing w:after="0"/>
      <w:ind w:right="118"/>
    </w:pPr>
    <w:rPr>
      <w:rFonts w:ascii="Arial" w:hAnsi="Arial"/>
      <w:sz w:val="20"/>
      <w:szCs w:val="20"/>
    </w:rPr>
  </w:style>
  <w:style w:type="paragraph" w:customStyle="1" w:styleId="Normal1">
    <w:name w:val="Normal1"/>
    <w:rsid w:val="003F6F84"/>
    <w:pPr>
      <w:snapToGrid w:val="0"/>
    </w:pPr>
    <w:rPr>
      <w:rFonts w:ascii="Times New Roman" w:eastAsia="Times New Roman" w:hAnsi="Times New Roman"/>
    </w:rPr>
  </w:style>
  <w:style w:type="paragraph" w:customStyle="1" w:styleId="15">
    <w:name w:val="Обычный1"/>
    <w:rsid w:val="003F6F84"/>
    <w:rPr>
      <w:rFonts w:ascii="TimesDL" w:eastAsia="Times New Roman" w:hAnsi="TimesDL"/>
      <w:sz w:val="24"/>
      <w:lang w:val="en-US"/>
    </w:rPr>
  </w:style>
  <w:style w:type="paragraph" w:customStyle="1" w:styleId="Instruction">
    <w:name w:val="Instruction"/>
    <w:basedOn w:val="2b"/>
    <w:semiHidden/>
    <w:rsid w:val="003F6F84"/>
    <w:pPr>
      <w:tabs>
        <w:tab w:val="clear" w:pos="567"/>
        <w:tab w:val="num" w:pos="360"/>
      </w:tabs>
      <w:spacing w:before="180"/>
      <w:ind w:left="360" w:hanging="360"/>
    </w:pPr>
    <w:rPr>
      <w:b/>
    </w:rPr>
  </w:style>
  <w:style w:type="paragraph" w:customStyle="1" w:styleId="affff9">
    <w:name w:val="Îáû÷íûé"/>
    <w:semiHidden/>
    <w:rsid w:val="003F6F84"/>
    <w:rPr>
      <w:rFonts w:ascii="Times New Roman" w:eastAsia="Times New Roman" w:hAnsi="Times New Roman"/>
    </w:rPr>
  </w:style>
  <w:style w:type="paragraph" w:customStyle="1" w:styleId="affffa">
    <w:name w:val="Íîðìàëüíûé"/>
    <w:semiHidden/>
    <w:rsid w:val="003F6F84"/>
    <w:rPr>
      <w:rFonts w:ascii="Courier" w:eastAsia="Times New Roman" w:hAnsi="Courier"/>
      <w:sz w:val="24"/>
      <w:lang w:val="en-GB"/>
    </w:rPr>
  </w:style>
  <w:style w:type="paragraph" w:customStyle="1" w:styleId="affffb">
    <w:name w:val="Подраздел"/>
    <w:basedOn w:val="a1"/>
    <w:semiHidden/>
    <w:rsid w:val="003F6F84"/>
    <w:pPr>
      <w:suppressAutoHyphens/>
      <w:spacing w:before="240" w:after="120"/>
      <w:jc w:val="center"/>
    </w:pPr>
    <w:rPr>
      <w:rFonts w:ascii="TimesDL" w:hAnsi="TimesDL"/>
      <w:b/>
      <w:smallCaps/>
      <w:spacing w:val="-2"/>
      <w:szCs w:val="20"/>
    </w:rPr>
  </w:style>
  <w:style w:type="paragraph" w:customStyle="1" w:styleId="2-1">
    <w:name w:val="содержание2-1"/>
    <w:basedOn w:val="3"/>
    <w:next w:val="a1"/>
    <w:rsid w:val="003F6F84"/>
    <w:pPr>
      <w:tabs>
        <w:tab w:val="num" w:pos="1440"/>
      </w:tabs>
      <w:ind w:left="1440" w:hanging="720"/>
    </w:pPr>
    <w:rPr>
      <w:rFonts w:ascii="Arial" w:hAnsi="Arial"/>
      <w:bCs w:val="0"/>
      <w:sz w:val="24"/>
      <w:szCs w:val="20"/>
    </w:rPr>
  </w:style>
  <w:style w:type="paragraph" w:customStyle="1" w:styleId="211">
    <w:name w:val="Заголовок 2.1"/>
    <w:basedOn w:val="1"/>
    <w:rsid w:val="003F6F84"/>
    <w:pPr>
      <w:keepLines/>
      <w:widowControl w:val="0"/>
      <w:suppressLineNumbers/>
      <w:suppressAutoHyphens/>
      <w:jc w:val="center"/>
    </w:pPr>
    <w:rPr>
      <w:rFonts w:ascii="Times New Roman" w:hAnsi="Times New Roman"/>
      <w:bCs w:val="0"/>
      <w:caps/>
      <w:kern w:val="28"/>
      <w:sz w:val="36"/>
      <w:szCs w:val="28"/>
    </w:rPr>
  </w:style>
  <w:style w:type="paragraph" w:customStyle="1" w:styleId="46">
    <w:name w:val="Стиль4"/>
    <w:basedOn w:val="2"/>
    <w:next w:val="a1"/>
    <w:rsid w:val="003F6F84"/>
    <w:pPr>
      <w:keepLines/>
      <w:widowControl w:val="0"/>
      <w:suppressLineNumbers/>
      <w:suppressAutoHyphens/>
      <w:spacing w:before="0"/>
      <w:ind w:firstLine="567"/>
      <w:jc w:val="center"/>
    </w:pPr>
    <w:rPr>
      <w:rFonts w:ascii="Times New Roman" w:hAnsi="Times New Roman"/>
      <w:bCs w:val="0"/>
      <w:i w:val="0"/>
      <w:iCs w:val="0"/>
      <w:sz w:val="30"/>
      <w:szCs w:val="20"/>
    </w:rPr>
  </w:style>
  <w:style w:type="paragraph" w:customStyle="1" w:styleId="affffc">
    <w:name w:val="Пункт Знак"/>
    <w:basedOn w:val="a1"/>
    <w:rsid w:val="003F6F84"/>
    <w:pPr>
      <w:tabs>
        <w:tab w:val="num" w:pos="1134"/>
        <w:tab w:val="left" w:pos="1701"/>
      </w:tabs>
      <w:snapToGrid w:val="0"/>
      <w:spacing w:after="0" w:line="360" w:lineRule="auto"/>
      <w:ind w:left="1134" w:hanging="567"/>
    </w:pPr>
    <w:rPr>
      <w:sz w:val="28"/>
      <w:szCs w:val="20"/>
    </w:rPr>
  </w:style>
  <w:style w:type="paragraph" w:customStyle="1" w:styleId="affffd">
    <w:name w:val="Подпункт"/>
    <w:basedOn w:val="affffc"/>
    <w:rsid w:val="003F6F84"/>
    <w:pPr>
      <w:tabs>
        <w:tab w:val="clear" w:pos="1134"/>
        <w:tab w:val="num" w:pos="1418"/>
      </w:tabs>
      <w:ind w:left="1418" w:hanging="851"/>
    </w:pPr>
  </w:style>
  <w:style w:type="paragraph" w:customStyle="1" w:styleId="affffe">
    <w:name w:val="текст"/>
    <w:rsid w:val="003F6F84"/>
    <w:pPr>
      <w:autoSpaceDE w:val="0"/>
      <w:autoSpaceDN w:val="0"/>
      <w:adjustRightInd w:val="0"/>
      <w:jc w:val="both"/>
    </w:pPr>
    <w:rPr>
      <w:rFonts w:ascii="SchoolBookC" w:eastAsia="Times New Roman" w:hAnsi="SchoolBookC"/>
      <w:color w:val="000000"/>
      <w:sz w:val="24"/>
    </w:rPr>
  </w:style>
  <w:style w:type="paragraph" w:customStyle="1" w:styleId="-">
    <w:name w:val="текст-табл"/>
    <w:basedOn w:val="a1"/>
    <w:next w:val="a1"/>
    <w:rsid w:val="003F6F84"/>
    <w:pPr>
      <w:autoSpaceDE w:val="0"/>
      <w:autoSpaceDN w:val="0"/>
      <w:adjustRightInd w:val="0"/>
      <w:spacing w:before="57" w:after="0"/>
      <w:ind w:left="283" w:right="283"/>
    </w:pPr>
    <w:rPr>
      <w:rFonts w:ascii="SchoolBookC" w:hAnsi="SchoolBookC"/>
      <w:b/>
      <w:i/>
      <w:szCs w:val="20"/>
    </w:rPr>
  </w:style>
  <w:style w:type="paragraph" w:customStyle="1" w:styleId="afffff">
    <w:name w:val="текст таблицы"/>
    <w:basedOn w:val="a1"/>
    <w:rsid w:val="003F6F84"/>
    <w:pPr>
      <w:spacing w:before="120" w:after="0"/>
      <w:ind w:right="-102"/>
      <w:jc w:val="left"/>
    </w:pPr>
  </w:style>
  <w:style w:type="paragraph" w:customStyle="1" w:styleId="Iauiue">
    <w:name w:val="Iau?iue"/>
    <w:rsid w:val="003F6F84"/>
    <w:rPr>
      <w:rFonts w:ascii="Times New Roman" w:eastAsia="Times New Roman" w:hAnsi="Times New Roman"/>
      <w:lang w:val="en-GB"/>
    </w:rPr>
  </w:style>
  <w:style w:type="paragraph" w:customStyle="1" w:styleId="Iauiue1">
    <w:name w:val="Iau?iue1"/>
    <w:rsid w:val="003F6F84"/>
    <w:pPr>
      <w:widowControl w:val="0"/>
    </w:pPr>
    <w:rPr>
      <w:rFonts w:ascii="Times New Roman" w:eastAsia="Times New Roman" w:hAnsi="Times New Roman"/>
      <w:sz w:val="22"/>
    </w:rPr>
  </w:style>
  <w:style w:type="paragraph" w:customStyle="1" w:styleId="Aaoieeeieiioeooe">
    <w:name w:val="Aa?oiee eieiioeooe"/>
    <w:basedOn w:val="Iauiue1"/>
    <w:rsid w:val="003F6F84"/>
    <w:pPr>
      <w:tabs>
        <w:tab w:val="center" w:pos="4320"/>
        <w:tab w:val="right" w:pos="8640"/>
      </w:tabs>
    </w:pPr>
  </w:style>
  <w:style w:type="paragraph" w:customStyle="1" w:styleId="Ieieeeieiioeooe">
    <w:name w:val="Ie?iee eieiioeooe"/>
    <w:basedOn w:val="Iauiue1"/>
    <w:rsid w:val="003F6F84"/>
    <w:pPr>
      <w:tabs>
        <w:tab w:val="center" w:pos="4320"/>
        <w:tab w:val="right" w:pos="8640"/>
      </w:tabs>
    </w:pPr>
  </w:style>
  <w:style w:type="paragraph" w:customStyle="1" w:styleId="iaeaaeaiea1">
    <w:name w:val="iaeaaeaiea 1"/>
    <w:basedOn w:val="Iauiue1"/>
    <w:next w:val="Iauiue1"/>
    <w:rsid w:val="003F6F84"/>
    <w:pPr>
      <w:tabs>
        <w:tab w:val="right" w:leader="dot" w:pos="9922"/>
      </w:tabs>
      <w:spacing w:before="120" w:after="120"/>
    </w:pPr>
    <w:rPr>
      <w:b/>
      <w:caps/>
      <w:sz w:val="20"/>
    </w:rPr>
  </w:style>
  <w:style w:type="paragraph" w:customStyle="1" w:styleId="Ieieeeieiioeooe2">
    <w:name w:val="Ie?iee eieiioeooe2"/>
    <w:basedOn w:val="Iauiue"/>
    <w:rsid w:val="003F6F84"/>
    <w:pPr>
      <w:tabs>
        <w:tab w:val="center" w:pos="4153"/>
        <w:tab w:val="right" w:pos="8306"/>
      </w:tabs>
    </w:pPr>
  </w:style>
  <w:style w:type="paragraph" w:customStyle="1" w:styleId="Iniiaiieoaeno">
    <w:name w:val="Iniiaiie oaeno"/>
    <w:basedOn w:val="Iauiue"/>
    <w:rsid w:val="003F6F84"/>
    <w:pPr>
      <w:jc w:val="both"/>
    </w:pPr>
    <w:rPr>
      <w:sz w:val="24"/>
      <w:lang w:val="ru-RU"/>
    </w:rPr>
  </w:style>
  <w:style w:type="paragraph" w:customStyle="1" w:styleId="Style1">
    <w:name w:val="Style1"/>
    <w:basedOn w:val="Iauiue1"/>
    <w:rsid w:val="003F6F84"/>
    <w:pPr>
      <w:ind w:firstLine="284"/>
      <w:jc w:val="both"/>
    </w:pPr>
    <w:rPr>
      <w:sz w:val="24"/>
    </w:rPr>
  </w:style>
  <w:style w:type="paragraph" w:customStyle="1" w:styleId="FR2">
    <w:name w:val="FR2"/>
    <w:rsid w:val="003F6F84"/>
    <w:pPr>
      <w:widowControl w:val="0"/>
      <w:autoSpaceDE w:val="0"/>
      <w:autoSpaceDN w:val="0"/>
      <w:adjustRightInd w:val="0"/>
      <w:spacing w:line="360" w:lineRule="auto"/>
      <w:ind w:firstLine="720"/>
      <w:jc w:val="both"/>
    </w:pPr>
    <w:rPr>
      <w:rFonts w:ascii="Times New Roman" w:eastAsia="Times New Roman" w:hAnsi="Times New Roman"/>
      <w:sz w:val="24"/>
    </w:rPr>
  </w:style>
  <w:style w:type="paragraph" w:customStyle="1" w:styleId="BodyText22">
    <w:name w:val="Body Text 22"/>
    <w:basedOn w:val="a1"/>
    <w:rsid w:val="003F6F84"/>
    <w:pPr>
      <w:widowControl w:val="0"/>
      <w:spacing w:after="0"/>
      <w:jc w:val="left"/>
    </w:pPr>
    <w:rPr>
      <w:szCs w:val="20"/>
    </w:rPr>
  </w:style>
  <w:style w:type="paragraph" w:customStyle="1" w:styleId="Iniiaiieoaenonionooiii21">
    <w:name w:val="Iniiaiie oaeno n ionooiii 21"/>
    <w:basedOn w:val="a1"/>
    <w:rsid w:val="003F6F84"/>
    <w:pPr>
      <w:autoSpaceDE w:val="0"/>
      <w:autoSpaceDN w:val="0"/>
      <w:spacing w:after="0"/>
      <w:ind w:firstLine="851"/>
    </w:pPr>
    <w:rPr>
      <w:sz w:val="20"/>
      <w:lang w:eastAsia="en-US"/>
    </w:rPr>
  </w:style>
  <w:style w:type="paragraph" w:customStyle="1" w:styleId="afffff0">
    <w:name w:val="Обычный с выступом"/>
    <w:basedOn w:val="a1"/>
    <w:rsid w:val="003F6F84"/>
    <w:pPr>
      <w:widowControl w:val="0"/>
      <w:autoSpaceDE w:val="0"/>
      <w:autoSpaceDN w:val="0"/>
      <w:adjustRightInd w:val="0"/>
      <w:spacing w:before="120" w:after="0"/>
      <w:ind w:left="1418" w:hanging="1418"/>
      <w:jc w:val="left"/>
    </w:pPr>
    <w:rPr>
      <w:szCs w:val="20"/>
    </w:rPr>
  </w:style>
  <w:style w:type="paragraph" w:customStyle="1" w:styleId="16">
    <w:name w:val="Нормальный.1"/>
    <w:rsid w:val="003F6F84"/>
    <w:pPr>
      <w:widowControl w:val="0"/>
      <w:suppressAutoHyphens/>
      <w:jc w:val="both"/>
    </w:pPr>
    <w:rPr>
      <w:rFonts w:ascii="Times New Roman" w:eastAsia="Times New Roman" w:hAnsi="Times New Roman"/>
      <w:sz w:val="24"/>
    </w:rPr>
  </w:style>
  <w:style w:type="paragraph" w:customStyle="1" w:styleId="BodyText21">
    <w:name w:val="Body Text 21"/>
    <w:basedOn w:val="a1"/>
    <w:rsid w:val="003F6F84"/>
    <w:pPr>
      <w:spacing w:after="0"/>
      <w:ind w:firstLine="567"/>
    </w:pPr>
    <w:rPr>
      <w:szCs w:val="20"/>
    </w:rPr>
  </w:style>
  <w:style w:type="paragraph" w:customStyle="1" w:styleId="ConsPlusNormal">
    <w:name w:val="ConsPlusNormal"/>
    <w:rsid w:val="003F6F84"/>
    <w:pPr>
      <w:widowControl w:val="0"/>
      <w:autoSpaceDE w:val="0"/>
      <w:autoSpaceDN w:val="0"/>
      <w:adjustRightInd w:val="0"/>
      <w:ind w:firstLine="720"/>
    </w:pPr>
    <w:rPr>
      <w:rFonts w:ascii="Arial" w:eastAsia="Times New Roman" w:hAnsi="Arial" w:cs="Arial"/>
    </w:rPr>
  </w:style>
  <w:style w:type="paragraph" w:customStyle="1" w:styleId="0">
    <w:name w:val="Обычный + После:  0 пт"/>
    <w:aliases w:val="Междустр.интервал:  точно 13 пт"/>
    <w:basedOn w:val="a1"/>
    <w:rsid w:val="003F6F84"/>
    <w:pPr>
      <w:widowControl w:val="0"/>
      <w:tabs>
        <w:tab w:val="num" w:pos="24"/>
      </w:tabs>
      <w:autoSpaceDE w:val="0"/>
      <w:autoSpaceDN w:val="0"/>
      <w:adjustRightInd w:val="0"/>
      <w:spacing w:after="0" w:line="260" w:lineRule="exact"/>
    </w:pPr>
  </w:style>
  <w:style w:type="paragraph" w:customStyle="1" w:styleId="2f0">
    <w:name w:val="Стиль_таб2"/>
    <w:basedOn w:val="a1"/>
    <w:semiHidden/>
    <w:rsid w:val="003F6F84"/>
    <w:pPr>
      <w:widowControl w:val="0"/>
      <w:spacing w:before="120" w:after="120"/>
    </w:pPr>
    <w:rPr>
      <w:szCs w:val="20"/>
    </w:rPr>
  </w:style>
  <w:style w:type="paragraph" w:customStyle="1" w:styleId="afffff1">
    <w:name w:val="Пункт"/>
    <w:basedOn w:val="a1"/>
    <w:rsid w:val="003F6F84"/>
    <w:pPr>
      <w:tabs>
        <w:tab w:val="num" w:pos="1314"/>
      </w:tabs>
      <w:spacing w:after="0" w:line="360" w:lineRule="auto"/>
      <w:ind w:left="1314" w:hanging="1134"/>
    </w:pPr>
    <w:rPr>
      <w:sz w:val="28"/>
      <w:szCs w:val="28"/>
    </w:rPr>
  </w:style>
  <w:style w:type="paragraph" w:customStyle="1" w:styleId="afffff2">
    <w:name w:val="Подподпункт"/>
    <w:basedOn w:val="affffd"/>
    <w:rsid w:val="003F6F84"/>
    <w:pPr>
      <w:tabs>
        <w:tab w:val="clear" w:pos="1418"/>
        <w:tab w:val="num" w:pos="1701"/>
      </w:tabs>
      <w:snapToGrid/>
      <w:ind w:left="1701" w:hanging="567"/>
    </w:pPr>
    <w:rPr>
      <w:szCs w:val="28"/>
    </w:rPr>
  </w:style>
  <w:style w:type="paragraph" w:customStyle="1" w:styleId="ConsPlusTitle">
    <w:name w:val="ConsPlusTitle"/>
    <w:uiPriority w:val="99"/>
    <w:rsid w:val="003F6F84"/>
    <w:pPr>
      <w:widowControl w:val="0"/>
      <w:autoSpaceDE w:val="0"/>
      <w:autoSpaceDN w:val="0"/>
      <w:adjustRightInd w:val="0"/>
    </w:pPr>
    <w:rPr>
      <w:rFonts w:ascii="Arial" w:eastAsia="Times New Roman" w:hAnsi="Arial" w:cs="Arial"/>
      <w:b/>
      <w:bCs/>
    </w:rPr>
  </w:style>
  <w:style w:type="paragraph" w:customStyle="1" w:styleId="2f1">
    <w:name w:val="Пункт2"/>
    <w:basedOn w:val="afffff1"/>
    <w:rsid w:val="003F6F84"/>
    <w:pPr>
      <w:keepNext/>
      <w:suppressAutoHyphens/>
      <w:spacing w:before="240" w:after="120" w:line="240" w:lineRule="auto"/>
      <w:jc w:val="left"/>
      <w:outlineLvl w:val="2"/>
    </w:pPr>
    <w:rPr>
      <w:b/>
      <w:bCs/>
    </w:rPr>
  </w:style>
  <w:style w:type="paragraph" w:customStyle="1" w:styleId="afffff3">
    <w:name w:val="Пункт б/н"/>
    <w:basedOn w:val="a1"/>
    <w:rsid w:val="003F6F84"/>
    <w:pPr>
      <w:tabs>
        <w:tab w:val="left" w:pos="1134"/>
      </w:tabs>
      <w:spacing w:after="0" w:line="360" w:lineRule="auto"/>
      <w:ind w:left="1134"/>
    </w:pPr>
    <w:rPr>
      <w:sz w:val="28"/>
      <w:szCs w:val="28"/>
    </w:rPr>
  </w:style>
  <w:style w:type="paragraph" w:customStyle="1" w:styleId="afffff4">
    <w:name w:val="Таблица шапка"/>
    <w:basedOn w:val="a1"/>
    <w:uiPriority w:val="99"/>
    <w:rsid w:val="003F6F84"/>
    <w:pPr>
      <w:keepNext/>
      <w:spacing w:before="40" w:after="40"/>
      <w:ind w:left="57" w:right="57"/>
      <w:jc w:val="left"/>
    </w:pPr>
    <w:rPr>
      <w:sz w:val="22"/>
      <w:szCs w:val="22"/>
    </w:rPr>
  </w:style>
  <w:style w:type="paragraph" w:customStyle="1" w:styleId="afffff5">
    <w:name w:val="Таблица текст"/>
    <w:basedOn w:val="a1"/>
    <w:uiPriority w:val="99"/>
    <w:rsid w:val="003F6F84"/>
    <w:pPr>
      <w:spacing w:before="40" w:after="40"/>
      <w:ind w:left="57" w:right="57"/>
      <w:jc w:val="left"/>
    </w:pPr>
  </w:style>
  <w:style w:type="paragraph" w:customStyle="1" w:styleId="afffff6">
    <w:name w:val="Инструкция"/>
    <w:basedOn w:val="a1"/>
    <w:rsid w:val="003F6F84"/>
    <w:pPr>
      <w:spacing w:after="0"/>
      <w:ind w:firstLine="720"/>
    </w:pPr>
    <w:rPr>
      <w:sz w:val="20"/>
      <w:szCs w:val="20"/>
      <w:lang w:eastAsia="en-US"/>
    </w:rPr>
  </w:style>
  <w:style w:type="paragraph" w:customStyle="1" w:styleId="DocumentName">
    <w:name w:val="Document Name"/>
    <w:next w:val="a1"/>
    <w:rsid w:val="003F6F84"/>
    <w:pPr>
      <w:keepLines/>
      <w:spacing w:before="120" w:after="120" w:line="288" w:lineRule="auto"/>
      <w:jc w:val="center"/>
    </w:pPr>
    <w:rPr>
      <w:rFonts w:ascii="Times New Roman" w:eastAsia="Times New Roman" w:hAnsi="Times New Roman"/>
      <w:b/>
      <w:bCs/>
      <w:sz w:val="36"/>
      <w:szCs w:val="32"/>
      <w:lang w:eastAsia="en-US"/>
    </w:rPr>
  </w:style>
  <w:style w:type="paragraph" w:customStyle="1" w:styleId="TableText">
    <w:name w:val="Table Text"/>
    <w:semiHidden/>
    <w:rsid w:val="003F6F84"/>
    <w:pPr>
      <w:keepLines/>
      <w:spacing w:before="40" w:after="40" w:line="288" w:lineRule="auto"/>
    </w:pPr>
    <w:rPr>
      <w:rFonts w:ascii="Times New Roman" w:eastAsia="Times New Roman" w:hAnsi="Times New Roman"/>
      <w:szCs w:val="24"/>
    </w:rPr>
  </w:style>
  <w:style w:type="paragraph" w:customStyle="1" w:styleId="Style23">
    <w:name w:val="Style23"/>
    <w:basedOn w:val="a1"/>
    <w:rsid w:val="003F6F84"/>
    <w:pPr>
      <w:widowControl w:val="0"/>
      <w:autoSpaceDE w:val="0"/>
      <w:autoSpaceDN w:val="0"/>
      <w:adjustRightInd w:val="0"/>
      <w:spacing w:after="0"/>
      <w:jc w:val="left"/>
    </w:pPr>
  </w:style>
  <w:style w:type="paragraph" w:customStyle="1" w:styleId="--western">
    <w:name w:val="красная-строка-western"/>
    <w:basedOn w:val="a1"/>
    <w:rsid w:val="003F6F84"/>
    <w:pPr>
      <w:spacing w:before="100" w:beforeAutospacing="1" w:after="100" w:afterAutospacing="1"/>
      <w:jc w:val="left"/>
    </w:pPr>
  </w:style>
  <w:style w:type="character" w:styleId="afffff7">
    <w:name w:val="footnote reference"/>
    <w:basedOn w:val="a2"/>
    <w:semiHidden/>
    <w:unhideWhenUsed/>
    <w:rsid w:val="003F6F84"/>
    <w:rPr>
      <w:rFonts w:ascii="Times New Roman" w:hAnsi="Times New Roman" w:cs="Times New Roman" w:hint="default"/>
      <w:sz w:val="22"/>
      <w:vertAlign w:val="superscript"/>
    </w:rPr>
  </w:style>
  <w:style w:type="character" w:styleId="afffff8">
    <w:name w:val="annotation reference"/>
    <w:basedOn w:val="a2"/>
    <w:semiHidden/>
    <w:unhideWhenUsed/>
    <w:rsid w:val="003F6F84"/>
    <w:rPr>
      <w:sz w:val="16"/>
      <w:szCs w:val="16"/>
    </w:rPr>
  </w:style>
  <w:style w:type="character" w:styleId="afffff9">
    <w:name w:val="page number"/>
    <w:basedOn w:val="a2"/>
    <w:semiHidden/>
    <w:unhideWhenUsed/>
    <w:rsid w:val="003F6F84"/>
    <w:rPr>
      <w:rFonts w:ascii="Times New Roman" w:hAnsi="Times New Roman" w:cs="Times New Roman" w:hint="default"/>
    </w:rPr>
  </w:style>
  <w:style w:type="character" w:customStyle="1" w:styleId="13">
    <w:name w:val="Основной текст с отступом Знак1"/>
    <w:basedOn w:val="a2"/>
    <w:link w:val="affb"/>
    <w:semiHidden/>
    <w:locked/>
    <w:rsid w:val="003F6F84"/>
    <w:rPr>
      <w:rFonts w:ascii="Times New Roman" w:eastAsia="Times New Roman" w:hAnsi="Times New Roman"/>
      <w:sz w:val="24"/>
      <w:szCs w:val="20"/>
      <w:lang w:val="ru-RU" w:eastAsia="ru-RU" w:bidi="ar-SA"/>
    </w:rPr>
  </w:style>
  <w:style w:type="character" w:customStyle="1" w:styleId="afffffa">
    <w:name w:val="Основной шрифт"/>
    <w:semiHidden/>
    <w:rsid w:val="003F6F84"/>
  </w:style>
  <w:style w:type="character" w:customStyle="1" w:styleId="3d">
    <w:name w:val="Стиль3 Знак Знак"/>
    <w:basedOn w:val="210"/>
    <w:rsid w:val="003F6F84"/>
    <w:rPr>
      <w:rFonts w:ascii="Times New Roman" w:eastAsia="Times New Roman" w:hAnsi="Times New Roman"/>
      <w:sz w:val="24"/>
      <w:szCs w:val="24"/>
      <w:lang w:val="ru-RU" w:eastAsia="ru-RU" w:bidi="ar-SA"/>
    </w:rPr>
  </w:style>
  <w:style w:type="character" w:customStyle="1" w:styleId="3e">
    <w:name w:val="Стиль3 Знак Знак Знак"/>
    <w:basedOn w:val="210"/>
    <w:rsid w:val="003F6F84"/>
    <w:rPr>
      <w:rFonts w:ascii="Times New Roman" w:eastAsia="Times New Roman" w:hAnsi="Times New Roman"/>
      <w:sz w:val="24"/>
      <w:szCs w:val="24"/>
      <w:lang w:val="ru-RU" w:eastAsia="ru-RU" w:bidi="ar-SA"/>
    </w:rPr>
  </w:style>
  <w:style w:type="character" w:customStyle="1" w:styleId="3f">
    <w:name w:val="Стиль3 Знак Знак Знак Знак"/>
    <w:basedOn w:val="210"/>
    <w:rsid w:val="003F6F84"/>
    <w:rPr>
      <w:rFonts w:ascii="Times New Roman" w:eastAsia="Times New Roman" w:hAnsi="Times New Roman"/>
      <w:sz w:val="24"/>
      <w:szCs w:val="24"/>
      <w:lang w:val="ru-RU" w:eastAsia="ru-RU" w:bidi="ar-SA"/>
    </w:rPr>
  </w:style>
  <w:style w:type="character" w:customStyle="1" w:styleId="iiianoaieou">
    <w:name w:val="iiia? no?aieou"/>
    <w:basedOn w:val="a2"/>
    <w:rsid w:val="003F6F84"/>
    <w:rPr>
      <w:sz w:val="20"/>
    </w:rPr>
  </w:style>
  <w:style w:type="character" w:customStyle="1" w:styleId="postbody">
    <w:name w:val="postbody"/>
    <w:basedOn w:val="a2"/>
    <w:rsid w:val="003F6F84"/>
  </w:style>
  <w:style w:type="character" w:customStyle="1" w:styleId="afffffb">
    <w:name w:val="комментарий"/>
    <w:basedOn w:val="a2"/>
    <w:rsid w:val="003F6F84"/>
    <w:rPr>
      <w:b/>
      <w:bCs w:val="0"/>
      <w:i/>
      <w:iCs w:val="0"/>
      <w:shd w:val="clear" w:color="auto" w:fill="FFFF99"/>
    </w:rPr>
  </w:style>
  <w:style w:type="character" w:customStyle="1" w:styleId="highlight">
    <w:name w:val="highlight"/>
    <w:basedOn w:val="a2"/>
    <w:rsid w:val="003F6F84"/>
  </w:style>
  <w:style w:type="table" w:styleId="afffffc">
    <w:name w:val="Table Grid"/>
    <w:basedOn w:val="a3"/>
    <w:rsid w:val="003F6F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2B2980"/>
    <w:rPr>
      <w:rFonts w:ascii="Times New Roman" w:hAnsi="Times New Roman" w:cs="Times New Roman"/>
      <w:sz w:val="22"/>
      <w:szCs w:val="22"/>
    </w:rPr>
  </w:style>
  <w:style w:type="paragraph" w:customStyle="1" w:styleId="Times12">
    <w:name w:val="Times 12"/>
    <w:basedOn w:val="a1"/>
    <w:rsid w:val="006D2EBB"/>
    <w:pPr>
      <w:overflowPunct w:val="0"/>
      <w:autoSpaceDE w:val="0"/>
      <w:autoSpaceDN w:val="0"/>
      <w:adjustRightInd w:val="0"/>
      <w:spacing w:after="0"/>
      <w:ind w:firstLine="567"/>
    </w:pPr>
    <w:rPr>
      <w:bCs/>
      <w:szCs w:val="22"/>
    </w:rPr>
  </w:style>
  <w:style w:type="paragraph" w:customStyle="1" w:styleId="Style4">
    <w:name w:val="Style4"/>
    <w:basedOn w:val="a1"/>
    <w:rsid w:val="00D01B4E"/>
    <w:pPr>
      <w:widowControl w:val="0"/>
      <w:autoSpaceDE w:val="0"/>
      <w:autoSpaceDN w:val="0"/>
      <w:adjustRightInd w:val="0"/>
      <w:spacing w:after="0" w:line="308" w:lineRule="exact"/>
      <w:ind w:firstLine="629"/>
    </w:pPr>
  </w:style>
  <w:style w:type="paragraph" w:customStyle="1" w:styleId="3f0">
    <w:name w:val="Заголовок уровень 3"/>
    <w:basedOn w:val="23"/>
    <w:qFormat/>
    <w:rsid w:val="009B6E18"/>
    <w:pPr>
      <w:tabs>
        <w:tab w:val="clear" w:pos="960"/>
        <w:tab w:val="clear" w:pos="9720"/>
      </w:tabs>
      <w:spacing w:before="120"/>
      <w:ind w:left="1078" w:hanging="718"/>
    </w:pPr>
    <w:rPr>
      <w:noProof w:val="0"/>
      <w:sz w:val="24"/>
      <w:szCs w:val="24"/>
    </w:rPr>
  </w:style>
  <w:style w:type="paragraph" w:customStyle="1" w:styleId="a0">
    <w:name w:val="буквы"/>
    <w:basedOn w:val="a1"/>
    <w:uiPriority w:val="99"/>
    <w:rsid w:val="00D4476B"/>
    <w:pPr>
      <w:numPr>
        <w:numId w:val="38"/>
      </w:numPr>
      <w:tabs>
        <w:tab w:val="clear" w:pos="360"/>
        <w:tab w:val="num" w:pos="564"/>
        <w:tab w:val="num" w:pos="1080"/>
      </w:tabs>
      <w:spacing w:after="0" w:line="360" w:lineRule="auto"/>
      <w:ind w:left="1080"/>
    </w:pPr>
    <w:rPr>
      <w:sz w:val="28"/>
      <w:szCs w:val="20"/>
    </w:rPr>
  </w:style>
  <w:style w:type="paragraph" w:customStyle="1" w:styleId="FTN1">
    <w:name w:val="FTN_1"/>
    <w:basedOn w:val="a1"/>
    <w:rsid w:val="00D4476B"/>
    <w:pPr>
      <w:widowControl w:val="0"/>
      <w:spacing w:after="0"/>
      <w:jc w:val="left"/>
    </w:pPr>
    <w:rPr>
      <w:rFonts w:eastAsia="Arial Unicode MS"/>
      <w:b/>
      <w:sz w:val="28"/>
      <w:szCs w:val="28"/>
    </w:rPr>
  </w:style>
  <w:style w:type="paragraph" w:customStyle="1" w:styleId="FTNtxt">
    <w:name w:val="FTN_txt"/>
    <w:basedOn w:val="a1"/>
    <w:rsid w:val="00BD2184"/>
    <w:pPr>
      <w:widowControl w:val="0"/>
      <w:numPr>
        <w:ilvl w:val="1"/>
        <w:numId w:val="39"/>
      </w:numPr>
      <w:tabs>
        <w:tab w:val="left" w:pos="1080"/>
      </w:tabs>
      <w:spacing w:after="0" w:line="288" w:lineRule="auto"/>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header" w:uiPriority="99"/>
    <w:lsdException w:name="index heading" w:uiPriority="99"/>
    <w:lsdException w:name="caption" w:locked="1" w:semiHidden="0" w:unhideWhenUsed="0" w:qFormat="1"/>
    <w:lsdException w:name="table of figures"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uiPriority="1"/>
    <w:lsdException w:name="Subtitle" w:locked="1" w:semiHidden="0" w:unhideWhenUsed="0" w:qFormat="1"/>
    <w:lsdException w:name="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3F6F84"/>
    <w:pPr>
      <w:spacing w:after="60"/>
      <w:jc w:val="both"/>
    </w:pPr>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1"/>
    <w:next w:val="a1"/>
    <w:link w:val="10"/>
    <w:qFormat/>
    <w:locked/>
    <w:rsid w:val="00FF5D6F"/>
    <w:pPr>
      <w:keepNext/>
      <w:spacing w:before="240"/>
      <w:outlineLvl w:val="0"/>
    </w:pPr>
    <w:rPr>
      <w:rFonts w:ascii="Cambria" w:hAnsi="Cambria"/>
      <w:b/>
      <w:bCs/>
      <w:kern w:val="32"/>
      <w:sz w:val="32"/>
      <w:szCs w:val="32"/>
    </w:rPr>
  </w:style>
  <w:style w:type="paragraph" w:styleId="2">
    <w:name w:val="heading 2"/>
    <w:basedOn w:val="a1"/>
    <w:next w:val="a1"/>
    <w:link w:val="20"/>
    <w:qFormat/>
    <w:locked/>
    <w:rsid w:val="00FF5D6F"/>
    <w:pPr>
      <w:keepNext/>
      <w:spacing w:before="240"/>
      <w:outlineLvl w:val="1"/>
    </w:pPr>
    <w:rPr>
      <w:rFonts w:ascii="Cambria" w:hAnsi="Cambria"/>
      <w:b/>
      <w:bCs/>
      <w:i/>
      <w:iCs/>
      <w:sz w:val="28"/>
      <w:szCs w:val="28"/>
    </w:rPr>
  </w:style>
  <w:style w:type="paragraph" w:styleId="3">
    <w:name w:val="heading 3"/>
    <w:basedOn w:val="a1"/>
    <w:next w:val="a1"/>
    <w:link w:val="30"/>
    <w:qFormat/>
    <w:locked/>
    <w:rsid w:val="00FF5D6F"/>
    <w:pPr>
      <w:keepNext/>
      <w:spacing w:before="240"/>
      <w:outlineLvl w:val="2"/>
    </w:pPr>
    <w:rPr>
      <w:rFonts w:ascii="Cambria" w:hAnsi="Cambria"/>
      <w:b/>
      <w:bCs/>
      <w:sz w:val="26"/>
      <w:szCs w:val="26"/>
    </w:rPr>
  </w:style>
  <w:style w:type="paragraph" w:styleId="4">
    <w:name w:val="heading 4"/>
    <w:basedOn w:val="a1"/>
    <w:next w:val="a1"/>
    <w:link w:val="40"/>
    <w:qFormat/>
    <w:locked/>
    <w:rsid w:val="00FF5D6F"/>
    <w:pPr>
      <w:keepNext/>
      <w:spacing w:before="240"/>
      <w:outlineLvl w:val="3"/>
    </w:pPr>
    <w:rPr>
      <w:b/>
      <w:bCs/>
      <w:sz w:val="28"/>
      <w:szCs w:val="28"/>
    </w:rPr>
  </w:style>
  <w:style w:type="paragraph" w:styleId="5">
    <w:name w:val="heading 5"/>
    <w:basedOn w:val="a1"/>
    <w:next w:val="a1"/>
    <w:link w:val="50"/>
    <w:qFormat/>
    <w:locked/>
    <w:rsid w:val="00FF5D6F"/>
    <w:pPr>
      <w:spacing w:before="240"/>
      <w:outlineLvl w:val="4"/>
    </w:pPr>
    <w:rPr>
      <w:b/>
      <w:bCs/>
      <w:i/>
      <w:iCs/>
      <w:sz w:val="26"/>
      <w:szCs w:val="26"/>
    </w:rPr>
  </w:style>
  <w:style w:type="paragraph" w:styleId="6">
    <w:name w:val="heading 6"/>
    <w:basedOn w:val="a1"/>
    <w:next w:val="a1"/>
    <w:link w:val="60"/>
    <w:uiPriority w:val="9"/>
    <w:qFormat/>
    <w:locked/>
    <w:rsid w:val="00FF5D6F"/>
    <w:pPr>
      <w:spacing w:before="240"/>
      <w:outlineLvl w:val="5"/>
    </w:pPr>
    <w:rPr>
      <w:b/>
      <w:bCs/>
      <w:sz w:val="22"/>
      <w:szCs w:val="22"/>
    </w:rPr>
  </w:style>
  <w:style w:type="paragraph" w:styleId="7">
    <w:name w:val="heading 7"/>
    <w:basedOn w:val="a1"/>
    <w:next w:val="a1"/>
    <w:link w:val="70"/>
    <w:qFormat/>
    <w:locked/>
    <w:rsid w:val="00FF5D6F"/>
    <w:pPr>
      <w:spacing w:before="240"/>
      <w:outlineLvl w:val="6"/>
    </w:pPr>
  </w:style>
  <w:style w:type="paragraph" w:styleId="8">
    <w:name w:val="heading 8"/>
    <w:basedOn w:val="a1"/>
    <w:next w:val="a1"/>
    <w:link w:val="80"/>
    <w:qFormat/>
    <w:locked/>
    <w:rsid w:val="00FF5D6F"/>
    <w:pPr>
      <w:spacing w:before="240"/>
      <w:outlineLvl w:val="7"/>
    </w:pPr>
    <w:rPr>
      <w:i/>
      <w:iCs/>
    </w:rPr>
  </w:style>
  <w:style w:type="paragraph" w:styleId="9">
    <w:name w:val="heading 9"/>
    <w:basedOn w:val="a1"/>
    <w:next w:val="a1"/>
    <w:link w:val="90"/>
    <w:qFormat/>
    <w:locked/>
    <w:rsid w:val="00FF5D6F"/>
    <w:pPr>
      <w:spacing w:before="24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
    <w:basedOn w:val="a2"/>
    <w:link w:val="1"/>
    <w:rsid w:val="00FF5D6F"/>
    <w:rPr>
      <w:rFonts w:ascii="Cambria" w:eastAsia="Times New Roman" w:hAnsi="Cambria" w:cs="Times New Roman"/>
      <w:b/>
      <w:bCs/>
      <w:kern w:val="32"/>
      <w:sz w:val="32"/>
      <w:szCs w:val="32"/>
    </w:rPr>
  </w:style>
  <w:style w:type="character" w:customStyle="1" w:styleId="20">
    <w:name w:val="Заголовок 2 Знак"/>
    <w:basedOn w:val="a2"/>
    <w:link w:val="2"/>
    <w:rsid w:val="00FF5D6F"/>
    <w:rPr>
      <w:rFonts w:ascii="Cambria" w:eastAsia="Times New Roman" w:hAnsi="Cambria" w:cs="Times New Roman"/>
      <w:b/>
      <w:bCs/>
      <w:i/>
      <w:iCs/>
      <w:sz w:val="28"/>
      <w:szCs w:val="28"/>
    </w:rPr>
  </w:style>
  <w:style w:type="character" w:customStyle="1" w:styleId="30">
    <w:name w:val="Заголовок 3 Знак"/>
    <w:basedOn w:val="a2"/>
    <w:link w:val="3"/>
    <w:rsid w:val="00FF5D6F"/>
    <w:rPr>
      <w:rFonts w:ascii="Cambria" w:eastAsia="Times New Roman" w:hAnsi="Cambria" w:cs="Times New Roman"/>
      <w:b/>
      <w:bCs/>
      <w:sz w:val="26"/>
      <w:szCs w:val="26"/>
    </w:rPr>
  </w:style>
  <w:style w:type="character" w:customStyle="1" w:styleId="40">
    <w:name w:val="Заголовок 4 Знак"/>
    <w:basedOn w:val="a2"/>
    <w:link w:val="4"/>
    <w:semiHidden/>
    <w:rsid w:val="00FF5D6F"/>
    <w:rPr>
      <w:rFonts w:cs="Times New Roman"/>
      <w:b/>
      <w:bCs/>
      <w:sz w:val="28"/>
      <w:szCs w:val="28"/>
    </w:rPr>
  </w:style>
  <w:style w:type="character" w:customStyle="1" w:styleId="50">
    <w:name w:val="Заголовок 5 Знак"/>
    <w:basedOn w:val="a2"/>
    <w:link w:val="5"/>
    <w:semiHidden/>
    <w:rsid w:val="00FF5D6F"/>
    <w:rPr>
      <w:rFonts w:cs="Times New Roman"/>
      <w:b/>
      <w:bCs/>
      <w:i/>
      <w:iCs/>
      <w:sz w:val="26"/>
      <w:szCs w:val="26"/>
    </w:rPr>
  </w:style>
  <w:style w:type="character" w:customStyle="1" w:styleId="60">
    <w:name w:val="Заголовок 6 Знак"/>
    <w:basedOn w:val="a2"/>
    <w:link w:val="6"/>
    <w:uiPriority w:val="9"/>
    <w:semiHidden/>
    <w:rsid w:val="00FF5D6F"/>
    <w:rPr>
      <w:rFonts w:cs="Times New Roman"/>
      <w:b/>
      <w:bCs/>
    </w:rPr>
  </w:style>
  <w:style w:type="character" w:customStyle="1" w:styleId="70">
    <w:name w:val="Заголовок 7 Знак"/>
    <w:basedOn w:val="a2"/>
    <w:link w:val="7"/>
    <w:semiHidden/>
    <w:rsid w:val="00FF5D6F"/>
    <w:rPr>
      <w:rFonts w:cs="Times New Roman"/>
      <w:sz w:val="24"/>
      <w:szCs w:val="24"/>
    </w:rPr>
  </w:style>
  <w:style w:type="character" w:customStyle="1" w:styleId="80">
    <w:name w:val="Заголовок 8 Знак"/>
    <w:basedOn w:val="a2"/>
    <w:link w:val="8"/>
    <w:semiHidden/>
    <w:rsid w:val="00FF5D6F"/>
    <w:rPr>
      <w:rFonts w:cs="Times New Roman"/>
      <w:i/>
      <w:iCs/>
      <w:sz w:val="24"/>
      <w:szCs w:val="24"/>
    </w:rPr>
  </w:style>
  <w:style w:type="character" w:customStyle="1" w:styleId="90">
    <w:name w:val="Заголовок 9 Знак"/>
    <w:basedOn w:val="a2"/>
    <w:link w:val="9"/>
    <w:semiHidden/>
    <w:rsid w:val="00FF5D6F"/>
    <w:rPr>
      <w:rFonts w:ascii="Cambria" w:eastAsia="Times New Roman" w:hAnsi="Cambria" w:cs="Times New Roman"/>
    </w:rPr>
  </w:style>
  <w:style w:type="paragraph" w:styleId="a5">
    <w:name w:val="Title"/>
    <w:basedOn w:val="a1"/>
    <w:next w:val="a1"/>
    <w:link w:val="a6"/>
    <w:qFormat/>
    <w:locked/>
    <w:rsid w:val="00FF5D6F"/>
    <w:pPr>
      <w:spacing w:before="240"/>
      <w:jc w:val="center"/>
      <w:outlineLvl w:val="0"/>
    </w:pPr>
    <w:rPr>
      <w:rFonts w:ascii="Cambria" w:hAnsi="Cambria"/>
      <w:b/>
      <w:bCs/>
      <w:kern w:val="28"/>
      <w:sz w:val="32"/>
      <w:szCs w:val="32"/>
    </w:rPr>
  </w:style>
  <w:style w:type="character" w:customStyle="1" w:styleId="a6">
    <w:name w:val="Название Знак"/>
    <w:basedOn w:val="a2"/>
    <w:link w:val="a5"/>
    <w:rsid w:val="00FF5D6F"/>
    <w:rPr>
      <w:rFonts w:ascii="Cambria" w:eastAsia="Times New Roman" w:hAnsi="Cambria" w:cs="Times New Roman"/>
      <w:b/>
      <w:bCs/>
      <w:kern w:val="28"/>
      <w:sz w:val="32"/>
      <w:szCs w:val="32"/>
    </w:rPr>
  </w:style>
  <w:style w:type="paragraph" w:styleId="a7">
    <w:name w:val="Subtitle"/>
    <w:basedOn w:val="a1"/>
    <w:next w:val="a1"/>
    <w:link w:val="a8"/>
    <w:qFormat/>
    <w:locked/>
    <w:rsid w:val="00FF5D6F"/>
    <w:pPr>
      <w:jc w:val="center"/>
      <w:outlineLvl w:val="1"/>
    </w:pPr>
    <w:rPr>
      <w:rFonts w:ascii="Cambria" w:hAnsi="Cambria"/>
    </w:rPr>
  </w:style>
  <w:style w:type="character" w:customStyle="1" w:styleId="a8">
    <w:name w:val="Подзаголовок Знак"/>
    <w:basedOn w:val="a2"/>
    <w:link w:val="a7"/>
    <w:rsid w:val="00FF5D6F"/>
    <w:rPr>
      <w:rFonts w:ascii="Cambria" w:eastAsia="Times New Roman" w:hAnsi="Cambria" w:cs="Times New Roman"/>
      <w:sz w:val="24"/>
      <w:szCs w:val="24"/>
    </w:rPr>
  </w:style>
  <w:style w:type="character" w:styleId="a9">
    <w:name w:val="Strong"/>
    <w:basedOn w:val="a2"/>
    <w:uiPriority w:val="22"/>
    <w:qFormat/>
    <w:locked/>
    <w:rsid w:val="00FF5D6F"/>
    <w:rPr>
      <w:b/>
      <w:bCs/>
    </w:rPr>
  </w:style>
  <w:style w:type="character" w:styleId="aa">
    <w:name w:val="Emphasis"/>
    <w:basedOn w:val="a2"/>
    <w:uiPriority w:val="20"/>
    <w:qFormat/>
    <w:locked/>
    <w:rsid w:val="00FF5D6F"/>
    <w:rPr>
      <w:rFonts w:ascii="Calibri" w:hAnsi="Calibri"/>
      <w:b/>
      <w:i/>
      <w:iCs/>
    </w:rPr>
  </w:style>
  <w:style w:type="paragraph" w:styleId="ab">
    <w:name w:val="No Spacing"/>
    <w:basedOn w:val="a1"/>
    <w:uiPriority w:val="1"/>
    <w:qFormat/>
    <w:rsid w:val="00FF5D6F"/>
    <w:rPr>
      <w:szCs w:val="32"/>
    </w:rPr>
  </w:style>
  <w:style w:type="paragraph" w:styleId="ac">
    <w:name w:val="List Paragraph"/>
    <w:basedOn w:val="a1"/>
    <w:uiPriority w:val="34"/>
    <w:qFormat/>
    <w:rsid w:val="00FF5D6F"/>
    <w:pPr>
      <w:ind w:left="720"/>
      <w:contextualSpacing/>
    </w:pPr>
  </w:style>
  <w:style w:type="paragraph" w:styleId="21">
    <w:name w:val="Quote"/>
    <w:basedOn w:val="a1"/>
    <w:next w:val="a1"/>
    <w:link w:val="22"/>
    <w:uiPriority w:val="29"/>
    <w:qFormat/>
    <w:rsid w:val="00FF5D6F"/>
    <w:rPr>
      <w:i/>
    </w:rPr>
  </w:style>
  <w:style w:type="character" w:customStyle="1" w:styleId="22">
    <w:name w:val="Цитата 2 Знак"/>
    <w:basedOn w:val="a2"/>
    <w:link w:val="21"/>
    <w:uiPriority w:val="29"/>
    <w:rsid w:val="00FF5D6F"/>
    <w:rPr>
      <w:i/>
      <w:sz w:val="24"/>
      <w:szCs w:val="24"/>
    </w:rPr>
  </w:style>
  <w:style w:type="paragraph" w:styleId="ad">
    <w:name w:val="Intense Quote"/>
    <w:basedOn w:val="a1"/>
    <w:next w:val="a1"/>
    <w:link w:val="ae"/>
    <w:uiPriority w:val="30"/>
    <w:qFormat/>
    <w:rsid w:val="00FF5D6F"/>
    <w:pPr>
      <w:ind w:left="720" w:right="720"/>
    </w:pPr>
    <w:rPr>
      <w:b/>
      <w:i/>
      <w:szCs w:val="22"/>
    </w:rPr>
  </w:style>
  <w:style w:type="character" w:customStyle="1" w:styleId="ae">
    <w:name w:val="Выделенная цитата Знак"/>
    <w:basedOn w:val="a2"/>
    <w:link w:val="ad"/>
    <w:uiPriority w:val="30"/>
    <w:rsid w:val="00FF5D6F"/>
    <w:rPr>
      <w:b/>
      <w:i/>
      <w:sz w:val="24"/>
    </w:rPr>
  </w:style>
  <w:style w:type="character" w:styleId="af">
    <w:name w:val="Subtle Emphasis"/>
    <w:uiPriority w:val="19"/>
    <w:qFormat/>
    <w:rsid w:val="00FF5D6F"/>
    <w:rPr>
      <w:i/>
      <w:color w:val="5A5A5A"/>
    </w:rPr>
  </w:style>
  <w:style w:type="character" w:styleId="af0">
    <w:name w:val="Intense Emphasis"/>
    <w:basedOn w:val="a2"/>
    <w:uiPriority w:val="21"/>
    <w:qFormat/>
    <w:rsid w:val="00FF5D6F"/>
    <w:rPr>
      <w:b/>
      <w:i/>
      <w:sz w:val="24"/>
      <w:szCs w:val="24"/>
      <w:u w:val="single"/>
    </w:rPr>
  </w:style>
  <w:style w:type="character" w:styleId="af1">
    <w:name w:val="Subtle Reference"/>
    <w:basedOn w:val="a2"/>
    <w:uiPriority w:val="31"/>
    <w:qFormat/>
    <w:rsid w:val="00FF5D6F"/>
    <w:rPr>
      <w:sz w:val="24"/>
      <w:szCs w:val="24"/>
      <w:u w:val="single"/>
    </w:rPr>
  </w:style>
  <w:style w:type="character" w:styleId="af2">
    <w:name w:val="Intense Reference"/>
    <w:basedOn w:val="a2"/>
    <w:uiPriority w:val="32"/>
    <w:qFormat/>
    <w:rsid w:val="00FF5D6F"/>
    <w:rPr>
      <w:b/>
      <w:sz w:val="24"/>
      <w:u w:val="single"/>
    </w:rPr>
  </w:style>
  <w:style w:type="character" w:styleId="af3">
    <w:name w:val="Book Title"/>
    <w:basedOn w:val="a2"/>
    <w:uiPriority w:val="33"/>
    <w:qFormat/>
    <w:rsid w:val="00FF5D6F"/>
    <w:rPr>
      <w:rFonts w:ascii="Cambria" w:eastAsia="Times New Roman" w:hAnsi="Cambria"/>
      <w:b/>
      <w:i/>
      <w:sz w:val="24"/>
      <w:szCs w:val="24"/>
    </w:rPr>
  </w:style>
  <w:style w:type="paragraph" w:styleId="af4">
    <w:name w:val="TOC Heading"/>
    <w:basedOn w:val="1"/>
    <w:next w:val="a1"/>
    <w:uiPriority w:val="39"/>
    <w:qFormat/>
    <w:rsid w:val="00FF5D6F"/>
    <w:pPr>
      <w:outlineLvl w:val="9"/>
    </w:pPr>
  </w:style>
  <w:style w:type="character" w:styleId="af5">
    <w:name w:val="Hyperlink"/>
    <w:basedOn w:val="a2"/>
    <w:uiPriority w:val="99"/>
    <w:unhideWhenUsed/>
    <w:rsid w:val="003F6F84"/>
    <w:rPr>
      <w:color w:val="0000FF"/>
      <w:u w:val="single"/>
    </w:rPr>
  </w:style>
  <w:style w:type="character" w:styleId="af6">
    <w:name w:val="FollowedHyperlink"/>
    <w:basedOn w:val="a2"/>
    <w:semiHidden/>
    <w:unhideWhenUsed/>
    <w:rsid w:val="003F6F84"/>
    <w:rPr>
      <w:color w:val="800080"/>
      <w:u w:val="single"/>
    </w:rPr>
  </w:style>
  <w:style w:type="paragraph" w:styleId="HTML">
    <w:name w:val="HTML Address"/>
    <w:basedOn w:val="a1"/>
    <w:link w:val="HTML0"/>
    <w:semiHidden/>
    <w:unhideWhenUsed/>
    <w:rsid w:val="003F6F84"/>
    <w:rPr>
      <w:i/>
      <w:iCs/>
    </w:rPr>
  </w:style>
  <w:style w:type="character" w:customStyle="1" w:styleId="HTML0">
    <w:name w:val="Адрес HTML Знак"/>
    <w:basedOn w:val="a2"/>
    <w:link w:val="HTML"/>
    <w:semiHidden/>
    <w:rsid w:val="003F6F84"/>
    <w:rPr>
      <w:rFonts w:ascii="Times New Roman" w:eastAsia="Times New Roman" w:hAnsi="Times New Roman"/>
      <w:i/>
      <w:iCs/>
      <w:sz w:val="24"/>
      <w:szCs w:val="24"/>
      <w:lang w:val="ru-RU" w:eastAsia="ru-RU" w:bidi="ar-SA"/>
    </w:rPr>
  </w:style>
  <w:style w:type="character" w:styleId="HTML1">
    <w:name w:val="HTML Code"/>
    <w:basedOn w:val="a2"/>
    <w:semiHidden/>
    <w:unhideWhenUsed/>
    <w:rsid w:val="003F6F84"/>
    <w:rPr>
      <w:rFonts w:ascii="Courier New" w:eastAsia="Times New Roman" w:hAnsi="Courier New" w:cs="Courier New" w:hint="default"/>
      <w:sz w:val="20"/>
      <w:szCs w:val="20"/>
    </w:rPr>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
    <w:basedOn w:val="a2"/>
    <w:locked/>
    <w:rsid w:val="003F6F84"/>
    <w:rPr>
      <w:rFonts w:ascii="Times New Roman" w:eastAsia="Times New Roman" w:hAnsi="Times New Roman"/>
      <w:b/>
      <w:kern w:val="28"/>
      <w:sz w:val="36"/>
      <w:szCs w:val="20"/>
      <w:lang w:val="ru-RU" w:eastAsia="ru-RU" w:bidi="ar-SA"/>
    </w:rPr>
  </w:style>
  <w:style w:type="character" w:styleId="HTML2">
    <w:name w:val="HTML Keyboard"/>
    <w:basedOn w:val="a2"/>
    <w:semiHidden/>
    <w:unhideWhenUsed/>
    <w:rsid w:val="003F6F84"/>
    <w:rPr>
      <w:rFonts w:ascii="Courier New" w:eastAsia="Times New Roman" w:hAnsi="Courier New" w:cs="Courier New" w:hint="default"/>
      <w:sz w:val="20"/>
      <w:szCs w:val="20"/>
    </w:rPr>
  </w:style>
  <w:style w:type="paragraph" w:styleId="HTML3">
    <w:name w:val="HTML Preformatted"/>
    <w:basedOn w:val="a1"/>
    <w:link w:val="HTML4"/>
    <w:semiHidden/>
    <w:unhideWhenUsed/>
    <w:rsid w:val="003F6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2"/>
    <w:link w:val="HTML3"/>
    <w:semiHidden/>
    <w:rsid w:val="003F6F84"/>
    <w:rPr>
      <w:rFonts w:ascii="Courier New" w:eastAsia="Times New Roman" w:hAnsi="Courier New" w:cs="Courier New"/>
      <w:sz w:val="20"/>
      <w:szCs w:val="20"/>
      <w:lang w:val="ru-RU" w:eastAsia="ru-RU" w:bidi="ar-SA"/>
    </w:rPr>
  </w:style>
  <w:style w:type="character" w:styleId="HTML5">
    <w:name w:val="HTML Sample"/>
    <w:basedOn w:val="a2"/>
    <w:semiHidden/>
    <w:unhideWhenUsed/>
    <w:rsid w:val="003F6F84"/>
    <w:rPr>
      <w:rFonts w:ascii="Courier New" w:eastAsia="Times New Roman" w:hAnsi="Courier New" w:cs="Courier New" w:hint="default"/>
    </w:rPr>
  </w:style>
  <w:style w:type="character" w:styleId="HTML6">
    <w:name w:val="HTML Typewriter"/>
    <w:basedOn w:val="a2"/>
    <w:semiHidden/>
    <w:unhideWhenUsed/>
    <w:rsid w:val="003F6F84"/>
    <w:rPr>
      <w:rFonts w:ascii="Courier New" w:eastAsia="Times New Roman" w:hAnsi="Courier New" w:cs="Courier New" w:hint="default"/>
      <w:sz w:val="20"/>
      <w:szCs w:val="20"/>
    </w:rPr>
  </w:style>
  <w:style w:type="paragraph" w:styleId="af7">
    <w:name w:val="Normal (Web)"/>
    <w:basedOn w:val="a1"/>
    <w:unhideWhenUsed/>
    <w:rsid w:val="003F6F84"/>
    <w:pPr>
      <w:spacing w:before="100" w:beforeAutospacing="1" w:after="100" w:afterAutospacing="1"/>
      <w:jc w:val="left"/>
    </w:pPr>
  </w:style>
  <w:style w:type="paragraph" w:styleId="12">
    <w:name w:val="toc 1"/>
    <w:basedOn w:val="a1"/>
    <w:next w:val="a1"/>
    <w:autoRedefine/>
    <w:uiPriority w:val="39"/>
    <w:unhideWhenUsed/>
    <w:rsid w:val="003F6F84"/>
    <w:pPr>
      <w:tabs>
        <w:tab w:val="left" w:pos="360"/>
        <w:tab w:val="left" w:pos="540"/>
        <w:tab w:val="left" w:pos="9720"/>
      </w:tabs>
      <w:spacing w:before="100" w:after="0"/>
      <w:ind w:right="-80"/>
      <w:jc w:val="left"/>
    </w:pPr>
    <w:rPr>
      <w:rFonts w:ascii="Arial" w:hAnsi="Arial" w:cs="Arial"/>
      <w:b/>
      <w:bCs/>
      <w:caps/>
      <w:noProof/>
      <w:lang w:val="en-US"/>
    </w:rPr>
  </w:style>
  <w:style w:type="paragraph" w:styleId="23">
    <w:name w:val="toc 2"/>
    <w:basedOn w:val="a1"/>
    <w:next w:val="a1"/>
    <w:autoRedefine/>
    <w:uiPriority w:val="39"/>
    <w:unhideWhenUsed/>
    <w:rsid w:val="003F6F84"/>
    <w:pPr>
      <w:tabs>
        <w:tab w:val="left" w:pos="960"/>
        <w:tab w:val="right" w:leader="dot" w:pos="9720"/>
      </w:tabs>
      <w:spacing w:before="20" w:after="0"/>
      <w:ind w:left="360"/>
      <w:jc w:val="left"/>
    </w:pPr>
    <w:rPr>
      <w:b/>
      <w:bCs/>
      <w:noProof/>
      <w:sz w:val="20"/>
      <w:szCs w:val="20"/>
    </w:rPr>
  </w:style>
  <w:style w:type="paragraph" w:styleId="31">
    <w:name w:val="toc 3"/>
    <w:basedOn w:val="a1"/>
    <w:next w:val="a1"/>
    <w:autoRedefine/>
    <w:semiHidden/>
    <w:unhideWhenUsed/>
    <w:rsid w:val="003F6F84"/>
    <w:pPr>
      <w:tabs>
        <w:tab w:val="num" w:pos="0"/>
        <w:tab w:val="left" w:pos="1680"/>
        <w:tab w:val="right" w:leader="dot" w:pos="10148"/>
      </w:tabs>
      <w:spacing w:before="100" w:after="0"/>
    </w:pPr>
    <w:rPr>
      <w:sz w:val="20"/>
      <w:szCs w:val="20"/>
    </w:rPr>
  </w:style>
  <w:style w:type="paragraph" w:styleId="41">
    <w:name w:val="toc 4"/>
    <w:basedOn w:val="a1"/>
    <w:next w:val="a1"/>
    <w:autoRedefine/>
    <w:semiHidden/>
    <w:unhideWhenUsed/>
    <w:rsid w:val="003F6F84"/>
    <w:pPr>
      <w:spacing w:after="0"/>
      <w:ind w:left="480"/>
      <w:jc w:val="left"/>
    </w:pPr>
    <w:rPr>
      <w:sz w:val="20"/>
      <w:szCs w:val="20"/>
    </w:rPr>
  </w:style>
  <w:style w:type="paragraph" w:styleId="51">
    <w:name w:val="toc 5"/>
    <w:basedOn w:val="a1"/>
    <w:next w:val="a1"/>
    <w:autoRedefine/>
    <w:semiHidden/>
    <w:unhideWhenUsed/>
    <w:rsid w:val="003F6F84"/>
    <w:pPr>
      <w:spacing w:after="0"/>
      <w:ind w:left="720"/>
      <w:jc w:val="left"/>
    </w:pPr>
    <w:rPr>
      <w:sz w:val="20"/>
      <w:szCs w:val="20"/>
    </w:rPr>
  </w:style>
  <w:style w:type="paragraph" w:styleId="61">
    <w:name w:val="toc 6"/>
    <w:basedOn w:val="a1"/>
    <w:next w:val="a1"/>
    <w:autoRedefine/>
    <w:semiHidden/>
    <w:unhideWhenUsed/>
    <w:rsid w:val="003F6F84"/>
    <w:pPr>
      <w:spacing w:after="0"/>
      <w:ind w:left="960"/>
      <w:jc w:val="left"/>
    </w:pPr>
    <w:rPr>
      <w:sz w:val="20"/>
      <w:szCs w:val="20"/>
    </w:rPr>
  </w:style>
  <w:style w:type="paragraph" w:styleId="71">
    <w:name w:val="toc 7"/>
    <w:basedOn w:val="a1"/>
    <w:next w:val="a1"/>
    <w:autoRedefine/>
    <w:semiHidden/>
    <w:unhideWhenUsed/>
    <w:rsid w:val="003F6F84"/>
    <w:pPr>
      <w:spacing w:after="0"/>
      <w:ind w:left="1200"/>
      <w:jc w:val="left"/>
    </w:pPr>
    <w:rPr>
      <w:sz w:val="20"/>
      <w:szCs w:val="20"/>
    </w:rPr>
  </w:style>
  <w:style w:type="paragraph" w:styleId="81">
    <w:name w:val="toc 8"/>
    <w:basedOn w:val="a1"/>
    <w:next w:val="a1"/>
    <w:autoRedefine/>
    <w:semiHidden/>
    <w:unhideWhenUsed/>
    <w:rsid w:val="003F6F84"/>
    <w:pPr>
      <w:spacing w:after="0"/>
      <w:ind w:left="1440"/>
      <w:jc w:val="left"/>
    </w:pPr>
    <w:rPr>
      <w:sz w:val="20"/>
      <w:szCs w:val="20"/>
    </w:rPr>
  </w:style>
  <w:style w:type="paragraph" w:styleId="91">
    <w:name w:val="toc 9"/>
    <w:basedOn w:val="a1"/>
    <w:next w:val="a1"/>
    <w:autoRedefine/>
    <w:semiHidden/>
    <w:unhideWhenUsed/>
    <w:rsid w:val="003F6F84"/>
    <w:pPr>
      <w:spacing w:after="0"/>
      <w:ind w:left="1680"/>
      <w:jc w:val="left"/>
    </w:pPr>
    <w:rPr>
      <w:sz w:val="20"/>
      <w:szCs w:val="20"/>
    </w:rPr>
  </w:style>
  <w:style w:type="paragraph" w:styleId="af8">
    <w:name w:val="Normal Indent"/>
    <w:basedOn w:val="a1"/>
    <w:semiHidden/>
    <w:unhideWhenUsed/>
    <w:rsid w:val="003F6F84"/>
    <w:pPr>
      <w:tabs>
        <w:tab w:val="num" w:pos="2880"/>
      </w:tabs>
      <w:autoSpaceDE w:val="0"/>
      <w:autoSpaceDN w:val="0"/>
      <w:spacing w:before="120" w:after="0"/>
      <w:ind w:left="2880" w:hanging="360"/>
    </w:pPr>
    <w:rPr>
      <w:sz w:val="20"/>
    </w:rPr>
  </w:style>
  <w:style w:type="paragraph" w:styleId="af9">
    <w:name w:val="footnote text"/>
    <w:basedOn w:val="a1"/>
    <w:link w:val="afa"/>
    <w:semiHidden/>
    <w:unhideWhenUsed/>
    <w:rsid w:val="003F6F84"/>
    <w:rPr>
      <w:sz w:val="20"/>
      <w:szCs w:val="20"/>
    </w:rPr>
  </w:style>
  <w:style w:type="character" w:customStyle="1" w:styleId="afa">
    <w:name w:val="Текст сноски Знак"/>
    <w:basedOn w:val="a2"/>
    <w:link w:val="af9"/>
    <w:semiHidden/>
    <w:rsid w:val="003F6F84"/>
    <w:rPr>
      <w:rFonts w:ascii="Times New Roman" w:eastAsia="Times New Roman" w:hAnsi="Times New Roman"/>
      <w:sz w:val="20"/>
      <w:szCs w:val="20"/>
      <w:lang w:val="ru-RU" w:eastAsia="ru-RU" w:bidi="ar-SA"/>
    </w:rPr>
  </w:style>
  <w:style w:type="paragraph" w:styleId="afb">
    <w:name w:val="annotation text"/>
    <w:basedOn w:val="a1"/>
    <w:link w:val="afc"/>
    <w:semiHidden/>
    <w:unhideWhenUsed/>
    <w:rsid w:val="003F6F84"/>
    <w:rPr>
      <w:sz w:val="20"/>
      <w:szCs w:val="20"/>
    </w:rPr>
  </w:style>
  <w:style w:type="character" w:customStyle="1" w:styleId="afc">
    <w:name w:val="Текст примечания Знак"/>
    <w:basedOn w:val="a2"/>
    <w:link w:val="afb"/>
    <w:semiHidden/>
    <w:rsid w:val="003F6F84"/>
    <w:rPr>
      <w:rFonts w:ascii="Times New Roman" w:eastAsia="Times New Roman" w:hAnsi="Times New Roman"/>
      <w:sz w:val="20"/>
      <w:szCs w:val="20"/>
      <w:lang w:val="ru-RU" w:eastAsia="ru-RU" w:bidi="ar-SA"/>
    </w:rPr>
  </w:style>
  <w:style w:type="paragraph" w:styleId="afd">
    <w:name w:val="header"/>
    <w:basedOn w:val="a1"/>
    <w:link w:val="afe"/>
    <w:uiPriority w:val="99"/>
    <w:unhideWhenUsed/>
    <w:rsid w:val="003F6F84"/>
    <w:pPr>
      <w:tabs>
        <w:tab w:val="center" w:pos="4153"/>
        <w:tab w:val="right" w:pos="8306"/>
      </w:tabs>
      <w:spacing w:before="120" w:after="120"/>
    </w:pPr>
    <w:rPr>
      <w:rFonts w:ascii="Arial" w:hAnsi="Arial"/>
      <w:noProof/>
      <w:szCs w:val="20"/>
    </w:rPr>
  </w:style>
  <w:style w:type="character" w:customStyle="1" w:styleId="afe">
    <w:name w:val="Верхний колонтитул Знак"/>
    <w:basedOn w:val="a2"/>
    <w:link w:val="afd"/>
    <w:uiPriority w:val="99"/>
    <w:rsid w:val="003F6F84"/>
    <w:rPr>
      <w:rFonts w:ascii="Arial" w:eastAsia="Times New Roman" w:hAnsi="Arial"/>
      <w:noProof/>
      <w:sz w:val="24"/>
      <w:szCs w:val="20"/>
      <w:lang w:val="ru-RU" w:eastAsia="ru-RU" w:bidi="ar-SA"/>
    </w:rPr>
  </w:style>
  <w:style w:type="paragraph" w:styleId="aff">
    <w:name w:val="footer"/>
    <w:basedOn w:val="a1"/>
    <w:link w:val="aff0"/>
    <w:unhideWhenUsed/>
    <w:rsid w:val="003F6F84"/>
    <w:pPr>
      <w:tabs>
        <w:tab w:val="center" w:pos="4153"/>
        <w:tab w:val="right" w:pos="8306"/>
      </w:tabs>
    </w:pPr>
    <w:rPr>
      <w:noProof/>
      <w:szCs w:val="20"/>
    </w:rPr>
  </w:style>
  <w:style w:type="character" w:customStyle="1" w:styleId="aff0">
    <w:name w:val="Нижний колонтитул Знак"/>
    <w:basedOn w:val="a2"/>
    <w:link w:val="aff"/>
    <w:rsid w:val="003F6F84"/>
    <w:rPr>
      <w:rFonts w:ascii="Times New Roman" w:eastAsia="Times New Roman" w:hAnsi="Times New Roman"/>
      <w:noProof/>
      <w:sz w:val="24"/>
      <w:szCs w:val="20"/>
      <w:lang w:val="ru-RU" w:eastAsia="ru-RU" w:bidi="ar-SA"/>
    </w:rPr>
  </w:style>
  <w:style w:type="paragraph" w:styleId="aff1">
    <w:name w:val="caption"/>
    <w:basedOn w:val="a1"/>
    <w:next w:val="a1"/>
    <w:qFormat/>
    <w:locked/>
    <w:rsid w:val="003F6F84"/>
    <w:pPr>
      <w:spacing w:before="100" w:beforeAutospacing="1" w:after="100" w:afterAutospacing="1"/>
      <w:ind w:left="653"/>
      <w:jc w:val="center"/>
    </w:pPr>
    <w:rPr>
      <w:rFonts w:ascii="Arial" w:hAnsi="Arial" w:cs="Arial"/>
      <w:b/>
      <w:bCs/>
      <w:szCs w:val="20"/>
    </w:rPr>
  </w:style>
  <w:style w:type="paragraph" w:styleId="aff2">
    <w:name w:val="envelope address"/>
    <w:basedOn w:val="a1"/>
    <w:semiHidden/>
    <w:unhideWhenUsed/>
    <w:rsid w:val="003F6F84"/>
    <w:pPr>
      <w:framePr w:w="7920" w:h="1980" w:hSpace="180" w:wrap="auto" w:hAnchor="page" w:xAlign="center" w:yAlign="bottom"/>
      <w:ind w:left="2880"/>
    </w:pPr>
    <w:rPr>
      <w:rFonts w:ascii="Arial" w:hAnsi="Arial" w:cs="Arial"/>
    </w:rPr>
  </w:style>
  <w:style w:type="paragraph" w:styleId="24">
    <w:name w:val="envelope return"/>
    <w:basedOn w:val="a1"/>
    <w:semiHidden/>
    <w:unhideWhenUsed/>
    <w:rsid w:val="003F6F84"/>
    <w:rPr>
      <w:rFonts w:ascii="Arial" w:hAnsi="Arial" w:cs="Arial"/>
      <w:sz w:val="20"/>
      <w:szCs w:val="20"/>
    </w:rPr>
  </w:style>
  <w:style w:type="paragraph" w:styleId="aff3">
    <w:name w:val="List"/>
    <w:basedOn w:val="a1"/>
    <w:semiHidden/>
    <w:unhideWhenUsed/>
    <w:rsid w:val="003F6F84"/>
    <w:pPr>
      <w:ind w:left="283" w:hanging="283"/>
    </w:pPr>
  </w:style>
  <w:style w:type="paragraph" w:styleId="aff4">
    <w:name w:val="List Bullet"/>
    <w:basedOn w:val="a1"/>
    <w:autoRedefine/>
    <w:semiHidden/>
    <w:unhideWhenUsed/>
    <w:rsid w:val="003F6F84"/>
    <w:pPr>
      <w:widowControl w:val="0"/>
    </w:pPr>
  </w:style>
  <w:style w:type="paragraph" w:styleId="a">
    <w:name w:val="List Number"/>
    <w:basedOn w:val="a1"/>
    <w:unhideWhenUsed/>
    <w:rsid w:val="003F6F84"/>
    <w:pPr>
      <w:numPr>
        <w:numId w:val="1"/>
      </w:numPr>
    </w:pPr>
    <w:rPr>
      <w:szCs w:val="20"/>
    </w:rPr>
  </w:style>
  <w:style w:type="paragraph" w:styleId="25">
    <w:name w:val="List 2"/>
    <w:basedOn w:val="a1"/>
    <w:semiHidden/>
    <w:unhideWhenUsed/>
    <w:rsid w:val="003F6F84"/>
    <w:pPr>
      <w:ind w:left="566" w:hanging="283"/>
    </w:pPr>
  </w:style>
  <w:style w:type="paragraph" w:styleId="32">
    <w:name w:val="List 3"/>
    <w:basedOn w:val="a1"/>
    <w:semiHidden/>
    <w:unhideWhenUsed/>
    <w:rsid w:val="003F6F84"/>
    <w:pPr>
      <w:ind w:left="849" w:hanging="283"/>
    </w:pPr>
  </w:style>
  <w:style w:type="paragraph" w:styleId="42">
    <w:name w:val="List 4"/>
    <w:basedOn w:val="a1"/>
    <w:semiHidden/>
    <w:unhideWhenUsed/>
    <w:rsid w:val="003F6F84"/>
    <w:pPr>
      <w:ind w:left="1132" w:hanging="283"/>
    </w:pPr>
  </w:style>
  <w:style w:type="paragraph" w:styleId="52">
    <w:name w:val="List 5"/>
    <w:basedOn w:val="a1"/>
    <w:semiHidden/>
    <w:unhideWhenUsed/>
    <w:rsid w:val="003F6F84"/>
    <w:pPr>
      <w:ind w:left="1415" w:hanging="283"/>
    </w:pPr>
  </w:style>
  <w:style w:type="paragraph" w:styleId="26">
    <w:name w:val="List Bullet 2"/>
    <w:basedOn w:val="a1"/>
    <w:autoRedefine/>
    <w:semiHidden/>
    <w:unhideWhenUsed/>
    <w:rsid w:val="003F6F84"/>
    <w:pPr>
      <w:tabs>
        <w:tab w:val="num" w:pos="643"/>
      </w:tabs>
      <w:ind w:left="643" w:hanging="360"/>
    </w:pPr>
    <w:rPr>
      <w:szCs w:val="20"/>
    </w:rPr>
  </w:style>
  <w:style w:type="paragraph" w:styleId="33">
    <w:name w:val="List Bullet 3"/>
    <w:basedOn w:val="a1"/>
    <w:autoRedefine/>
    <w:semiHidden/>
    <w:unhideWhenUsed/>
    <w:rsid w:val="003F6F84"/>
    <w:pPr>
      <w:tabs>
        <w:tab w:val="num" w:pos="926"/>
      </w:tabs>
      <w:ind w:left="926" w:hanging="360"/>
    </w:pPr>
    <w:rPr>
      <w:szCs w:val="20"/>
    </w:rPr>
  </w:style>
  <w:style w:type="paragraph" w:styleId="43">
    <w:name w:val="List Bullet 4"/>
    <w:basedOn w:val="a1"/>
    <w:autoRedefine/>
    <w:semiHidden/>
    <w:unhideWhenUsed/>
    <w:rsid w:val="003F6F84"/>
    <w:pPr>
      <w:tabs>
        <w:tab w:val="num" w:pos="1209"/>
      </w:tabs>
      <w:ind w:left="1209" w:hanging="360"/>
    </w:pPr>
    <w:rPr>
      <w:szCs w:val="20"/>
    </w:rPr>
  </w:style>
  <w:style w:type="paragraph" w:styleId="53">
    <w:name w:val="List Bullet 5"/>
    <w:basedOn w:val="a1"/>
    <w:autoRedefine/>
    <w:semiHidden/>
    <w:unhideWhenUsed/>
    <w:rsid w:val="003F6F84"/>
    <w:pPr>
      <w:tabs>
        <w:tab w:val="num" w:pos="1492"/>
      </w:tabs>
      <w:ind w:left="1492" w:hanging="360"/>
    </w:pPr>
    <w:rPr>
      <w:szCs w:val="20"/>
    </w:rPr>
  </w:style>
  <w:style w:type="paragraph" w:styleId="27">
    <w:name w:val="List Number 2"/>
    <w:basedOn w:val="a1"/>
    <w:semiHidden/>
    <w:unhideWhenUsed/>
    <w:rsid w:val="003F6F84"/>
    <w:pPr>
      <w:tabs>
        <w:tab w:val="num" w:pos="643"/>
      </w:tabs>
      <w:ind w:left="643" w:hanging="360"/>
    </w:pPr>
    <w:rPr>
      <w:szCs w:val="20"/>
    </w:rPr>
  </w:style>
  <w:style w:type="paragraph" w:styleId="34">
    <w:name w:val="List Number 3"/>
    <w:basedOn w:val="a1"/>
    <w:semiHidden/>
    <w:unhideWhenUsed/>
    <w:rsid w:val="003F6F84"/>
    <w:pPr>
      <w:tabs>
        <w:tab w:val="num" w:pos="360"/>
      </w:tabs>
    </w:pPr>
    <w:rPr>
      <w:szCs w:val="20"/>
    </w:rPr>
  </w:style>
  <w:style w:type="paragraph" w:styleId="44">
    <w:name w:val="List Number 4"/>
    <w:basedOn w:val="a1"/>
    <w:semiHidden/>
    <w:unhideWhenUsed/>
    <w:rsid w:val="003F6F84"/>
    <w:pPr>
      <w:tabs>
        <w:tab w:val="num" w:pos="1209"/>
      </w:tabs>
      <w:ind w:left="1209" w:hanging="360"/>
    </w:pPr>
    <w:rPr>
      <w:szCs w:val="20"/>
    </w:rPr>
  </w:style>
  <w:style w:type="paragraph" w:styleId="54">
    <w:name w:val="List Number 5"/>
    <w:basedOn w:val="a1"/>
    <w:semiHidden/>
    <w:unhideWhenUsed/>
    <w:rsid w:val="003F6F84"/>
    <w:pPr>
      <w:tabs>
        <w:tab w:val="num" w:pos="1492"/>
      </w:tabs>
      <w:ind w:left="1492" w:hanging="360"/>
    </w:pPr>
    <w:rPr>
      <w:szCs w:val="20"/>
    </w:rPr>
  </w:style>
  <w:style w:type="paragraph" w:styleId="aff5">
    <w:name w:val="Closing"/>
    <w:basedOn w:val="a1"/>
    <w:link w:val="aff6"/>
    <w:semiHidden/>
    <w:unhideWhenUsed/>
    <w:rsid w:val="003F6F84"/>
    <w:pPr>
      <w:ind w:left="4252"/>
    </w:pPr>
  </w:style>
  <w:style w:type="character" w:customStyle="1" w:styleId="aff6">
    <w:name w:val="Прощание Знак"/>
    <w:basedOn w:val="a2"/>
    <w:link w:val="aff5"/>
    <w:semiHidden/>
    <w:rsid w:val="003F6F84"/>
    <w:rPr>
      <w:rFonts w:ascii="Times New Roman" w:eastAsia="Times New Roman" w:hAnsi="Times New Roman"/>
      <w:sz w:val="24"/>
      <w:szCs w:val="24"/>
      <w:lang w:val="ru-RU" w:eastAsia="ru-RU" w:bidi="ar-SA"/>
    </w:rPr>
  </w:style>
  <w:style w:type="paragraph" w:styleId="aff7">
    <w:name w:val="Signature"/>
    <w:basedOn w:val="a1"/>
    <w:link w:val="aff8"/>
    <w:semiHidden/>
    <w:unhideWhenUsed/>
    <w:rsid w:val="003F6F84"/>
    <w:pPr>
      <w:ind w:left="4252"/>
    </w:pPr>
  </w:style>
  <w:style w:type="character" w:customStyle="1" w:styleId="aff8">
    <w:name w:val="Подпись Знак"/>
    <w:basedOn w:val="a2"/>
    <w:link w:val="aff7"/>
    <w:semiHidden/>
    <w:rsid w:val="003F6F84"/>
    <w:rPr>
      <w:rFonts w:ascii="Times New Roman" w:eastAsia="Times New Roman" w:hAnsi="Times New Roman"/>
      <w:sz w:val="24"/>
      <w:szCs w:val="24"/>
      <w:lang w:val="ru-RU" w:eastAsia="ru-RU" w:bidi="ar-SA"/>
    </w:rPr>
  </w:style>
  <w:style w:type="paragraph" w:styleId="aff9">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таблицы"/>
    <w:basedOn w:val="a1"/>
    <w:link w:val="affa"/>
    <w:unhideWhenUsed/>
    <w:rsid w:val="003F6F84"/>
    <w:pPr>
      <w:spacing w:after="120"/>
    </w:pPr>
    <w:rPr>
      <w:szCs w:val="20"/>
    </w:rPr>
  </w:style>
  <w:style w:type="character" w:customStyle="1" w:styleId="affa">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таблицы Знак"/>
    <w:basedOn w:val="a2"/>
    <w:link w:val="aff9"/>
    <w:rsid w:val="003F6F84"/>
    <w:rPr>
      <w:rFonts w:ascii="Times New Roman" w:eastAsia="Times New Roman" w:hAnsi="Times New Roman"/>
      <w:sz w:val="24"/>
      <w:szCs w:val="20"/>
      <w:lang w:val="ru-RU" w:eastAsia="ru-RU" w:bidi="ar-SA"/>
    </w:rPr>
  </w:style>
  <w:style w:type="paragraph" w:styleId="affb">
    <w:name w:val="Body Text Indent"/>
    <w:basedOn w:val="a1"/>
    <w:link w:val="13"/>
    <w:semiHidden/>
    <w:unhideWhenUsed/>
    <w:rsid w:val="003F6F84"/>
    <w:pPr>
      <w:spacing w:before="60" w:after="0"/>
      <w:ind w:firstLine="851"/>
    </w:pPr>
    <w:rPr>
      <w:szCs w:val="20"/>
    </w:rPr>
  </w:style>
  <w:style w:type="character" w:customStyle="1" w:styleId="affc">
    <w:name w:val="Основной текст с отступом Знак"/>
    <w:basedOn w:val="a2"/>
    <w:uiPriority w:val="99"/>
    <w:semiHidden/>
    <w:rsid w:val="003F6F84"/>
    <w:rPr>
      <w:rFonts w:ascii="Times New Roman" w:eastAsia="Times New Roman" w:hAnsi="Times New Roman"/>
      <w:sz w:val="24"/>
      <w:szCs w:val="24"/>
      <w:lang w:val="ru-RU" w:eastAsia="ru-RU" w:bidi="ar-SA"/>
    </w:rPr>
  </w:style>
  <w:style w:type="paragraph" w:styleId="affd">
    <w:name w:val="List Continue"/>
    <w:basedOn w:val="a1"/>
    <w:semiHidden/>
    <w:unhideWhenUsed/>
    <w:rsid w:val="003F6F84"/>
    <w:pPr>
      <w:spacing w:after="120"/>
      <w:ind w:left="283"/>
    </w:pPr>
  </w:style>
  <w:style w:type="paragraph" w:styleId="28">
    <w:name w:val="List Continue 2"/>
    <w:basedOn w:val="a1"/>
    <w:semiHidden/>
    <w:unhideWhenUsed/>
    <w:rsid w:val="003F6F84"/>
    <w:pPr>
      <w:spacing w:after="120"/>
      <w:ind w:left="566"/>
    </w:pPr>
  </w:style>
  <w:style w:type="paragraph" w:styleId="35">
    <w:name w:val="List Continue 3"/>
    <w:basedOn w:val="a1"/>
    <w:semiHidden/>
    <w:unhideWhenUsed/>
    <w:rsid w:val="003F6F84"/>
    <w:pPr>
      <w:spacing w:after="120"/>
      <w:ind w:left="849"/>
    </w:pPr>
  </w:style>
  <w:style w:type="paragraph" w:styleId="45">
    <w:name w:val="List Continue 4"/>
    <w:basedOn w:val="a1"/>
    <w:semiHidden/>
    <w:unhideWhenUsed/>
    <w:rsid w:val="003F6F84"/>
    <w:pPr>
      <w:spacing w:after="120"/>
      <w:ind w:left="1132"/>
    </w:pPr>
  </w:style>
  <w:style w:type="paragraph" w:styleId="55">
    <w:name w:val="List Continue 5"/>
    <w:basedOn w:val="a1"/>
    <w:semiHidden/>
    <w:unhideWhenUsed/>
    <w:rsid w:val="003F6F84"/>
    <w:pPr>
      <w:spacing w:after="120"/>
      <w:ind w:left="1415"/>
    </w:pPr>
  </w:style>
  <w:style w:type="paragraph" w:styleId="affe">
    <w:name w:val="Message Header"/>
    <w:basedOn w:val="a1"/>
    <w:link w:val="afff"/>
    <w:semiHidden/>
    <w:unhideWhenUsed/>
    <w:rsid w:val="003F6F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
    <w:name w:val="Шапка Знак"/>
    <w:basedOn w:val="a2"/>
    <w:link w:val="affe"/>
    <w:semiHidden/>
    <w:rsid w:val="003F6F84"/>
    <w:rPr>
      <w:rFonts w:ascii="Arial" w:eastAsia="Times New Roman" w:hAnsi="Arial" w:cs="Arial"/>
      <w:sz w:val="24"/>
      <w:szCs w:val="24"/>
      <w:shd w:val="pct20" w:color="auto" w:fill="auto"/>
      <w:lang w:val="ru-RU" w:eastAsia="ru-RU" w:bidi="ar-SA"/>
    </w:rPr>
  </w:style>
  <w:style w:type="paragraph" w:styleId="afff0">
    <w:name w:val="Salutation"/>
    <w:basedOn w:val="a1"/>
    <w:next w:val="a1"/>
    <w:link w:val="afff1"/>
    <w:semiHidden/>
    <w:unhideWhenUsed/>
    <w:rsid w:val="003F6F84"/>
  </w:style>
  <w:style w:type="character" w:customStyle="1" w:styleId="afff1">
    <w:name w:val="Приветствие Знак"/>
    <w:basedOn w:val="a2"/>
    <w:link w:val="afff0"/>
    <w:semiHidden/>
    <w:rsid w:val="003F6F84"/>
    <w:rPr>
      <w:rFonts w:ascii="Times New Roman" w:eastAsia="Times New Roman" w:hAnsi="Times New Roman"/>
      <w:sz w:val="24"/>
      <w:szCs w:val="24"/>
      <w:lang w:val="ru-RU" w:eastAsia="ru-RU" w:bidi="ar-SA"/>
    </w:rPr>
  </w:style>
  <w:style w:type="paragraph" w:styleId="afff2">
    <w:name w:val="Date"/>
    <w:basedOn w:val="a1"/>
    <w:next w:val="a1"/>
    <w:link w:val="afff3"/>
    <w:semiHidden/>
    <w:unhideWhenUsed/>
    <w:rsid w:val="003F6F84"/>
    <w:rPr>
      <w:szCs w:val="20"/>
    </w:rPr>
  </w:style>
  <w:style w:type="character" w:customStyle="1" w:styleId="afff3">
    <w:name w:val="Дата Знак"/>
    <w:basedOn w:val="a2"/>
    <w:link w:val="afff2"/>
    <w:semiHidden/>
    <w:rsid w:val="003F6F84"/>
    <w:rPr>
      <w:rFonts w:ascii="Times New Roman" w:eastAsia="Times New Roman" w:hAnsi="Times New Roman"/>
      <w:sz w:val="24"/>
      <w:szCs w:val="20"/>
      <w:lang w:val="ru-RU" w:eastAsia="ru-RU" w:bidi="ar-SA"/>
    </w:rPr>
  </w:style>
  <w:style w:type="paragraph" w:styleId="afff4">
    <w:name w:val="Body Text First Indent"/>
    <w:basedOn w:val="aff9"/>
    <w:link w:val="afff5"/>
    <w:semiHidden/>
    <w:unhideWhenUsed/>
    <w:rsid w:val="003F6F84"/>
    <w:pPr>
      <w:ind w:firstLine="210"/>
    </w:pPr>
    <w:rPr>
      <w:szCs w:val="24"/>
    </w:rPr>
  </w:style>
  <w:style w:type="character" w:customStyle="1" w:styleId="afff5">
    <w:name w:val="Красная строка Знак"/>
    <w:basedOn w:val="affa"/>
    <w:link w:val="afff4"/>
    <w:semiHidden/>
    <w:rsid w:val="003F6F84"/>
    <w:rPr>
      <w:rFonts w:ascii="Times New Roman" w:eastAsia="Times New Roman" w:hAnsi="Times New Roman"/>
      <w:sz w:val="24"/>
      <w:szCs w:val="24"/>
      <w:lang w:val="ru-RU" w:eastAsia="ru-RU" w:bidi="ar-SA"/>
    </w:rPr>
  </w:style>
  <w:style w:type="paragraph" w:styleId="29">
    <w:name w:val="Body Text First Indent 2"/>
    <w:basedOn w:val="affb"/>
    <w:link w:val="2a"/>
    <w:semiHidden/>
    <w:unhideWhenUsed/>
    <w:rsid w:val="003F6F84"/>
    <w:pPr>
      <w:spacing w:before="0" w:after="120"/>
      <w:ind w:left="283" w:firstLine="210"/>
    </w:pPr>
    <w:rPr>
      <w:szCs w:val="24"/>
    </w:rPr>
  </w:style>
  <w:style w:type="character" w:customStyle="1" w:styleId="2a">
    <w:name w:val="Красная строка 2 Знак"/>
    <w:basedOn w:val="affc"/>
    <w:link w:val="29"/>
    <w:semiHidden/>
    <w:rsid w:val="003F6F84"/>
    <w:rPr>
      <w:rFonts w:ascii="Times New Roman" w:eastAsia="Times New Roman" w:hAnsi="Times New Roman"/>
      <w:sz w:val="24"/>
      <w:szCs w:val="24"/>
      <w:lang w:val="ru-RU" w:eastAsia="ru-RU" w:bidi="ar-SA"/>
    </w:rPr>
  </w:style>
  <w:style w:type="paragraph" w:styleId="afff6">
    <w:name w:val="Note Heading"/>
    <w:basedOn w:val="a1"/>
    <w:next w:val="a1"/>
    <w:link w:val="afff7"/>
    <w:unhideWhenUsed/>
    <w:rsid w:val="003F6F84"/>
  </w:style>
  <w:style w:type="character" w:customStyle="1" w:styleId="afff7">
    <w:name w:val="Заголовок записки Знак"/>
    <w:basedOn w:val="a2"/>
    <w:link w:val="afff6"/>
    <w:semiHidden/>
    <w:rsid w:val="003F6F84"/>
    <w:rPr>
      <w:rFonts w:ascii="Times New Roman" w:eastAsia="Times New Roman" w:hAnsi="Times New Roman"/>
      <w:sz w:val="24"/>
      <w:szCs w:val="24"/>
      <w:lang w:val="ru-RU" w:eastAsia="ru-RU" w:bidi="ar-SA"/>
    </w:rPr>
  </w:style>
  <w:style w:type="paragraph" w:styleId="2b">
    <w:name w:val="Body Text 2"/>
    <w:basedOn w:val="a1"/>
    <w:link w:val="2c"/>
    <w:semiHidden/>
    <w:unhideWhenUsed/>
    <w:rsid w:val="003F6F84"/>
    <w:pPr>
      <w:tabs>
        <w:tab w:val="num" w:pos="567"/>
      </w:tabs>
      <w:ind w:left="567" w:hanging="567"/>
    </w:pPr>
    <w:rPr>
      <w:szCs w:val="20"/>
    </w:rPr>
  </w:style>
  <w:style w:type="character" w:customStyle="1" w:styleId="2c">
    <w:name w:val="Основной текст 2 Знак"/>
    <w:basedOn w:val="a2"/>
    <w:link w:val="2b"/>
    <w:semiHidden/>
    <w:rsid w:val="003F6F84"/>
    <w:rPr>
      <w:rFonts w:ascii="Times New Roman" w:eastAsia="Times New Roman" w:hAnsi="Times New Roman"/>
      <w:sz w:val="24"/>
      <w:szCs w:val="20"/>
      <w:lang w:val="ru-RU" w:eastAsia="ru-RU" w:bidi="ar-SA"/>
    </w:rPr>
  </w:style>
  <w:style w:type="paragraph" w:styleId="36">
    <w:name w:val="Body Text 3"/>
    <w:basedOn w:val="a1"/>
    <w:link w:val="37"/>
    <w:semiHidden/>
    <w:unhideWhenUsed/>
    <w:rsid w:val="003F6F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7">
    <w:name w:val="Основной текст 3 Знак"/>
    <w:basedOn w:val="a2"/>
    <w:link w:val="36"/>
    <w:semiHidden/>
    <w:rsid w:val="003F6F84"/>
    <w:rPr>
      <w:rFonts w:ascii="Times New Roman" w:eastAsia="Times New Roman" w:hAnsi="Times New Roman"/>
      <w:b/>
      <w:i/>
      <w:szCs w:val="24"/>
      <w:lang w:val="ru-RU" w:eastAsia="ru-RU" w:bidi="ar-SA"/>
    </w:rPr>
  </w:style>
  <w:style w:type="character" w:customStyle="1" w:styleId="2d">
    <w:name w:val="Основной текст с отступом 2 Знак"/>
    <w:aliases w:val="Знак Знак"/>
    <w:basedOn w:val="a2"/>
    <w:link w:val="2e"/>
    <w:semiHidden/>
    <w:locked/>
    <w:rsid w:val="003F6F84"/>
    <w:rPr>
      <w:sz w:val="24"/>
    </w:rPr>
  </w:style>
  <w:style w:type="paragraph" w:styleId="2e">
    <w:name w:val="Body Text Indent 2"/>
    <w:aliases w:val="Знак"/>
    <w:basedOn w:val="a1"/>
    <w:link w:val="2d"/>
    <w:semiHidden/>
    <w:unhideWhenUsed/>
    <w:rsid w:val="003F6F84"/>
    <w:pPr>
      <w:spacing w:after="120" w:line="480" w:lineRule="auto"/>
      <w:ind w:left="283"/>
    </w:pPr>
    <w:rPr>
      <w:rFonts w:ascii="Calibri" w:eastAsia="Calibri" w:hAnsi="Calibri"/>
      <w:szCs w:val="22"/>
      <w:lang w:val="en-US" w:eastAsia="en-US" w:bidi="en-US"/>
    </w:rPr>
  </w:style>
  <w:style w:type="character" w:customStyle="1" w:styleId="210">
    <w:name w:val="Основной текст с отступом 2 Знак1"/>
    <w:aliases w:val="Знак Знак1"/>
    <w:basedOn w:val="a2"/>
    <w:semiHidden/>
    <w:rsid w:val="003F6F84"/>
    <w:rPr>
      <w:rFonts w:ascii="Times New Roman" w:eastAsia="Times New Roman" w:hAnsi="Times New Roman"/>
      <w:sz w:val="24"/>
      <w:szCs w:val="24"/>
      <w:lang w:val="ru-RU" w:eastAsia="ru-RU" w:bidi="ar-SA"/>
    </w:rPr>
  </w:style>
  <w:style w:type="paragraph" w:styleId="38">
    <w:name w:val="Body Text Indent 3"/>
    <w:basedOn w:val="a1"/>
    <w:link w:val="39"/>
    <w:semiHidden/>
    <w:unhideWhenUsed/>
    <w:rsid w:val="003F6F84"/>
    <w:pPr>
      <w:spacing w:after="120"/>
      <w:ind w:left="283"/>
    </w:pPr>
    <w:rPr>
      <w:sz w:val="16"/>
      <w:szCs w:val="16"/>
    </w:rPr>
  </w:style>
  <w:style w:type="character" w:customStyle="1" w:styleId="39">
    <w:name w:val="Основной текст с отступом 3 Знак"/>
    <w:basedOn w:val="a2"/>
    <w:link w:val="38"/>
    <w:semiHidden/>
    <w:rsid w:val="003F6F84"/>
    <w:rPr>
      <w:rFonts w:ascii="Times New Roman" w:eastAsia="Times New Roman" w:hAnsi="Times New Roman"/>
      <w:sz w:val="16"/>
      <w:szCs w:val="16"/>
      <w:lang w:val="ru-RU" w:eastAsia="ru-RU" w:bidi="ar-SA"/>
    </w:rPr>
  </w:style>
  <w:style w:type="paragraph" w:styleId="afff8">
    <w:name w:val="Block Text"/>
    <w:basedOn w:val="a1"/>
    <w:semiHidden/>
    <w:unhideWhenUsed/>
    <w:rsid w:val="003F6F84"/>
    <w:pPr>
      <w:spacing w:after="0"/>
      <w:ind w:left="567" w:right="566" w:firstLine="567"/>
    </w:pPr>
    <w:rPr>
      <w:bCs/>
      <w:szCs w:val="20"/>
    </w:rPr>
  </w:style>
  <w:style w:type="paragraph" w:styleId="afff9">
    <w:name w:val="Document Map"/>
    <w:basedOn w:val="a1"/>
    <w:link w:val="afffa"/>
    <w:semiHidden/>
    <w:unhideWhenUsed/>
    <w:rsid w:val="003F6F84"/>
    <w:pPr>
      <w:shd w:val="clear" w:color="auto" w:fill="000080"/>
    </w:pPr>
    <w:rPr>
      <w:rFonts w:ascii="Tahoma" w:hAnsi="Tahoma" w:cs="Tahoma"/>
      <w:sz w:val="20"/>
      <w:szCs w:val="20"/>
    </w:rPr>
  </w:style>
  <w:style w:type="character" w:customStyle="1" w:styleId="afffa">
    <w:name w:val="Схема документа Знак"/>
    <w:basedOn w:val="a2"/>
    <w:link w:val="afff9"/>
    <w:semiHidden/>
    <w:rsid w:val="003F6F84"/>
    <w:rPr>
      <w:rFonts w:ascii="Tahoma" w:eastAsia="Times New Roman" w:hAnsi="Tahoma" w:cs="Tahoma"/>
      <w:sz w:val="20"/>
      <w:szCs w:val="20"/>
      <w:shd w:val="clear" w:color="auto" w:fill="000080"/>
      <w:lang w:val="ru-RU" w:eastAsia="ru-RU" w:bidi="ar-SA"/>
    </w:rPr>
  </w:style>
  <w:style w:type="paragraph" w:styleId="afffb">
    <w:name w:val="Plain Text"/>
    <w:basedOn w:val="a1"/>
    <w:link w:val="afffc"/>
    <w:semiHidden/>
    <w:unhideWhenUsed/>
    <w:rsid w:val="003F6F84"/>
    <w:pPr>
      <w:spacing w:after="0"/>
      <w:jc w:val="left"/>
    </w:pPr>
    <w:rPr>
      <w:rFonts w:ascii="Courier New" w:hAnsi="Courier New" w:cs="Courier New"/>
      <w:sz w:val="20"/>
      <w:szCs w:val="20"/>
    </w:rPr>
  </w:style>
  <w:style w:type="character" w:customStyle="1" w:styleId="afffc">
    <w:name w:val="Текст Знак"/>
    <w:basedOn w:val="a2"/>
    <w:link w:val="afffb"/>
    <w:semiHidden/>
    <w:rsid w:val="003F6F84"/>
    <w:rPr>
      <w:rFonts w:ascii="Courier New" w:eastAsia="Times New Roman" w:hAnsi="Courier New" w:cs="Courier New"/>
      <w:sz w:val="20"/>
      <w:szCs w:val="20"/>
      <w:lang w:val="ru-RU" w:eastAsia="ru-RU" w:bidi="ar-SA"/>
    </w:rPr>
  </w:style>
  <w:style w:type="paragraph" w:styleId="afffd">
    <w:name w:val="E-mail Signature"/>
    <w:basedOn w:val="a1"/>
    <w:link w:val="afffe"/>
    <w:semiHidden/>
    <w:unhideWhenUsed/>
    <w:rsid w:val="003F6F84"/>
  </w:style>
  <w:style w:type="character" w:customStyle="1" w:styleId="afffe">
    <w:name w:val="Электронная подпись Знак"/>
    <w:basedOn w:val="a2"/>
    <w:link w:val="afffd"/>
    <w:semiHidden/>
    <w:rsid w:val="003F6F84"/>
    <w:rPr>
      <w:rFonts w:ascii="Times New Roman" w:eastAsia="Times New Roman" w:hAnsi="Times New Roman"/>
      <w:sz w:val="24"/>
      <w:szCs w:val="24"/>
      <w:lang w:val="ru-RU" w:eastAsia="ru-RU" w:bidi="ar-SA"/>
    </w:rPr>
  </w:style>
  <w:style w:type="paragraph" w:styleId="affff">
    <w:name w:val="annotation subject"/>
    <w:basedOn w:val="afb"/>
    <w:next w:val="afb"/>
    <w:link w:val="affff0"/>
    <w:semiHidden/>
    <w:unhideWhenUsed/>
    <w:rsid w:val="003F6F84"/>
    <w:rPr>
      <w:b/>
      <w:bCs/>
    </w:rPr>
  </w:style>
  <w:style w:type="character" w:customStyle="1" w:styleId="affff0">
    <w:name w:val="Тема примечания Знак"/>
    <w:basedOn w:val="afc"/>
    <w:link w:val="affff"/>
    <w:semiHidden/>
    <w:rsid w:val="003F6F84"/>
    <w:rPr>
      <w:rFonts w:ascii="Times New Roman" w:eastAsia="Times New Roman" w:hAnsi="Times New Roman"/>
      <w:b/>
      <w:bCs/>
      <w:sz w:val="20"/>
      <w:szCs w:val="20"/>
      <w:lang w:val="ru-RU" w:eastAsia="ru-RU" w:bidi="ar-SA"/>
    </w:rPr>
  </w:style>
  <w:style w:type="paragraph" w:styleId="affff1">
    <w:name w:val="Balloon Text"/>
    <w:basedOn w:val="a1"/>
    <w:link w:val="affff2"/>
    <w:semiHidden/>
    <w:unhideWhenUsed/>
    <w:rsid w:val="003F6F84"/>
    <w:rPr>
      <w:rFonts w:ascii="Tahoma" w:hAnsi="Tahoma" w:cs="Tahoma"/>
      <w:sz w:val="16"/>
      <w:szCs w:val="16"/>
    </w:rPr>
  </w:style>
  <w:style w:type="character" w:customStyle="1" w:styleId="affff2">
    <w:name w:val="Текст выноски Знак"/>
    <w:basedOn w:val="a2"/>
    <w:link w:val="affff1"/>
    <w:semiHidden/>
    <w:rsid w:val="003F6F84"/>
    <w:rPr>
      <w:rFonts w:ascii="Tahoma" w:eastAsia="Times New Roman" w:hAnsi="Tahoma" w:cs="Tahoma"/>
      <w:sz w:val="16"/>
      <w:szCs w:val="16"/>
      <w:lang w:val="ru-RU" w:eastAsia="ru-RU" w:bidi="ar-SA"/>
    </w:rPr>
  </w:style>
  <w:style w:type="paragraph" w:styleId="affff3">
    <w:name w:val="Revision"/>
    <w:uiPriority w:val="99"/>
    <w:semiHidden/>
    <w:rsid w:val="003F6F84"/>
    <w:rPr>
      <w:rFonts w:ascii="Times New Roman" w:eastAsia="Times New Roman" w:hAnsi="Times New Roman"/>
      <w:sz w:val="24"/>
      <w:szCs w:val="24"/>
    </w:rPr>
  </w:style>
  <w:style w:type="paragraph" w:customStyle="1" w:styleId="affff4">
    <w:name w:val="Раздел"/>
    <w:basedOn w:val="a1"/>
    <w:semiHidden/>
    <w:rsid w:val="003F6F84"/>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1"/>
    <w:semiHidden/>
    <w:rsid w:val="003F6F84"/>
    <w:pPr>
      <w:jc w:val="center"/>
    </w:pPr>
    <w:rPr>
      <w:rFonts w:ascii="Arial" w:hAnsi="Arial"/>
      <w:b/>
      <w:caps/>
      <w:sz w:val="32"/>
      <w:szCs w:val="20"/>
    </w:rPr>
  </w:style>
  <w:style w:type="paragraph" w:customStyle="1" w:styleId="3a">
    <w:name w:val="Раздел 3"/>
    <w:basedOn w:val="a1"/>
    <w:semiHidden/>
    <w:rsid w:val="003F6F84"/>
    <w:pPr>
      <w:tabs>
        <w:tab w:val="num" w:pos="360"/>
      </w:tabs>
      <w:spacing w:before="120" w:after="120"/>
      <w:ind w:left="360" w:hanging="360"/>
      <w:jc w:val="center"/>
    </w:pPr>
    <w:rPr>
      <w:b/>
      <w:szCs w:val="20"/>
    </w:rPr>
  </w:style>
  <w:style w:type="paragraph" w:customStyle="1" w:styleId="affff6">
    <w:name w:val="Условия контракта"/>
    <w:basedOn w:val="a1"/>
    <w:semiHidden/>
    <w:rsid w:val="003F6F84"/>
    <w:pPr>
      <w:tabs>
        <w:tab w:val="num" w:pos="567"/>
      </w:tabs>
      <w:spacing w:before="240" w:after="120"/>
      <w:ind w:left="567" w:hanging="567"/>
    </w:pPr>
    <w:rPr>
      <w:b/>
      <w:szCs w:val="20"/>
    </w:rPr>
  </w:style>
  <w:style w:type="paragraph" w:customStyle="1" w:styleId="affff7">
    <w:name w:val="Тендерные данные"/>
    <w:basedOn w:val="a1"/>
    <w:semiHidden/>
    <w:rsid w:val="003F6F84"/>
    <w:pPr>
      <w:tabs>
        <w:tab w:val="left" w:pos="1985"/>
      </w:tabs>
      <w:spacing w:before="120"/>
    </w:pPr>
    <w:rPr>
      <w:b/>
      <w:szCs w:val="20"/>
    </w:rPr>
  </w:style>
  <w:style w:type="paragraph" w:customStyle="1" w:styleId="ConsNormal">
    <w:name w:val="ConsNormal"/>
    <w:semiHidden/>
    <w:rsid w:val="003F6F8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semiHidden/>
    <w:rsid w:val="003F6F84"/>
    <w:pPr>
      <w:widowControl w:val="0"/>
      <w:autoSpaceDE w:val="0"/>
      <w:autoSpaceDN w:val="0"/>
      <w:adjustRightInd w:val="0"/>
      <w:ind w:right="19772"/>
    </w:pPr>
    <w:rPr>
      <w:rFonts w:ascii="Courier New" w:eastAsia="Times New Roman" w:hAnsi="Courier New" w:cs="Courier New"/>
    </w:rPr>
  </w:style>
  <w:style w:type="paragraph" w:customStyle="1" w:styleId="14">
    <w:name w:val="Стиль1"/>
    <w:basedOn w:val="a1"/>
    <w:rsid w:val="003F6F84"/>
    <w:pPr>
      <w:keepNext/>
      <w:keepLines/>
      <w:widowControl w:val="0"/>
      <w:suppressLineNumbers/>
      <w:tabs>
        <w:tab w:val="num" w:pos="432"/>
      </w:tabs>
      <w:suppressAutoHyphens/>
      <w:ind w:left="432" w:hanging="432"/>
      <w:jc w:val="left"/>
    </w:pPr>
    <w:rPr>
      <w:b/>
      <w:sz w:val="28"/>
    </w:rPr>
  </w:style>
  <w:style w:type="paragraph" w:customStyle="1" w:styleId="2f">
    <w:name w:val="Стиль2"/>
    <w:basedOn w:val="27"/>
    <w:uiPriority w:val="99"/>
    <w:rsid w:val="003F6F84"/>
    <w:pPr>
      <w:keepNext/>
      <w:keepLines/>
      <w:widowControl w:val="0"/>
      <w:suppressLineNumbers/>
      <w:tabs>
        <w:tab w:val="clear" w:pos="643"/>
        <w:tab w:val="num" w:pos="576"/>
      </w:tabs>
      <w:suppressAutoHyphens/>
      <w:ind w:left="576" w:hanging="576"/>
    </w:pPr>
    <w:rPr>
      <w:b/>
    </w:rPr>
  </w:style>
  <w:style w:type="character" w:customStyle="1" w:styleId="310">
    <w:name w:val="Стиль3 Знак Знак1"/>
    <w:basedOn w:val="a2"/>
    <w:link w:val="3b"/>
    <w:locked/>
    <w:rsid w:val="003F6F84"/>
    <w:rPr>
      <w:sz w:val="24"/>
    </w:rPr>
  </w:style>
  <w:style w:type="paragraph" w:customStyle="1" w:styleId="3b">
    <w:name w:val="Стиль3 Знак"/>
    <w:basedOn w:val="2e"/>
    <w:link w:val="310"/>
    <w:rsid w:val="003F6F84"/>
    <w:pPr>
      <w:widowControl w:val="0"/>
      <w:tabs>
        <w:tab w:val="num" w:pos="227"/>
      </w:tabs>
      <w:adjustRightInd w:val="0"/>
      <w:spacing w:after="0" w:line="240" w:lineRule="auto"/>
      <w:ind w:left="0"/>
    </w:pPr>
  </w:style>
  <w:style w:type="paragraph" w:customStyle="1" w:styleId="2-11">
    <w:name w:val="содержание2-11"/>
    <w:basedOn w:val="a1"/>
    <w:rsid w:val="003F6F84"/>
  </w:style>
  <w:style w:type="paragraph" w:customStyle="1" w:styleId="3c">
    <w:name w:val="Стиль3"/>
    <w:basedOn w:val="2e"/>
    <w:rsid w:val="003F6F84"/>
    <w:pPr>
      <w:widowControl w:val="0"/>
      <w:tabs>
        <w:tab w:val="num" w:pos="1307"/>
      </w:tabs>
      <w:adjustRightInd w:val="0"/>
      <w:spacing w:after="0" w:line="240" w:lineRule="auto"/>
      <w:ind w:left="1080"/>
    </w:pPr>
  </w:style>
  <w:style w:type="paragraph" w:customStyle="1" w:styleId="Web">
    <w:name w:val="Обычный (Web)"/>
    <w:basedOn w:val="a1"/>
    <w:rsid w:val="003F6F84"/>
    <w:pPr>
      <w:spacing w:before="100" w:beforeAutospacing="1" w:after="100" w:afterAutospacing="1"/>
      <w:jc w:val="left"/>
    </w:pPr>
  </w:style>
  <w:style w:type="paragraph" w:customStyle="1" w:styleId="affff8">
    <w:name w:val="Словарная статья"/>
    <w:basedOn w:val="a1"/>
    <w:next w:val="a1"/>
    <w:rsid w:val="003F6F84"/>
    <w:pPr>
      <w:autoSpaceDE w:val="0"/>
      <w:autoSpaceDN w:val="0"/>
      <w:adjustRightInd w:val="0"/>
      <w:spacing w:after="0"/>
      <w:ind w:right="118"/>
    </w:pPr>
    <w:rPr>
      <w:rFonts w:ascii="Arial" w:hAnsi="Arial"/>
      <w:sz w:val="20"/>
      <w:szCs w:val="20"/>
    </w:rPr>
  </w:style>
  <w:style w:type="paragraph" w:customStyle="1" w:styleId="Normal1">
    <w:name w:val="Normal1"/>
    <w:rsid w:val="003F6F84"/>
    <w:pPr>
      <w:snapToGrid w:val="0"/>
    </w:pPr>
    <w:rPr>
      <w:rFonts w:ascii="Times New Roman" w:eastAsia="Times New Roman" w:hAnsi="Times New Roman"/>
    </w:rPr>
  </w:style>
  <w:style w:type="paragraph" w:customStyle="1" w:styleId="15">
    <w:name w:val="Обычный1"/>
    <w:rsid w:val="003F6F84"/>
    <w:rPr>
      <w:rFonts w:ascii="TimesDL" w:eastAsia="Times New Roman" w:hAnsi="TimesDL"/>
      <w:sz w:val="24"/>
      <w:lang w:val="en-US"/>
    </w:rPr>
  </w:style>
  <w:style w:type="paragraph" w:customStyle="1" w:styleId="Instruction">
    <w:name w:val="Instruction"/>
    <w:basedOn w:val="2b"/>
    <w:semiHidden/>
    <w:rsid w:val="003F6F84"/>
    <w:pPr>
      <w:tabs>
        <w:tab w:val="clear" w:pos="567"/>
        <w:tab w:val="num" w:pos="360"/>
      </w:tabs>
      <w:spacing w:before="180"/>
      <w:ind w:left="360" w:hanging="360"/>
    </w:pPr>
    <w:rPr>
      <w:b/>
    </w:rPr>
  </w:style>
  <w:style w:type="paragraph" w:customStyle="1" w:styleId="affff9">
    <w:name w:val="Îáû÷íûé"/>
    <w:semiHidden/>
    <w:rsid w:val="003F6F84"/>
    <w:rPr>
      <w:rFonts w:ascii="Times New Roman" w:eastAsia="Times New Roman" w:hAnsi="Times New Roman"/>
    </w:rPr>
  </w:style>
  <w:style w:type="paragraph" w:customStyle="1" w:styleId="affffa">
    <w:name w:val="Íîðìàëüíûé"/>
    <w:semiHidden/>
    <w:rsid w:val="003F6F84"/>
    <w:rPr>
      <w:rFonts w:ascii="Courier" w:eastAsia="Times New Roman" w:hAnsi="Courier"/>
      <w:sz w:val="24"/>
      <w:lang w:val="en-GB"/>
    </w:rPr>
  </w:style>
  <w:style w:type="paragraph" w:customStyle="1" w:styleId="affffb">
    <w:name w:val="Подраздел"/>
    <w:basedOn w:val="a1"/>
    <w:semiHidden/>
    <w:rsid w:val="003F6F84"/>
    <w:pPr>
      <w:suppressAutoHyphens/>
      <w:spacing w:before="240" w:after="120"/>
      <w:jc w:val="center"/>
    </w:pPr>
    <w:rPr>
      <w:rFonts w:ascii="TimesDL" w:hAnsi="TimesDL"/>
      <w:b/>
      <w:smallCaps/>
      <w:spacing w:val="-2"/>
      <w:szCs w:val="20"/>
    </w:rPr>
  </w:style>
  <w:style w:type="paragraph" w:customStyle="1" w:styleId="2-1">
    <w:name w:val="содержание2-1"/>
    <w:basedOn w:val="3"/>
    <w:next w:val="a1"/>
    <w:rsid w:val="003F6F84"/>
    <w:pPr>
      <w:tabs>
        <w:tab w:val="num" w:pos="1440"/>
      </w:tabs>
      <w:ind w:left="1440" w:hanging="720"/>
    </w:pPr>
    <w:rPr>
      <w:rFonts w:ascii="Arial" w:hAnsi="Arial"/>
      <w:bCs w:val="0"/>
      <w:sz w:val="24"/>
      <w:szCs w:val="20"/>
    </w:rPr>
  </w:style>
  <w:style w:type="paragraph" w:customStyle="1" w:styleId="211">
    <w:name w:val="Заголовок 2.1"/>
    <w:basedOn w:val="1"/>
    <w:rsid w:val="003F6F84"/>
    <w:pPr>
      <w:keepLines/>
      <w:widowControl w:val="0"/>
      <w:suppressLineNumbers/>
      <w:suppressAutoHyphens/>
      <w:jc w:val="center"/>
    </w:pPr>
    <w:rPr>
      <w:rFonts w:ascii="Times New Roman" w:hAnsi="Times New Roman"/>
      <w:bCs w:val="0"/>
      <w:caps/>
      <w:kern w:val="28"/>
      <w:sz w:val="36"/>
      <w:szCs w:val="28"/>
    </w:rPr>
  </w:style>
  <w:style w:type="paragraph" w:customStyle="1" w:styleId="46">
    <w:name w:val="Стиль4"/>
    <w:basedOn w:val="2"/>
    <w:next w:val="a1"/>
    <w:rsid w:val="003F6F84"/>
    <w:pPr>
      <w:keepLines/>
      <w:widowControl w:val="0"/>
      <w:suppressLineNumbers/>
      <w:suppressAutoHyphens/>
      <w:spacing w:before="0"/>
      <w:ind w:firstLine="567"/>
      <w:jc w:val="center"/>
    </w:pPr>
    <w:rPr>
      <w:rFonts w:ascii="Times New Roman" w:hAnsi="Times New Roman"/>
      <w:bCs w:val="0"/>
      <w:i w:val="0"/>
      <w:iCs w:val="0"/>
      <w:sz w:val="30"/>
      <w:szCs w:val="20"/>
    </w:rPr>
  </w:style>
  <w:style w:type="paragraph" w:customStyle="1" w:styleId="affffc">
    <w:name w:val="Пункт Знак"/>
    <w:basedOn w:val="a1"/>
    <w:rsid w:val="003F6F84"/>
    <w:pPr>
      <w:tabs>
        <w:tab w:val="num" w:pos="1134"/>
        <w:tab w:val="left" w:pos="1701"/>
      </w:tabs>
      <w:snapToGrid w:val="0"/>
      <w:spacing w:after="0" w:line="360" w:lineRule="auto"/>
      <w:ind w:left="1134" w:hanging="567"/>
    </w:pPr>
    <w:rPr>
      <w:sz w:val="28"/>
      <w:szCs w:val="20"/>
    </w:rPr>
  </w:style>
  <w:style w:type="paragraph" w:customStyle="1" w:styleId="affffd">
    <w:name w:val="Подпункт"/>
    <w:basedOn w:val="affffc"/>
    <w:rsid w:val="003F6F84"/>
    <w:pPr>
      <w:tabs>
        <w:tab w:val="clear" w:pos="1134"/>
        <w:tab w:val="num" w:pos="1418"/>
      </w:tabs>
      <w:ind w:left="1418" w:hanging="851"/>
    </w:pPr>
  </w:style>
  <w:style w:type="paragraph" w:customStyle="1" w:styleId="affffe">
    <w:name w:val="текст"/>
    <w:rsid w:val="003F6F84"/>
    <w:pPr>
      <w:autoSpaceDE w:val="0"/>
      <w:autoSpaceDN w:val="0"/>
      <w:adjustRightInd w:val="0"/>
      <w:jc w:val="both"/>
    </w:pPr>
    <w:rPr>
      <w:rFonts w:ascii="SchoolBookC" w:eastAsia="Times New Roman" w:hAnsi="SchoolBookC"/>
      <w:color w:val="000000"/>
      <w:sz w:val="24"/>
    </w:rPr>
  </w:style>
  <w:style w:type="paragraph" w:customStyle="1" w:styleId="-">
    <w:name w:val="текст-табл"/>
    <w:basedOn w:val="a1"/>
    <w:next w:val="a1"/>
    <w:rsid w:val="003F6F84"/>
    <w:pPr>
      <w:autoSpaceDE w:val="0"/>
      <w:autoSpaceDN w:val="0"/>
      <w:adjustRightInd w:val="0"/>
      <w:spacing w:before="57" w:after="0"/>
      <w:ind w:left="283" w:right="283"/>
    </w:pPr>
    <w:rPr>
      <w:rFonts w:ascii="SchoolBookC" w:hAnsi="SchoolBookC"/>
      <w:b/>
      <w:i/>
      <w:szCs w:val="20"/>
    </w:rPr>
  </w:style>
  <w:style w:type="paragraph" w:customStyle="1" w:styleId="afffff">
    <w:name w:val="текст таблицы"/>
    <w:basedOn w:val="a1"/>
    <w:rsid w:val="003F6F84"/>
    <w:pPr>
      <w:spacing w:before="120" w:after="0"/>
      <w:ind w:right="-102"/>
      <w:jc w:val="left"/>
    </w:pPr>
  </w:style>
  <w:style w:type="paragraph" w:customStyle="1" w:styleId="Iauiue">
    <w:name w:val="Iau?iue"/>
    <w:rsid w:val="003F6F84"/>
    <w:rPr>
      <w:rFonts w:ascii="Times New Roman" w:eastAsia="Times New Roman" w:hAnsi="Times New Roman"/>
      <w:lang w:val="en-GB"/>
    </w:rPr>
  </w:style>
  <w:style w:type="paragraph" w:customStyle="1" w:styleId="Iauiue1">
    <w:name w:val="Iau?iue1"/>
    <w:rsid w:val="003F6F84"/>
    <w:pPr>
      <w:widowControl w:val="0"/>
    </w:pPr>
    <w:rPr>
      <w:rFonts w:ascii="Times New Roman" w:eastAsia="Times New Roman" w:hAnsi="Times New Roman"/>
      <w:sz w:val="22"/>
    </w:rPr>
  </w:style>
  <w:style w:type="paragraph" w:customStyle="1" w:styleId="Aaoieeeieiioeooe">
    <w:name w:val="Aa?oiee eieiioeooe"/>
    <w:basedOn w:val="Iauiue1"/>
    <w:rsid w:val="003F6F84"/>
    <w:pPr>
      <w:tabs>
        <w:tab w:val="center" w:pos="4320"/>
        <w:tab w:val="right" w:pos="8640"/>
      </w:tabs>
    </w:pPr>
  </w:style>
  <w:style w:type="paragraph" w:customStyle="1" w:styleId="Ieieeeieiioeooe">
    <w:name w:val="Ie?iee eieiioeooe"/>
    <w:basedOn w:val="Iauiue1"/>
    <w:rsid w:val="003F6F84"/>
    <w:pPr>
      <w:tabs>
        <w:tab w:val="center" w:pos="4320"/>
        <w:tab w:val="right" w:pos="8640"/>
      </w:tabs>
    </w:pPr>
  </w:style>
  <w:style w:type="paragraph" w:customStyle="1" w:styleId="iaeaaeaiea1">
    <w:name w:val="iaeaaeaiea 1"/>
    <w:basedOn w:val="Iauiue1"/>
    <w:next w:val="Iauiue1"/>
    <w:rsid w:val="003F6F84"/>
    <w:pPr>
      <w:tabs>
        <w:tab w:val="right" w:leader="dot" w:pos="9922"/>
      </w:tabs>
      <w:spacing w:before="120" w:after="120"/>
    </w:pPr>
    <w:rPr>
      <w:b/>
      <w:caps/>
      <w:sz w:val="20"/>
    </w:rPr>
  </w:style>
  <w:style w:type="paragraph" w:customStyle="1" w:styleId="Ieieeeieiioeooe2">
    <w:name w:val="Ie?iee eieiioeooe2"/>
    <w:basedOn w:val="Iauiue"/>
    <w:rsid w:val="003F6F84"/>
    <w:pPr>
      <w:tabs>
        <w:tab w:val="center" w:pos="4153"/>
        <w:tab w:val="right" w:pos="8306"/>
      </w:tabs>
    </w:pPr>
  </w:style>
  <w:style w:type="paragraph" w:customStyle="1" w:styleId="Iniiaiieoaeno">
    <w:name w:val="Iniiaiie oaeno"/>
    <w:basedOn w:val="Iauiue"/>
    <w:rsid w:val="003F6F84"/>
    <w:pPr>
      <w:jc w:val="both"/>
    </w:pPr>
    <w:rPr>
      <w:sz w:val="24"/>
      <w:lang w:val="ru-RU"/>
    </w:rPr>
  </w:style>
  <w:style w:type="paragraph" w:customStyle="1" w:styleId="Style1">
    <w:name w:val="Style1"/>
    <w:basedOn w:val="Iauiue1"/>
    <w:rsid w:val="003F6F84"/>
    <w:pPr>
      <w:ind w:firstLine="284"/>
      <w:jc w:val="both"/>
    </w:pPr>
    <w:rPr>
      <w:sz w:val="24"/>
    </w:rPr>
  </w:style>
  <w:style w:type="paragraph" w:customStyle="1" w:styleId="FR2">
    <w:name w:val="FR2"/>
    <w:rsid w:val="003F6F84"/>
    <w:pPr>
      <w:widowControl w:val="0"/>
      <w:autoSpaceDE w:val="0"/>
      <w:autoSpaceDN w:val="0"/>
      <w:adjustRightInd w:val="0"/>
      <w:spacing w:line="360" w:lineRule="auto"/>
      <w:ind w:firstLine="720"/>
      <w:jc w:val="both"/>
    </w:pPr>
    <w:rPr>
      <w:rFonts w:ascii="Times New Roman" w:eastAsia="Times New Roman" w:hAnsi="Times New Roman"/>
      <w:sz w:val="24"/>
    </w:rPr>
  </w:style>
  <w:style w:type="paragraph" w:customStyle="1" w:styleId="BodyText22">
    <w:name w:val="Body Text 22"/>
    <w:basedOn w:val="a1"/>
    <w:rsid w:val="003F6F84"/>
    <w:pPr>
      <w:widowControl w:val="0"/>
      <w:spacing w:after="0"/>
      <w:jc w:val="left"/>
    </w:pPr>
    <w:rPr>
      <w:szCs w:val="20"/>
    </w:rPr>
  </w:style>
  <w:style w:type="paragraph" w:customStyle="1" w:styleId="Iniiaiieoaenonionooiii21">
    <w:name w:val="Iniiaiie oaeno n ionooiii 21"/>
    <w:basedOn w:val="a1"/>
    <w:rsid w:val="003F6F84"/>
    <w:pPr>
      <w:autoSpaceDE w:val="0"/>
      <w:autoSpaceDN w:val="0"/>
      <w:spacing w:after="0"/>
      <w:ind w:firstLine="851"/>
    </w:pPr>
    <w:rPr>
      <w:sz w:val="20"/>
      <w:lang w:eastAsia="en-US"/>
    </w:rPr>
  </w:style>
  <w:style w:type="paragraph" w:customStyle="1" w:styleId="afffff0">
    <w:name w:val="Обычный с выступом"/>
    <w:basedOn w:val="a1"/>
    <w:rsid w:val="003F6F84"/>
    <w:pPr>
      <w:widowControl w:val="0"/>
      <w:autoSpaceDE w:val="0"/>
      <w:autoSpaceDN w:val="0"/>
      <w:adjustRightInd w:val="0"/>
      <w:spacing w:before="120" w:after="0"/>
      <w:ind w:left="1418" w:hanging="1418"/>
      <w:jc w:val="left"/>
    </w:pPr>
    <w:rPr>
      <w:szCs w:val="20"/>
    </w:rPr>
  </w:style>
  <w:style w:type="paragraph" w:customStyle="1" w:styleId="16">
    <w:name w:val="Нормальный.1"/>
    <w:rsid w:val="003F6F84"/>
    <w:pPr>
      <w:widowControl w:val="0"/>
      <w:suppressAutoHyphens/>
      <w:jc w:val="both"/>
    </w:pPr>
    <w:rPr>
      <w:rFonts w:ascii="Times New Roman" w:eastAsia="Times New Roman" w:hAnsi="Times New Roman"/>
      <w:sz w:val="24"/>
    </w:rPr>
  </w:style>
  <w:style w:type="paragraph" w:customStyle="1" w:styleId="BodyText21">
    <w:name w:val="Body Text 21"/>
    <w:basedOn w:val="a1"/>
    <w:rsid w:val="003F6F84"/>
    <w:pPr>
      <w:spacing w:after="0"/>
      <w:ind w:firstLine="567"/>
    </w:pPr>
    <w:rPr>
      <w:szCs w:val="20"/>
    </w:rPr>
  </w:style>
  <w:style w:type="paragraph" w:customStyle="1" w:styleId="ConsPlusNormal">
    <w:name w:val="ConsPlusNormal"/>
    <w:rsid w:val="003F6F84"/>
    <w:pPr>
      <w:widowControl w:val="0"/>
      <w:autoSpaceDE w:val="0"/>
      <w:autoSpaceDN w:val="0"/>
      <w:adjustRightInd w:val="0"/>
      <w:ind w:firstLine="720"/>
    </w:pPr>
    <w:rPr>
      <w:rFonts w:ascii="Arial" w:eastAsia="Times New Roman" w:hAnsi="Arial" w:cs="Arial"/>
    </w:rPr>
  </w:style>
  <w:style w:type="paragraph" w:customStyle="1" w:styleId="0">
    <w:name w:val="Обычный + После:  0 пт"/>
    <w:aliases w:val="Междустр.интервал:  точно 13 пт"/>
    <w:basedOn w:val="a1"/>
    <w:rsid w:val="003F6F84"/>
    <w:pPr>
      <w:widowControl w:val="0"/>
      <w:tabs>
        <w:tab w:val="num" w:pos="24"/>
      </w:tabs>
      <w:autoSpaceDE w:val="0"/>
      <w:autoSpaceDN w:val="0"/>
      <w:adjustRightInd w:val="0"/>
      <w:spacing w:after="0" w:line="260" w:lineRule="exact"/>
    </w:pPr>
  </w:style>
  <w:style w:type="paragraph" w:customStyle="1" w:styleId="2f0">
    <w:name w:val="Стиль_таб2"/>
    <w:basedOn w:val="a1"/>
    <w:semiHidden/>
    <w:rsid w:val="003F6F84"/>
    <w:pPr>
      <w:widowControl w:val="0"/>
      <w:spacing w:before="120" w:after="120"/>
    </w:pPr>
    <w:rPr>
      <w:szCs w:val="20"/>
    </w:rPr>
  </w:style>
  <w:style w:type="paragraph" w:customStyle="1" w:styleId="afffff1">
    <w:name w:val="Пункт"/>
    <w:basedOn w:val="a1"/>
    <w:rsid w:val="003F6F84"/>
    <w:pPr>
      <w:tabs>
        <w:tab w:val="num" w:pos="1314"/>
      </w:tabs>
      <w:spacing w:after="0" w:line="360" w:lineRule="auto"/>
      <w:ind w:left="1314" w:hanging="1134"/>
    </w:pPr>
    <w:rPr>
      <w:sz w:val="28"/>
      <w:szCs w:val="28"/>
    </w:rPr>
  </w:style>
  <w:style w:type="paragraph" w:customStyle="1" w:styleId="afffff2">
    <w:name w:val="Подподпункт"/>
    <w:basedOn w:val="affffd"/>
    <w:rsid w:val="003F6F84"/>
    <w:pPr>
      <w:tabs>
        <w:tab w:val="clear" w:pos="1418"/>
        <w:tab w:val="num" w:pos="1701"/>
      </w:tabs>
      <w:snapToGrid/>
      <w:ind w:left="1701" w:hanging="567"/>
    </w:pPr>
    <w:rPr>
      <w:szCs w:val="28"/>
    </w:rPr>
  </w:style>
  <w:style w:type="paragraph" w:customStyle="1" w:styleId="ConsPlusTitle">
    <w:name w:val="ConsPlusTitle"/>
    <w:uiPriority w:val="99"/>
    <w:rsid w:val="003F6F84"/>
    <w:pPr>
      <w:widowControl w:val="0"/>
      <w:autoSpaceDE w:val="0"/>
      <w:autoSpaceDN w:val="0"/>
      <w:adjustRightInd w:val="0"/>
    </w:pPr>
    <w:rPr>
      <w:rFonts w:ascii="Arial" w:eastAsia="Times New Roman" w:hAnsi="Arial" w:cs="Arial"/>
      <w:b/>
      <w:bCs/>
    </w:rPr>
  </w:style>
  <w:style w:type="paragraph" w:customStyle="1" w:styleId="2f1">
    <w:name w:val="Пункт2"/>
    <w:basedOn w:val="afffff1"/>
    <w:rsid w:val="003F6F84"/>
    <w:pPr>
      <w:keepNext/>
      <w:suppressAutoHyphens/>
      <w:spacing w:before="240" w:after="120" w:line="240" w:lineRule="auto"/>
      <w:jc w:val="left"/>
      <w:outlineLvl w:val="2"/>
    </w:pPr>
    <w:rPr>
      <w:b/>
      <w:bCs/>
    </w:rPr>
  </w:style>
  <w:style w:type="paragraph" w:customStyle="1" w:styleId="afffff3">
    <w:name w:val="Пункт б/н"/>
    <w:basedOn w:val="a1"/>
    <w:rsid w:val="003F6F84"/>
    <w:pPr>
      <w:tabs>
        <w:tab w:val="left" w:pos="1134"/>
      </w:tabs>
      <w:spacing w:after="0" w:line="360" w:lineRule="auto"/>
      <w:ind w:left="1134"/>
    </w:pPr>
    <w:rPr>
      <w:sz w:val="28"/>
      <w:szCs w:val="28"/>
    </w:rPr>
  </w:style>
  <w:style w:type="paragraph" w:customStyle="1" w:styleId="afffff4">
    <w:name w:val="Таблица шапка"/>
    <w:basedOn w:val="a1"/>
    <w:uiPriority w:val="99"/>
    <w:rsid w:val="003F6F84"/>
    <w:pPr>
      <w:keepNext/>
      <w:spacing w:before="40" w:after="40"/>
      <w:ind w:left="57" w:right="57"/>
      <w:jc w:val="left"/>
    </w:pPr>
    <w:rPr>
      <w:sz w:val="22"/>
      <w:szCs w:val="22"/>
    </w:rPr>
  </w:style>
  <w:style w:type="paragraph" w:customStyle="1" w:styleId="afffff5">
    <w:name w:val="Таблица текст"/>
    <w:basedOn w:val="a1"/>
    <w:uiPriority w:val="99"/>
    <w:rsid w:val="003F6F84"/>
    <w:pPr>
      <w:spacing w:before="40" w:after="40"/>
      <w:ind w:left="57" w:right="57"/>
      <w:jc w:val="left"/>
    </w:pPr>
  </w:style>
  <w:style w:type="paragraph" w:customStyle="1" w:styleId="afffff6">
    <w:name w:val="Инструкция"/>
    <w:basedOn w:val="a1"/>
    <w:rsid w:val="003F6F84"/>
    <w:pPr>
      <w:spacing w:after="0"/>
      <w:ind w:firstLine="720"/>
    </w:pPr>
    <w:rPr>
      <w:sz w:val="20"/>
      <w:szCs w:val="20"/>
      <w:lang w:eastAsia="en-US"/>
    </w:rPr>
  </w:style>
  <w:style w:type="paragraph" w:customStyle="1" w:styleId="DocumentName">
    <w:name w:val="Document Name"/>
    <w:next w:val="a1"/>
    <w:rsid w:val="003F6F84"/>
    <w:pPr>
      <w:keepLines/>
      <w:spacing w:before="120" w:after="120" w:line="288" w:lineRule="auto"/>
      <w:jc w:val="center"/>
    </w:pPr>
    <w:rPr>
      <w:rFonts w:ascii="Times New Roman" w:eastAsia="Times New Roman" w:hAnsi="Times New Roman"/>
      <w:b/>
      <w:bCs/>
      <w:sz w:val="36"/>
      <w:szCs w:val="32"/>
      <w:lang w:eastAsia="en-US"/>
    </w:rPr>
  </w:style>
  <w:style w:type="paragraph" w:customStyle="1" w:styleId="TableText">
    <w:name w:val="Table Text"/>
    <w:semiHidden/>
    <w:rsid w:val="003F6F84"/>
    <w:pPr>
      <w:keepLines/>
      <w:spacing w:before="40" w:after="40" w:line="288" w:lineRule="auto"/>
    </w:pPr>
    <w:rPr>
      <w:rFonts w:ascii="Times New Roman" w:eastAsia="Times New Roman" w:hAnsi="Times New Roman"/>
      <w:szCs w:val="24"/>
    </w:rPr>
  </w:style>
  <w:style w:type="paragraph" w:customStyle="1" w:styleId="Style23">
    <w:name w:val="Style23"/>
    <w:basedOn w:val="a1"/>
    <w:rsid w:val="003F6F84"/>
    <w:pPr>
      <w:widowControl w:val="0"/>
      <w:autoSpaceDE w:val="0"/>
      <w:autoSpaceDN w:val="0"/>
      <w:adjustRightInd w:val="0"/>
      <w:spacing w:after="0"/>
      <w:jc w:val="left"/>
    </w:pPr>
  </w:style>
  <w:style w:type="paragraph" w:customStyle="1" w:styleId="--western">
    <w:name w:val="красная-строка-western"/>
    <w:basedOn w:val="a1"/>
    <w:rsid w:val="003F6F84"/>
    <w:pPr>
      <w:spacing w:before="100" w:beforeAutospacing="1" w:after="100" w:afterAutospacing="1"/>
      <w:jc w:val="left"/>
    </w:pPr>
  </w:style>
  <w:style w:type="character" w:styleId="afffff7">
    <w:name w:val="footnote reference"/>
    <w:basedOn w:val="a2"/>
    <w:semiHidden/>
    <w:unhideWhenUsed/>
    <w:rsid w:val="003F6F84"/>
    <w:rPr>
      <w:rFonts w:ascii="Times New Roman" w:hAnsi="Times New Roman" w:cs="Times New Roman" w:hint="default"/>
      <w:sz w:val="22"/>
      <w:vertAlign w:val="superscript"/>
    </w:rPr>
  </w:style>
  <w:style w:type="character" w:styleId="afffff8">
    <w:name w:val="annotation reference"/>
    <w:basedOn w:val="a2"/>
    <w:semiHidden/>
    <w:unhideWhenUsed/>
    <w:rsid w:val="003F6F84"/>
    <w:rPr>
      <w:sz w:val="16"/>
      <w:szCs w:val="16"/>
    </w:rPr>
  </w:style>
  <w:style w:type="character" w:styleId="afffff9">
    <w:name w:val="page number"/>
    <w:basedOn w:val="a2"/>
    <w:semiHidden/>
    <w:unhideWhenUsed/>
    <w:rsid w:val="003F6F84"/>
    <w:rPr>
      <w:rFonts w:ascii="Times New Roman" w:hAnsi="Times New Roman" w:cs="Times New Roman" w:hint="default"/>
    </w:rPr>
  </w:style>
  <w:style w:type="character" w:customStyle="1" w:styleId="13">
    <w:name w:val="Основной текст с отступом Знак1"/>
    <w:basedOn w:val="a2"/>
    <w:link w:val="affb"/>
    <w:semiHidden/>
    <w:locked/>
    <w:rsid w:val="003F6F84"/>
    <w:rPr>
      <w:rFonts w:ascii="Times New Roman" w:eastAsia="Times New Roman" w:hAnsi="Times New Roman"/>
      <w:sz w:val="24"/>
      <w:szCs w:val="20"/>
      <w:lang w:val="ru-RU" w:eastAsia="ru-RU" w:bidi="ar-SA"/>
    </w:rPr>
  </w:style>
  <w:style w:type="character" w:customStyle="1" w:styleId="afffffa">
    <w:name w:val="Основной шрифт"/>
    <w:semiHidden/>
    <w:rsid w:val="003F6F84"/>
  </w:style>
  <w:style w:type="character" w:customStyle="1" w:styleId="3d">
    <w:name w:val="Стиль3 Знак Знак"/>
    <w:basedOn w:val="210"/>
    <w:rsid w:val="003F6F84"/>
    <w:rPr>
      <w:rFonts w:ascii="Times New Roman" w:eastAsia="Times New Roman" w:hAnsi="Times New Roman"/>
      <w:sz w:val="24"/>
      <w:szCs w:val="24"/>
      <w:lang w:val="ru-RU" w:eastAsia="ru-RU" w:bidi="ar-SA"/>
    </w:rPr>
  </w:style>
  <w:style w:type="character" w:customStyle="1" w:styleId="3e">
    <w:name w:val="Стиль3 Знак Знак Знак"/>
    <w:basedOn w:val="210"/>
    <w:rsid w:val="003F6F84"/>
    <w:rPr>
      <w:rFonts w:ascii="Times New Roman" w:eastAsia="Times New Roman" w:hAnsi="Times New Roman"/>
      <w:sz w:val="24"/>
      <w:szCs w:val="24"/>
      <w:lang w:val="ru-RU" w:eastAsia="ru-RU" w:bidi="ar-SA"/>
    </w:rPr>
  </w:style>
  <w:style w:type="character" w:customStyle="1" w:styleId="3f">
    <w:name w:val="Стиль3 Знак Знак Знак Знак"/>
    <w:basedOn w:val="210"/>
    <w:rsid w:val="003F6F84"/>
    <w:rPr>
      <w:rFonts w:ascii="Times New Roman" w:eastAsia="Times New Roman" w:hAnsi="Times New Roman"/>
      <w:sz w:val="24"/>
      <w:szCs w:val="24"/>
      <w:lang w:val="ru-RU" w:eastAsia="ru-RU" w:bidi="ar-SA"/>
    </w:rPr>
  </w:style>
  <w:style w:type="character" w:customStyle="1" w:styleId="iiianoaieou">
    <w:name w:val="iiia? no?aieou"/>
    <w:basedOn w:val="a2"/>
    <w:rsid w:val="003F6F84"/>
    <w:rPr>
      <w:sz w:val="20"/>
    </w:rPr>
  </w:style>
  <w:style w:type="character" w:customStyle="1" w:styleId="postbody">
    <w:name w:val="postbody"/>
    <w:basedOn w:val="a2"/>
    <w:rsid w:val="003F6F84"/>
  </w:style>
  <w:style w:type="character" w:customStyle="1" w:styleId="afffffb">
    <w:name w:val="комментарий"/>
    <w:basedOn w:val="a2"/>
    <w:rsid w:val="003F6F84"/>
    <w:rPr>
      <w:b/>
      <w:bCs w:val="0"/>
      <w:i/>
      <w:iCs w:val="0"/>
      <w:shd w:val="clear" w:color="auto" w:fill="FFFF99"/>
    </w:rPr>
  </w:style>
  <w:style w:type="character" w:customStyle="1" w:styleId="highlight">
    <w:name w:val="highlight"/>
    <w:basedOn w:val="a2"/>
    <w:rsid w:val="003F6F84"/>
  </w:style>
  <w:style w:type="table" w:styleId="afffffc">
    <w:name w:val="Table Grid"/>
    <w:basedOn w:val="a3"/>
    <w:rsid w:val="003F6F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2B2980"/>
    <w:rPr>
      <w:rFonts w:ascii="Times New Roman" w:hAnsi="Times New Roman" w:cs="Times New Roman"/>
      <w:sz w:val="22"/>
      <w:szCs w:val="22"/>
    </w:rPr>
  </w:style>
  <w:style w:type="paragraph" w:customStyle="1" w:styleId="Times12">
    <w:name w:val="Times 12"/>
    <w:basedOn w:val="a1"/>
    <w:rsid w:val="006D2EBB"/>
    <w:pPr>
      <w:overflowPunct w:val="0"/>
      <w:autoSpaceDE w:val="0"/>
      <w:autoSpaceDN w:val="0"/>
      <w:adjustRightInd w:val="0"/>
      <w:spacing w:after="0"/>
      <w:ind w:firstLine="567"/>
    </w:pPr>
    <w:rPr>
      <w:bCs/>
      <w:szCs w:val="22"/>
    </w:rPr>
  </w:style>
  <w:style w:type="paragraph" w:customStyle="1" w:styleId="Style4">
    <w:name w:val="Style4"/>
    <w:basedOn w:val="a1"/>
    <w:rsid w:val="00D01B4E"/>
    <w:pPr>
      <w:widowControl w:val="0"/>
      <w:autoSpaceDE w:val="0"/>
      <w:autoSpaceDN w:val="0"/>
      <w:adjustRightInd w:val="0"/>
      <w:spacing w:after="0" w:line="308" w:lineRule="exact"/>
      <w:ind w:firstLine="629"/>
    </w:pPr>
  </w:style>
  <w:style w:type="paragraph" w:customStyle="1" w:styleId="3f0">
    <w:name w:val="Заголовок уровень 3"/>
    <w:basedOn w:val="23"/>
    <w:qFormat/>
    <w:rsid w:val="009B6E18"/>
    <w:pPr>
      <w:tabs>
        <w:tab w:val="clear" w:pos="960"/>
        <w:tab w:val="clear" w:pos="9720"/>
      </w:tabs>
      <w:spacing w:before="120"/>
      <w:ind w:left="1078" w:hanging="718"/>
    </w:pPr>
    <w:rPr>
      <w:noProof w:val="0"/>
      <w:sz w:val="24"/>
      <w:szCs w:val="24"/>
    </w:rPr>
  </w:style>
  <w:style w:type="paragraph" w:customStyle="1" w:styleId="a0">
    <w:name w:val="буквы"/>
    <w:basedOn w:val="a1"/>
    <w:uiPriority w:val="99"/>
    <w:rsid w:val="00D4476B"/>
    <w:pPr>
      <w:numPr>
        <w:numId w:val="38"/>
      </w:numPr>
      <w:tabs>
        <w:tab w:val="clear" w:pos="360"/>
        <w:tab w:val="num" w:pos="564"/>
        <w:tab w:val="num" w:pos="1080"/>
      </w:tabs>
      <w:spacing w:after="0" w:line="360" w:lineRule="auto"/>
      <w:ind w:left="1080"/>
    </w:pPr>
    <w:rPr>
      <w:sz w:val="28"/>
      <w:szCs w:val="20"/>
    </w:rPr>
  </w:style>
  <w:style w:type="paragraph" w:customStyle="1" w:styleId="FTN1">
    <w:name w:val="FTN_1"/>
    <w:basedOn w:val="a1"/>
    <w:rsid w:val="00D4476B"/>
    <w:pPr>
      <w:widowControl w:val="0"/>
      <w:spacing w:after="0"/>
      <w:jc w:val="left"/>
    </w:pPr>
    <w:rPr>
      <w:rFonts w:eastAsia="Arial Unicode MS"/>
      <w:b/>
      <w:sz w:val="28"/>
      <w:szCs w:val="28"/>
    </w:rPr>
  </w:style>
  <w:style w:type="paragraph" w:customStyle="1" w:styleId="FTNtxt">
    <w:name w:val="FTN_txt"/>
    <w:basedOn w:val="a1"/>
    <w:rsid w:val="00BD2184"/>
    <w:pPr>
      <w:widowControl w:val="0"/>
      <w:numPr>
        <w:ilvl w:val="1"/>
        <w:numId w:val="39"/>
      </w:numPr>
      <w:tabs>
        <w:tab w:val="left" w:pos="1080"/>
      </w:tabs>
      <w:spacing w:after="0" w:line="288" w:lineRule="auto"/>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0708">
      <w:bodyDiv w:val="1"/>
      <w:marLeft w:val="0"/>
      <w:marRight w:val="0"/>
      <w:marTop w:val="0"/>
      <w:marBottom w:val="0"/>
      <w:divBdr>
        <w:top w:val="none" w:sz="0" w:space="0" w:color="auto"/>
        <w:left w:val="none" w:sz="0" w:space="0" w:color="auto"/>
        <w:bottom w:val="none" w:sz="0" w:space="0" w:color="auto"/>
        <w:right w:val="none" w:sz="0" w:space="0" w:color="auto"/>
      </w:divBdr>
    </w:div>
    <w:div w:id="303195731">
      <w:bodyDiv w:val="1"/>
      <w:marLeft w:val="0"/>
      <w:marRight w:val="0"/>
      <w:marTop w:val="0"/>
      <w:marBottom w:val="0"/>
      <w:divBdr>
        <w:top w:val="none" w:sz="0" w:space="0" w:color="auto"/>
        <w:left w:val="none" w:sz="0" w:space="0" w:color="auto"/>
        <w:bottom w:val="none" w:sz="0" w:space="0" w:color="auto"/>
        <w:right w:val="none" w:sz="0" w:space="0" w:color="auto"/>
      </w:divBdr>
    </w:div>
    <w:div w:id="774516155">
      <w:bodyDiv w:val="1"/>
      <w:marLeft w:val="0"/>
      <w:marRight w:val="0"/>
      <w:marTop w:val="0"/>
      <w:marBottom w:val="0"/>
      <w:divBdr>
        <w:top w:val="none" w:sz="0" w:space="0" w:color="auto"/>
        <w:left w:val="none" w:sz="0" w:space="0" w:color="auto"/>
        <w:bottom w:val="none" w:sz="0" w:space="0" w:color="auto"/>
        <w:right w:val="none" w:sz="0" w:space="0" w:color="auto"/>
      </w:divBdr>
    </w:div>
    <w:div w:id="1158814015">
      <w:bodyDiv w:val="1"/>
      <w:marLeft w:val="0"/>
      <w:marRight w:val="0"/>
      <w:marTop w:val="0"/>
      <w:marBottom w:val="0"/>
      <w:divBdr>
        <w:top w:val="none" w:sz="0" w:space="0" w:color="auto"/>
        <w:left w:val="none" w:sz="0" w:space="0" w:color="auto"/>
        <w:bottom w:val="none" w:sz="0" w:space="0" w:color="auto"/>
        <w:right w:val="none" w:sz="0" w:space="0" w:color="auto"/>
      </w:divBdr>
    </w:div>
    <w:div w:id="1444181535">
      <w:bodyDiv w:val="1"/>
      <w:marLeft w:val="0"/>
      <w:marRight w:val="0"/>
      <w:marTop w:val="0"/>
      <w:marBottom w:val="0"/>
      <w:divBdr>
        <w:top w:val="none" w:sz="0" w:space="0" w:color="auto"/>
        <w:left w:val="none" w:sz="0" w:space="0" w:color="auto"/>
        <w:bottom w:val="none" w:sz="0" w:space="0" w:color="auto"/>
        <w:right w:val="none" w:sz="0" w:space="0" w:color="auto"/>
      </w:divBdr>
    </w:div>
    <w:div w:id="1551722303">
      <w:bodyDiv w:val="1"/>
      <w:marLeft w:val="0"/>
      <w:marRight w:val="0"/>
      <w:marTop w:val="0"/>
      <w:marBottom w:val="0"/>
      <w:divBdr>
        <w:top w:val="none" w:sz="0" w:space="0" w:color="auto"/>
        <w:left w:val="none" w:sz="0" w:space="0" w:color="auto"/>
        <w:bottom w:val="none" w:sz="0" w:space="0" w:color="auto"/>
        <w:right w:val="none" w:sz="0" w:space="0" w:color="auto"/>
      </w:divBdr>
    </w:div>
    <w:div w:id="2072193104">
      <w:bodyDiv w:val="1"/>
      <w:marLeft w:val="0"/>
      <w:marRight w:val="0"/>
      <w:marTop w:val="0"/>
      <w:marBottom w:val="0"/>
      <w:divBdr>
        <w:top w:val="none" w:sz="0" w:space="0" w:color="auto"/>
        <w:left w:val="none" w:sz="0" w:space="0" w:color="auto"/>
        <w:bottom w:val="none" w:sz="0" w:space="0" w:color="auto"/>
        <w:right w:val="none" w:sz="0" w:space="0" w:color="auto"/>
      </w:divBdr>
    </w:div>
    <w:div w:id="21309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es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73;&#1086;&#1088;&#1086;&#1095;&#1085;&#1099;&#1077;%20&#1087;&#1088;&#1086;&#1094;&#1077;&#1076;&#1091;&#1088;&#1099;\&#1047;&#1069;&#1052;\&#1058;&#1080;&#1087;&#1086;&#1074;&#1072;&#1103;%20&#1076;&#1086;&#1082;&#1091;&#1084;&#1077;&#1085;&#1090;&#1072;&#1094;&#1080;&#1103;%20&#1047;&#1069;&#1052;\&#1044;&#1086;&#1082;&#1091;&#1084;&#1077;&#1085;&#1090;&#1072;&#1094;&#1080;&#1103;_&#1090;&#1080;&#1087;&#1086;&#1074;&#1072;&#1103;_&#1082;%20&#1087;&#1086;&#1088;&#1103;&#1076;&#1082;&#1091;%20&#1087;&#1086;%20&#1086;&#1090;&#1073;&#1086;&#1088;&#1086;&#1095;&#1085;&#1099;&#1084;_5_03101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0973-CC08-4B91-BE55-D65DB6D9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Документация_типовая_к порядку по отборочным_5_031013</Template>
  <TotalTime>0</TotalTime>
  <Pages>21</Pages>
  <Words>6932</Words>
  <Characters>39514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RSCE</Company>
  <LinksUpToDate>false</LinksUpToDate>
  <CharactersWithSpaces>46354</CharactersWithSpaces>
  <SharedDoc>false</SharedDoc>
  <HLinks>
    <vt:vector size="162" baseType="variant">
      <vt:variant>
        <vt:i4>7340158</vt:i4>
      </vt:variant>
      <vt:variant>
        <vt:i4>189</vt:i4>
      </vt:variant>
      <vt:variant>
        <vt:i4>0</vt:i4>
      </vt:variant>
      <vt:variant>
        <vt:i4>5</vt:i4>
      </vt:variant>
      <vt:variant>
        <vt:lpwstr>http://www.energia.ru/</vt:lpwstr>
      </vt:variant>
      <vt:variant>
        <vt:lpwstr/>
      </vt:variant>
      <vt:variant>
        <vt:i4>7340158</vt:i4>
      </vt:variant>
      <vt:variant>
        <vt:i4>186</vt:i4>
      </vt:variant>
      <vt:variant>
        <vt:i4>0</vt:i4>
      </vt:variant>
      <vt:variant>
        <vt:i4>5</vt:i4>
      </vt:variant>
      <vt:variant>
        <vt:lpwstr>http://www.energia.ru/</vt:lpwstr>
      </vt:variant>
      <vt:variant>
        <vt:lpwstr/>
      </vt:variant>
      <vt:variant>
        <vt:i4>1245237</vt:i4>
      </vt:variant>
      <vt:variant>
        <vt:i4>146</vt:i4>
      </vt:variant>
      <vt:variant>
        <vt:i4>0</vt:i4>
      </vt:variant>
      <vt:variant>
        <vt:i4>5</vt:i4>
      </vt:variant>
      <vt:variant>
        <vt:lpwstr/>
      </vt:variant>
      <vt:variant>
        <vt:lpwstr>_Toc368560878</vt:lpwstr>
      </vt:variant>
      <vt:variant>
        <vt:i4>1245237</vt:i4>
      </vt:variant>
      <vt:variant>
        <vt:i4>140</vt:i4>
      </vt:variant>
      <vt:variant>
        <vt:i4>0</vt:i4>
      </vt:variant>
      <vt:variant>
        <vt:i4>5</vt:i4>
      </vt:variant>
      <vt:variant>
        <vt:lpwstr/>
      </vt:variant>
      <vt:variant>
        <vt:lpwstr>_Toc368560877</vt:lpwstr>
      </vt:variant>
      <vt:variant>
        <vt:i4>1245237</vt:i4>
      </vt:variant>
      <vt:variant>
        <vt:i4>134</vt:i4>
      </vt:variant>
      <vt:variant>
        <vt:i4>0</vt:i4>
      </vt:variant>
      <vt:variant>
        <vt:i4>5</vt:i4>
      </vt:variant>
      <vt:variant>
        <vt:lpwstr/>
      </vt:variant>
      <vt:variant>
        <vt:lpwstr>_Toc368560876</vt:lpwstr>
      </vt:variant>
      <vt:variant>
        <vt:i4>1245237</vt:i4>
      </vt:variant>
      <vt:variant>
        <vt:i4>128</vt:i4>
      </vt:variant>
      <vt:variant>
        <vt:i4>0</vt:i4>
      </vt:variant>
      <vt:variant>
        <vt:i4>5</vt:i4>
      </vt:variant>
      <vt:variant>
        <vt:lpwstr/>
      </vt:variant>
      <vt:variant>
        <vt:lpwstr>_Toc368560875</vt:lpwstr>
      </vt:variant>
      <vt:variant>
        <vt:i4>1245237</vt:i4>
      </vt:variant>
      <vt:variant>
        <vt:i4>122</vt:i4>
      </vt:variant>
      <vt:variant>
        <vt:i4>0</vt:i4>
      </vt:variant>
      <vt:variant>
        <vt:i4>5</vt:i4>
      </vt:variant>
      <vt:variant>
        <vt:lpwstr/>
      </vt:variant>
      <vt:variant>
        <vt:lpwstr>_Toc368560874</vt:lpwstr>
      </vt:variant>
      <vt:variant>
        <vt:i4>1245237</vt:i4>
      </vt:variant>
      <vt:variant>
        <vt:i4>116</vt:i4>
      </vt:variant>
      <vt:variant>
        <vt:i4>0</vt:i4>
      </vt:variant>
      <vt:variant>
        <vt:i4>5</vt:i4>
      </vt:variant>
      <vt:variant>
        <vt:lpwstr/>
      </vt:variant>
      <vt:variant>
        <vt:lpwstr>_Toc368560873</vt:lpwstr>
      </vt:variant>
      <vt:variant>
        <vt:i4>1245237</vt:i4>
      </vt:variant>
      <vt:variant>
        <vt:i4>110</vt:i4>
      </vt:variant>
      <vt:variant>
        <vt:i4>0</vt:i4>
      </vt:variant>
      <vt:variant>
        <vt:i4>5</vt:i4>
      </vt:variant>
      <vt:variant>
        <vt:lpwstr/>
      </vt:variant>
      <vt:variant>
        <vt:lpwstr>_Toc368560872</vt:lpwstr>
      </vt:variant>
      <vt:variant>
        <vt:i4>1245237</vt:i4>
      </vt:variant>
      <vt:variant>
        <vt:i4>104</vt:i4>
      </vt:variant>
      <vt:variant>
        <vt:i4>0</vt:i4>
      </vt:variant>
      <vt:variant>
        <vt:i4>5</vt:i4>
      </vt:variant>
      <vt:variant>
        <vt:lpwstr/>
      </vt:variant>
      <vt:variant>
        <vt:lpwstr>_Toc368560871</vt:lpwstr>
      </vt:variant>
      <vt:variant>
        <vt:i4>1245237</vt:i4>
      </vt:variant>
      <vt:variant>
        <vt:i4>98</vt:i4>
      </vt:variant>
      <vt:variant>
        <vt:i4>0</vt:i4>
      </vt:variant>
      <vt:variant>
        <vt:i4>5</vt:i4>
      </vt:variant>
      <vt:variant>
        <vt:lpwstr/>
      </vt:variant>
      <vt:variant>
        <vt:lpwstr>_Toc368560870</vt:lpwstr>
      </vt:variant>
      <vt:variant>
        <vt:i4>1179701</vt:i4>
      </vt:variant>
      <vt:variant>
        <vt:i4>92</vt:i4>
      </vt:variant>
      <vt:variant>
        <vt:i4>0</vt:i4>
      </vt:variant>
      <vt:variant>
        <vt:i4>5</vt:i4>
      </vt:variant>
      <vt:variant>
        <vt:lpwstr/>
      </vt:variant>
      <vt:variant>
        <vt:lpwstr>_Toc368560869</vt:lpwstr>
      </vt:variant>
      <vt:variant>
        <vt:i4>1179701</vt:i4>
      </vt:variant>
      <vt:variant>
        <vt:i4>86</vt:i4>
      </vt:variant>
      <vt:variant>
        <vt:i4>0</vt:i4>
      </vt:variant>
      <vt:variant>
        <vt:i4>5</vt:i4>
      </vt:variant>
      <vt:variant>
        <vt:lpwstr/>
      </vt:variant>
      <vt:variant>
        <vt:lpwstr>_Toc368560868</vt:lpwstr>
      </vt:variant>
      <vt:variant>
        <vt:i4>1179701</vt:i4>
      </vt:variant>
      <vt:variant>
        <vt:i4>80</vt:i4>
      </vt:variant>
      <vt:variant>
        <vt:i4>0</vt:i4>
      </vt:variant>
      <vt:variant>
        <vt:i4>5</vt:i4>
      </vt:variant>
      <vt:variant>
        <vt:lpwstr/>
      </vt:variant>
      <vt:variant>
        <vt:lpwstr>_Toc368560867</vt:lpwstr>
      </vt:variant>
      <vt:variant>
        <vt:i4>1179701</vt:i4>
      </vt:variant>
      <vt:variant>
        <vt:i4>74</vt:i4>
      </vt:variant>
      <vt:variant>
        <vt:i4>0</vt:i4>
      </vt:variant>
      <vt:variant>
        <vt:i4>5</vt:i4>
      </vt:variant>
      <vt:variant>
        <vt:lpwstr/>
      </vt:variant>
      <vt:variant>
        <vt:lpwstr>_Toc368560866</vt:lpwstr>
      </vt:variant>
      <vt:variant>
        <vt:i4>1179701</vt:i4>
      </vt:variant>
      <vt:variant>
        <vt:i4>68</vt:i4>
      </vt:variant>
      <vt:variant>
        <vt:i4>0</vt:i4>
      </vt:variant>
      <vt:variant>
        <vt:i4>5</vt:i4>
      </vt:variant>
      <vt:variant>
        <vt:lpwstr/>
      </vt:variant>
      <vt:variant>
        <vt:lpwstr>_Toc368560865</vt:lpwstr>
      </vt:variant>
      <vt:variant>
        <vt:i4>1179701</vt:i4>
      </vt:variant>
      <vt:variant>
        <vt:i4>62</vt:i4>
      </vt:variant>
      <vt:variant>
        <vt:i4>0</vt:i4>
      </vt:variant>
      <vt:variant>
        <vt:i4>5</vt:i4>
      </vt:variant>
      <vt:variant>
        <vt:lpwstr/>
      </vt:variant>
      <vt:variant>
        <vt:lpwstr>_Toc368560864</vt:lpwstr>
      </vt:variant>
      <vt:variant>
        <vt:i4>1179701</vt:i4>
      </vt:variant>
      <vt:variant>
        <vt:i4>56</vt:i4>
      </vt:variant>
      <vt:variant>
        <vt:i4>0</vt:i4>
      </vt:variant>
      <vt:variant>
        <vt:i4>5</vt:i4>
      </vt:variant>
      <vt:variant>
        <vt:lpwstr/>
      </vt:variant>
      <vt:variant>
        <vt:lpwstr>_Toc368560863</vt:lpwstr>
      </vt:variant>
      <vt:variant>
        <vt:i4>1179701</vt:i4>
      </vt:variant>
      <vt:variant>
        <vt:i4>50</vt:i4>
      </vt:variant>
      <vt:variant>
        <vt:i4>0</vt:i4>
      </vt:variant>
      <vt:variant>
        <vt:i4>5</vt:i4>
      </vt:variant>
      <vt:variant>
        <vt:lpwstr/>
      </vt:variant>
      <vt:variant>
        <vt:lpwstr>_Toc368560862</vt:lpwstr>
      </vt:variant>
      <vt:variant>
        <vt:i4>1179701</vt:i4>
      </vt:variant>
      <vt:variant>
        <vt:i4>44</vt:i4>
      </vt:variant>
      <vt:variant>
        <vt:i4>0</vt:i4>
      </vt:variant>
      <vt:variant>
        <vt:i4>5</vt:i4>
      </vt:variant>
      <vt:variant>
        <vt:lpwstr/>
      </vt:variant>
      <vt:variant>
        <vt:lpwstr>_Toc368560861</vt:lpwstr>
      </vt:variant>
      <vt:variant>
        <vt:i4>1179701</vt:i4>
      </vt:variant>
      <vt:variant>
        <vt:i4>38</vt:i4>
      </vt:variant>
      <vt:variant>
        <vt:i4>0</vt:i4>
      </vt:variant>
      <vt:variant>
        <vt:i4>5</vt:i4>
      </vt:variant>
      <vt:variant>
        <vt:lpwstr/>
      </vt:variant>
      <vt:variant>
        <vt:lpwstr>_Toc368560860</vt:lpwstr>
      </vt:variant>
      <vt:variant>
        <vt:i4>1114165</vt:i4>
      </vt:variant>
      <vt:variant>
        <vt:i4>32</vt:i4>
      </vt:variant>
      <vt:variant>
        <vt:i4>0</vt:i4>
      </vt:variant>
      <vt:variant>
        <vt:i4>5</vt:i4>
      </vt:variant>
      <vt:variant>
        <vt:lpwstr/>
      </vt:variant>
      <vt:variant>
        <vt:lpwstr>_Toc368560859</vt:lpwstr>
      </vt:variant>
      <vt:variant>
        <vt:i4>1114165</vt:i4>
      </vt:variant>
      <vt:variant>
        <vt:i4>26</vt:i4>
      </vt:variant>
      <vt:variant>
        <vt:i4>0</vt:i4>
      </vt:variant>
      <vt:variant>
        <vt:i4>5</vt:i4>
      </vt:variant>
      <vt:variant>
        <vt:lpwstr/>
      </vt:variant>
      <vt:variant>
        <vt:lpwstr>_Toc368560858</vt:lpwstr>
      </vt:variant>
      <vt:variant>
        <vt:i4>1114165</vt:i4>
      </vt:variant>
      <vt:variant>
        <vt:i4>20</vt:i4>
      </vt:variant>
      <vt:variant>
        <vt:i4>0</vt:i4>
      </vt:variant>
      <vt:variant>
        <vt:i4>5</vt:i4>
      </vt:variant>
      <vt:variant>
        <vt:lpwstr/>
      </vt:variant>
      <vt:variant>
        <vt:lpwstr>_Toc368560857</vt:lpwstr>
      </vt:variant>
      <vt:variant>
        <vt:i4>1114165</vt:i4>
      </vt:variant>
      <vt:variant>
        <vt:i4>14</vt:i4>
      </vt:variant>
      <vt:variant>
        <vt:i4>0</vt:i4>
      </vt:variant>
      <vt:variant>
        <vt:i4>5</vt:i4>
      </vt:variant>
      <vt:variant>
        <vt:lpwstr/>
      </vt:variant>
      <vt:variant>
        <vt:lpwstr>_Toc368560856</vt:lpwstr>
      </vt:variant>
      <vt:variant>
        <vt:i4>1114165</vt:i4>
      </vt:variant>
      <vt:variant>
        <vt:i4>8</vt:i4>
      </vt:variant>
      <vt:variant>
        <vt:i4>0</vt:i4>
      </vt:variant>
      <vt:variant>
        <vt:i4>5</vt:i4>
      </vt:variant>
      <vt:variant>
        <vt:lpwstr/>
      </vt:variant>
      <vt:variant>
        <vt:lpwstr>_Toc368560855</vt:lpwstr>
      </vt:variant>
      <vt:variant>
        <vt:i4>1114165</vt:i4>
      </vt:variant>
      <vt:variant>
        <vt:i4>2</vt:i4>
      </vt:variant>
      <vt:variant>
        <vt:i4>0</vt:i4>
      </vt:variant>
      <vt:variant>
        <vt:i4>5</vt:i4>
      </vt:variant>
      <vt:variant>
        <vt:lpwstr/>
      </vt:variant>
      <vt:variant>
        <vt:lpwstr>_Toc368560854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Городецкая</dc:creator>
  <cp:lastModifiedBy>Соболевская Майя Владимировна</cp:lastModifiedBy>
  <cp:revision>2</cp:revision>
  <cp:lastPrinted>2018-08-28T12:42:00Z</cp:lastPrinted>
  <dcterms:created xsi:type="dcterms:W3CDTF">2018-08-29T08:07:00Z</dcterms:created>
  <dcterms:modified xsi:type="dcterms:W3CDTF">2018-08-29T08:07:00Z</dcterms:modified>
</cp:coreProperties>
</file>